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911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992"/>
        <w:gridCol w:w="1294"/>
        <w:gridCol w:w="1258"/>
        <w:gridCol w:w="1275"/>
        <w:gridCol w:w="1101"/>
        <w:gridCol w:w="3435"/>
        <w:gridCol w:w="143"/>
      </w:tblGrid>
      <w:tr w:rsidR="00E60124" w:rsidRPr="00B033EF" w14:paraId="7C078584" w14:textId="77777777" w:rsidTr="00B033EF">
        <w:trPr>
          <w:gridAfter w:val="1"/>
          <w:wAfter w:w="143" w:type="dxa"/>
        </w:trPr>
        <w:tc>
          <w:tcPr>
            <w:tcW w:w="2405" w:type="dxa"/>
            <w:gridSpan w:val="2"/>
            <w:shd w:val="clear" w:color="auto" w:fill="D9D9D9"/>
            <w:vAlign w:val="center"/>
          </w:tcPr>
          <w:p w14:paraId="00000002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363" w:type="dxa"/>
            <w:gridSpan w:val="5"/>
          </w:tcPr>
          <w:p w14:paraId="00000004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b/>
                <w:sz w:val="16"/>
                <w:szCs w:val="16"/>
              </w:rPr>
              <w:t>COORDINADOR DE MERCADEO</w:t>
            </w:r>
          </w:p>
        </w:tc>
      </w:tr>
      <w:tr w:rsidR="00E60124" w:rsidRPr="00B033EF" w14:paraId="479A16FC" w14:textId="77777777" w:rsidTr="00B033EF">
        <w:trPr>
          <w:gridAfter w:val="1"/>
          <w:wAfter w:w="143" w:type="dxa"/>
        </w:trPr>
        <w:tc>
          <w:tcPr>
            <w:tcW w:w="2405" w:type="dxa"/>
            <w:gridSpan w:val="2"/>
            <w:shd w:val="clear" w:color="auto" w:fill="EDEDED"/>
            <w:vAlign w:val="center"/>
          </w:tcPr>
          <w:p w14:paraId="00000009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363" w:type="dxa"/>
            <w:gridSpan w:val="5"/>
          </w:tcPr>
          <w:p w14:paraId="0000000B" w14:textId="77777777" w:rsidR="00E60124" w:rsidRPr="00B033EF" w:rsidRDefault="00807EF6" w:rsidP="00B033EF">
            <w:pP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Apoyar la gestión digital implementada por la organización</w:t>
            </w: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, s</w:t>
            </w: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uministrando información veraz y oportuna, dando cumplimiento con requisitos aplicables al proceso al que pertenece.</w:t>
            </w:r>
          </w:p>
        </w:tc>
      </w:tr>
      <w:tr w:rsidR="00E60124" w:rsidRPr="00B033EF" w14:paraId="7D70947D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  <w:shd w:val="clear" w:color="auto" w:fill="D9D9D9"/>
          </w:tcPr>
          <w:p w14:paraId="00000010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E60124" w:rsidRPr="00B033EF" w14:paraId="62FD8288" w14:textId="77777777" w:rsidTr="00B033EF">
        <w:trPr>
          <w:gridAfter w:val="1"/>
          <w:wAfter w:w="143" w:type="dxa"/>
        </w:trPr>
        <w:tc>
          <w:tcPr>
            <w:tcW w:w="2405" w:type="dxa"/>
            <w:gridSpan w:val="2"/>
            <w:shd w:val="clear" w:color="auto" w:fill="EDEDED"/>
            <w:vAlign w:val="center"/>
          </w:tcPr>
          <w:p w14:paraId="00000017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552" w:type="dxa"/>
            <w:gridSpan w:val="2"/>
            <w:shd w:val="clear" w:color="auto" w:fill="EDEDED"/>
            <w:vAlign w:val="center"/>
          </w:tcPr>
          <w:p w14:paraId="00000019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1275" w:type="dxa"/>
            <w:shd w:val="clear" w:color="auto" w:fill="EDEDED"/>
            <w:vAlign w:val="center"/>
          </w:tcPr>
          <w:p w14:paraId="0000001B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C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36" w:type="dxa"/>
            <w:gridSpan w:val="2"/>
            <w:shd w:val="clear" w:color="auto" w:fill="EDEDED"/>
            <w:vAlign w:val="center"/>
          </w:tcPr>
          <w:p w14:paraId="0000001D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E60124" w:rsidRPr="00B033EF" w14:paraId="328596D0" w14:textId="77777777" w:rsidTr="00B033EF">
        <w:trPr>
          <w:gridAfter w:val="1"/>
          <w:wAfter w:w="143" w:type="dxa"/>
        </w:trPr>
        <w:tc>
          <w:tcPr>
            <w:tcW w:w="2405" w:type="dxa"/>
            <w:gridSpan w:val="2"/>
            <w:vAlign w:val="center"/>
          </w:tcPr>
          <w:p w14:paraId="0000001F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Estudiante en carreras asociadas a </w:t>
            </w: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M</w:t>
            </w: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arketing </w:t>
            </w: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D</w:t>
            </w: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igital</w:t>
            </w: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14:paraId="00000021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Manejo de Programas de Adobe, y funcionamiento de redes sociales </w:t>
            </w:r>
          </w:p>
        </w:tc>
        <w:tc>
          <w:tcPr>
            <w:tcW w:w="1275" w:type="dxa"/>
          </w:tcPr>
          <w:p w14:paraId="00000023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Manejo de programas digitales.</w:t>
            </w:r>
          </w:p>
        </w:tc>
        <w:tc>
          <w:tcPr>
            <w:tcW w:w="4536" w:type="dxa"/>
            <w:gridSpan w:val="2"/>
            <w:vAlign w:val="center"/>
          </w:tcPr>
          <w:p w14:paraId="00000024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B05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1 año en el área digital.</w:t>
            </w:r>
          </w:p>
        </w:tc>
      </w:tr>
      <w:tr w:rsidR="00E60124" w:rsidRPr="00B033EF" w14:paraId="49F7899F" w14:textId="77777777" w:rsidTr="00B033EF">
        <w:trPr>
          <w:gridAfter w:val="1"/>
          <w:wAfter w:w="143" w:type="dxa"/>
        </w:trPr>
        <w:tc>
          <w:tcPr>
            <w:tcW w:w="2405" w:type="dxa"/>
            <w:gridSpan w:val="2"/>
            <w:shd w:val="clear" w:color="auto" w:fill="EDEDED"/>
            <w:vAlign w:val="center"/>
          </w:tcPr>
          <w:p w14:paraId="00000026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552" w:type="dxa"/>
            <w:gridSpan w:val="2"/>
            <w:shd w:val="clear" w:color="auto" w:fill="EDEDED"/>
            <w:vAlign w:val="center"/>
          </w:tcPr>
          <w:p w14:paraId="00000028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5811" w:type="dxa"/>
            <w:gridSpan w:val="3"/>
            <w:shd w:val="clear" w:color="auto" w:fill="EDEDED"/>
            <w:vAlign w:val="center"/>
          </w:tcPr>
          <w:p w14:paraId="0000002A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E60124" w:rsidRPr="00B033EF" w14:paraId="38676D5B" w14:textId="77777777" w:rsidTr="00B033EF">
        <w:trPr>
          <w:gridAfter w:val="1"/>
          <w:wAfter w:w="143" w:type="dxa"/>
          <w:trHeight w:val="749"/>
        </w:trPr>
        <w:tc>
          <w:tcPr>
            <w:tcW w:w="2405" w:type="dxa"/>
            <w:gridSpan w:val="2"/>
            <w:vAlign w:val="center"/>
          </w:tcPr>
          <w:p w14:paraId="0000002D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Community Manager</w:t>
            </w:r>
          </w:p>
        </w:tc>
        <w:tc>
          <w:tcPr>
            <w:tcW w:w="2552" w:type="dxa"/>
            <w:gridSpan w:val="2"/>
            <w:vAlign w:val="center"/>
          </w:tcPr>
          <w:p w14:paraId="0000002F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Director de Mercadeo  Alta Dirección </w:t>
            </w:r>
          </w:p>
          <w:p w14:paraId="00000030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SGI</w:t>
            </w:r>
          </w:p>
        </w:tc>
        <w:tc>
          <w:tcPr>
            <w:tcW w:w="5811" w:type="dxa"/>
            <w:gridSpan w:val="3"/>
            <w:vAlign w:val="center"/>
          </w:tcPr>
          <w:p w14:paraId="00000032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No aplica</w:t>
            </w:r>
          </w:p>
        </w:tc>
      </w:tr>
      <w:tr w:rsidR="00E60124" w:rsidRPr="00B033EF" w14:paraId="72DB18AB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  <w:shd w:val="clear" w:color="auto" w:fill="EDEDED"/>
          </w:tcPr>
          <w:p w14:paraId="00000035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E60124" w:rsidRPr="00B033EF" w14:paraId="5A4E4571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</w:tcPr>
          <w:p w14:paraId="0000003C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Desarrollar e implementar estrategias de marketing y publicidad a corto, mediano y largo plazo con los fines de lograr que las marcas tengan más alcance.</w:t>
            </w:r>
          </w:p>
          <w:p w14:paraId="0000003D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Contribuir en el desarrollo del proyecto de Marketing. </w:t>
            </w:r>
          </w:p>
          <w:p w14:paraId="0000003E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Determinar la viabilidad y rentabilidad de las</w:t>
            </w: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campañas de marketing nuevas y existentes. </w:t>
            </w:r>
          </w:p>
          <w:p w14:paraId="0000003F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Manejar las campañas y planes de marketing y publicidad que se estén llevando a cabo. </w:t>
            </w:r>
          </w:p>
          <w:p w14:paraId="00000040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Asistir al Director de Mercadeo en la implementación de estrategias enfocadas en Redes sociales.</w:t>
            </w:r>
          </w:p>
          <w:p w14:paraId="00000041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Programar presentaciones pr</w:t>
            </w: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ofesionales, llevar un calendario de proyectos y garantizar el cumplimiento de las fechas de entrega.</w:t>
            </w:r>
          </w:p>
          <w:p w14:paraId="00000042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Contribuir con el Director de Mercadeo en la delimitación del público objetivo de productos, marcas y servicios.</w:t>
            </w:r>
          </w:p>
          <w:p w14:paraId="00000043" w14:textId="77777777" w:rsidR="00E60124" w:rsidRPr="00B033EF" w:rsidRDefault="00807EF6" w:rsidP="00B033E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Investigar y analizar las tendencias del </w:t>
            </w: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mercado</w:t>
            </w:r>
          </w:p>
          <w:p w14:paraId="00000044" w14:textId="77777777" w:rsidR="00E60124" w:rsidRPr="00B033EF" w:rsidRDefault="00807EF6" w:rsidP="00B033E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Estudiar las tendencias y estrategias del mercado </w:t>
            </w:r>
          </w:p>
          <w:p w14:paraId="00000045" w14:textId="77777777" w:rsidR="00E60124" w:rsidRPr="00B033EF" w:rsidRDefault="00E60124" w:rsidP="00B033EF">
            <w:pPr>
              <w:spacing w:after="0" w:line="240" w:lineRule="auto"/>
              <w:ind w:left="360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</w:p>
          <w:p w14:paraId="00000046" w14:textId="77777777" w:rsidR="00E60124" w:rsidRPr="00B033EF" w:rsidRDefault="00807EF6" w:rsidP="00B033E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>Ejecutar planes estrategias y de mercadeo dentro de los límites presupuestarios establecidos</w:t>
            </w:r>
          </w:p>
          <w:p w14:paraId="00000047" w14:textId="77777777" w:rsidR="00E60124" w:rsidRPr="00B033EF" w:rsidRDefault="00807EF6" w:rsidP="00B033EF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color w:val="000000"/>
                <w:sz w:val="16"/>
                <w:szCs w:val="16"/>
              </w:rPr>
              <w:t xml:space="preserve">Suministrar informes de los gastos detallados a el Director de Mercadeo </w:t>
            </w:r>
          </w:p>
          <w:p w14:paraId="00000048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Creación de campañas digitales para las marcas </w:t>
            </w:r>
          </w:p>
          <w:p w14:paraId="00000049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Manejo y programación de Páginas Web </w:t>
            </w:r>
          </w:p>
          <w:p w14:paraId="0000004A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Manejo y seguimiento de las </w:t>
            </w:r>
            <w:proofErr w:type="spellStart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CRM`s</w:t>
            </w:r>
            <w:proofErr w:type="spellEnd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</w:t>
            </w:r>
            <w:proofErr w:type="spellStart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Hubspot</w:t>
            </w:r>
            <w:proofErr w:type="spellEnd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y Sirena </w:t>
            </w:r>
          </w:p>
          <w:p w14:paraId="0000004B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Creación de estrategias digitales para el inc</w:t>
            </w: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remento de ventas </w:t>
            </w:r>
          </w:p>
          <w:p w14:paraId="0000004C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Capacitación de herramientas  de </w:t>
            </w:r>
            <w:proofErr w:type="spellStart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CRM´s</w:t>
            </w:r>
            <w:proofErr w:type="spellEnd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</w:t>
            </w:r>
          </w:p>
          <w:p w14:paraId="0000004D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Mantener información documentada organizada, actualizada y bajo condiciones controladas.</w:t>
            </w:r>
          </w:p>
          <w:p w14:paraId="0000004E" w14:textId="77777777" w:rsidR="00E60124" w:rsidRPr="00B033EF" w:rsidRDefault="00807EF6" w:rsidP="00B033EF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Seguimiento de contenido de Community Managers  </w:t>
            </w:r>
          </w:p>
          <w:p w14:paraId="0000004F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Reestructuración y buena gestión del equipo de Marketing.</w:t>
            </w:r>
          </w:p>
          <w:p w14:paraId="00000050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bookmarkStart w:id="0" w:name="_heading=h.gjdgxs" w:colFirst="0" w:colLast="0"/>
            <w:bookmarkEnd w:id="0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Monitorización del cronograma de capacitaciones </w:t>
            </w:r>
          </w:p>
          <w:p w14:paraId="00000051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Apoyar a la alta dirección de la organización en proyectos digitales. </w:t>
            </w:r>
          </w:p>
          <w:p w14:paraId="00000052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Las demás que le sean asignadas por la gerencia y jefe inmediato asignado</w:t>
            </w:r>
          </w:p>
          <w:p w14:paraId="00000053" w14:textId="77777777" w:rsidR="00E60124" w:rsidRPr="00B033EF" w:rsidRDefault="00807EF6" w:rsidP="00B03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 </w:t>
            </w:r>
          </w:p>
        </w:tc>
      </w:tr>
      <w:tr w:rsidR="00E60124" w:rsidRPr="00B033EF" w14:paraId="07CADA7E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  <w:shd w:val="clear" w:color="auto" w:fill="D9D9D9"/>
          </w:tcPr>
          <w:p w14:paraId="0000005A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</w:t>
            </w:r>
          </w:p>
        </w:tc>
      </w:tr>
      <w:tr w:rsidR="00E60124" w:rsidRPr="00B033EF" w14:paraId="0C2CD078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  <w:shd w:val="clear" w:color="auto" w:fill="FFFFFF"/>
          </w:tcPr>
          <w:p w14:paraId="00000061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Mantenimiento correcto de las redes sociales </w:t>
            </w:r>
          </w:p>
          <w:p w14:paraId="00000062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Manejo y programación de los sitios web </w:t>
            </w:r>
          </w:p>
          <w:p w14:paraId="00000063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Manejo responsable de presupuesto de las campañas </w:t>
            </w:r>
          </w:p>
          <w:p w14:paraId="00000064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Generación de leads en </w:t>
            </w:r>
            <w:proofErr w:type="spellStart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CRMs</w:t>
            </w:r>
            <w:proofErr w:type="spellEnd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y </w:t>
            </w:r>
            <w:proofErr w:type="spellStart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whatsapp</w:t>
            </w:r>
            <w:proofErr w:type="spellEnd"/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</w:t>
            </w:r>
          </w:p>
          <w:p w14:paraId="00000065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Creación de Informes de ROI</w:t>
            </w:r>
          </w:p>
          <w:p w14:paraId="00000066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>Creación estrategia creativa de</w:t>
            </w: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 contenido de redes sociales </w:t>
            </w:r>
          </w:p>
          <w:p w14:paraId="00000067" w14:textId="77777777" w:rsidR="00E60124" w:rsidRPr="00B033EF" w:rsidRDefault="00807EF6" w:rsidP="00B033E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Light" w:eastAsia="Arial Nova Light" w:hAnsi="Arial Nova Light" w:cs="Arial Nova Light"/>
                <w:sz w:val="16"/>
                <w:szCs w:val="16"/>
              </w:rPr>
            </w:pPr>
            <w:r w:rsidRPr="00B033EF">
              <w:rPr>
                <w:rFonts w:ascii="Arial Nova Light" w:eastAsia="Arial Nova Light" w:hAnsi="Arial Nova Light" w:cs="Arial Nova Light"/>
                <w:sz w:val="16"/>
                <w:szCs w:val="16"/>
              </w:rPr>
              <w:t xml:space="preserve">Seguimiento de contenido realizado por los Community Manager </w:t>
            </w:r>
          </w:p>
          <w:p w14:paraId="00000068" w14:textId="77777777" w:rsidR="00E60124" w:rsidRPr="00B033EF" w:rsidRDefault="00E60124" w:rsidP="00B033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</w:tc>
      </w:tr>
      <w:tr w:rsidR="00E60124" w:rsidRPr="00B033EF" w14:paraId="2E464404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  <w:shd w:val="clear" w:color="auto" w:fill="D9D9D9"/>
          </w:tcPr>
          <w:p w14:paraId="0000006F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E60124" w:rsidRPr="00B033EF" w14:paraId="58AC1EAD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</w:tcPr>
          <w:p w14:paraId="6E30E441" w14:textId="77777777" w:rsidR="00B033EF" w:rsidRPr="00B033EF" w:rsidRDefault="00B033EF" w:rsidP="00B033EF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SISTEMA DE GESTIÓN DE LA CALIDAD</w:t>
            </w:r>
          </w:p>
          <w:p w14:paraId="0AB5565E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9BF03A7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5FFBFDA6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613EBD4B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3EF0C6FB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360E51C4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5E63AA16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3080FEB0" w14:textId="77777777" w:rsidR="00B033EF" w:rsidRPr="00B033EF" w:rsidRDefault="00B033EF" w:rsidP="00B033EF">
            <w:pPr>
              <w:numPr>
                <w:ilvl w:val="0"/>
                <w:numId w:val="7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5FB7609B" w14:textId="77777777" w:rsidR="00B033EF" w:rsidRPr="00B033EF" w:rsidRDefault="00B033EF" w:rsidP="00B033EF">
            <w:pPr>
              <w:numPr>
                <w:ilvl w:val="0"/>
                <w:numId w:val="7"/>
              </w:num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1901FCC4" w14:textId="77777777" w:rsidR="00B033EF" w:rsidRPr="00B033EF" w:rsidRDefault="00B033EF" w:rsidP="00B033EF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lastRenderedPageBreak/>
              <w:t>SISTEMA DE GESTIÓN EN SEGURIDAD Y SALUD EN EL TRABAJO.</w:t>
            </w:r>
          </w:p>
          <w:p w14:paraId="7C4AB89A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5998DE23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88EB7A9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628AB27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113AF26E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1D7311CC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627E7C8C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297D04F7" w14:textId="77777777" w:rsidR="00B033EF" w:rsidRPr="00B033EF" w:rsidRDefault="00B033EF" w:rsidP="00B033EF">
            <w:pPr>
              <w:numPr>
                <w:ilvl w:val="0"/>
                <w:numId w:val="8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3C34461B" w14:textId="77777777" w:rsidR="00B033EF" w:rsidRPr="00B033EF" w:rsidRDefault="00B033EF" w:rsidP="00B033EF">
            <w:pPr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  <w:p w14:paraId="3C725380" w14:textId="77777777" w:rsidR="00B033EF" w:rsidRPr="00B033EF" w:rsidRDefault="00B033EF" w:rsidP="00B033EF">
            <w:pPr>
              <w:jc w:val="both"/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GESTIÓN AMBIENTAL</w:t>
            </w:r>
          </w:p>
          <w:p w14:paraId="7DA6F46D" w14:textId="77777777" w:rsidR="00B033EF" w:rsidRPr="00B033EF" w:rsidRDefault="00B033EF" w:rsidP="00B033EF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08FBED71" w14:textId="77777777" w:rsidR="00B033EF" w:rsidRPr="00B033EF" w:rsidRDefault="00B033EF" w:rsidP="00B033EF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Reportar inmediatamente los Incidentes y Accidentes Ambientales.</w:t>
            </w:r>
          </w:p>
          <w:p w14:paraId="43D0B4A2" w14:textId="77777777" w:rsidR="00B033EF" w:rsidRPr="00B033EF" w:rsidRDefault="00B033EF" w:rsidP="00B033EF">
            <w:pPr>
              <w:numPr>
                <w:ilvl w:val="0"/>
                <w:numId w:val="9"/>
              </w:numPr>
              <w:spacing w:after="0"/>
              <w:jc w:val="both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8E" w14:textId="38AE879D" w:rsidR="00E60124" w:rsidRPr="00B033EF" w:rsidRDefault="00B033EF" w:rsidP="00B033E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E60124" w:rsidRPr="00B033EF" w14:paraId="5E21A8CA" w14:textId="77777777" w:rsidTr="00B033EF">
        <w:trPr>
          <w:gridAfter w:val="1"/>
          <w:wAfter w:w="143" w:type="dxa"/>
        </w:trPr>
        <w:tc>
          <w:tcPr>
            <w:tcW w:w="4957" w:type="dxa"/>
            <w:gridSpan w:val="4"/>
            <w:shd w:val="clear" w:color="auto" w:fill="D9D9D9"/>
          </w:tcPr>
          <w:p w14:paraId="00000095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5811" w:type="dxa"/>
            <w:gridSpan w:val="3"/>
            <w:shd w:val="clear" w:color="auto" w:fill="D9D9D9"/>
          </w:tcPr>
          <w:p w14:paraId="00000099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E60124" w:rsidRPr="00B033EF" w14:paraId="4C553455" w14:textId="77777777" w:rsidTr="00B033EF">
        <w:trPr>
          <w:gridAfter w:val="1"/>
          <w:wAfter w:w="143" w:type="dxa"/>
        </w:trPr>
        <w:tc>
          <w:tcPr>
            <w:tcW w:w="4957" w:type="dxa"/>
            <w:gridSpan w:val="4"/>
          </w:tcPr>
          <w:p w14:paraId="0000009C" w14:textId="77777777" w:rsidR="00E60124" w:rsidRPr="00B033EF" w:rsidRDefault="00807EF6" w:rsidP="00B033E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Acceder a la información documentada de la organización inherente a su proceso.</w:t>
            </w:r>
          </w:p>
          <w:p w14:paraId="0000009D" w14:textId="77777777" w:rsidR="00E60124" w:rsidRPr="00B033EF" w:rsidRDefault="00807EF6" w:rsidP="00B033E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Contribuir en procesos de capacitación y formación requeridos al interior de su proceso que permita cumplir con los objetivos </w:t>
            </w: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estratégicos</w:t>
            </w: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 xml:space="preserve"> y organizaciona</w:t>
            </w: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les.</w:t>
            </w:r>
          </w:p>
          <w:p w14:paraId="0000009F" w14:textId="77777777" w:rsidR="00E60124" w:rsidRPr="00B033EF" w:rsidRDefault="00E60124" w:rsidP="00B033E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sz w:val="16"/>
                <w:szCs w:val="16"/>
              </w:rPr>
            </w:pPr>
          </w:p>
        </w:tc>
        <w:tc>
          <w:tcPr>
            <w:tcW w:w="5811" w:type="dxa"/>
            <w:gridSpan w:val="3"/>
          </w:tcPr>
          <w:p w14:paraId="000000A3" w14:textId="77777777" w:rsidR="00E60124" w:rsidRPr="00B033EF" w:rsidRDefault="00807EF6" w:rsidP="00B033E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000000A4" w14:textId="77777777" w:rsidR="00E60124" w:rsidRPr="00B033EF" w:rsidRDefault="00807EF6" w:rsidP="00B033E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Suministrar resultados de desempeño sobre la gestión en calidad, ambiental y seguridad y salud en el trabajo realizad</w:t>
            </w:r>
            <w:r w:rsidRPr="00B033EF">
              <w:rPr>
                <w:rFonts w:ascii="Arial Nova Light" w:eastAsia="Arial Nova Cond" w:hAnsi="Arial Nova Light" w:cs="Arial Nova Cond"/>
                <w:sz w:val="16"/>
                <w:szCs w:val="16"/>
              </w:rPr>
              <w:t>a.</w:t>
            </w:r>
          </w:p>
        </w:tc>
      </w:tr>
      <w:tr w:rsidR="00E60124" w:rsidRPr="00B033EF" w14:paraId="7BC590BE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  <w:shd w:val="clear" w:color="auto" w:fill="D9D9D9"/>
          </w:tcPr>
          <w:p w14:paraId="000000A7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OBSER</w:t>
            </w:r>
            <w:r w:rsidRPr="00B033EF">
              <w:rPr>
                <w:rFonts w:ascii="Arial Nova Light" w:eastAsia="Arial Nova Cond" w:hAnsi="Arial Nova Light" w:cs="Arial Nova Cond"/>
                <w:b/>
                <w:sz w:val="16"/>
                <w:szCs w:val="16"/>
              </w:rPr>
              <w:t>VACIONES</w:t>
            </w: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E60124" w:rsidRPr="00B033EF" w14:paraId="654ED07E" w14:textId="77777777" w:rsidTr="00B033EF">
        <w:trPr>
          <w:gridAfter w:val="1"/>
          <w:wAfter w:w="143" w:type="dxa"/>
        </w:trPr>
        <w:tc>
          <w:tcPr>
            <w:tcW w:w="10768" w:type="dxa"/>
            <w:gridSpan w:val="7"/>
          </w:tcPr>
          <w:p w14:paraId="084CB880" w14:textId="77777777" w:rsidR="00E60124" w:rsidRDefault="00E60124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00000AE" w14:textId="3BFD87BA" w:rsidR="00B033EF" w:rsidRPr="00B033EF" w:rsidRDefault="00B033EF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E60124" w:rsidRPr="00B033EF" w14:paraId="1BA15B33" w14:textId="77777777" w:rsidTr="00B033EF">
        <w:tc>
          <w:tcPr>
            <w:tcW w:w="1413" w:type="dxa"/>
            <w:shd w:val="clear" w:color="auto" w:fill="D9D9D9"/>
          </w:tcPr>
          <w:p w14:paraId="000000B5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2"/>
            <w:shd w:val="clear" w:color="auto" w:fill="D9D9D9"/>
          </w:tcPr>
          <w:p w14:paraId="000000B6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33" w:type="dxa"/>
            <w:gridSpan w:val="2"/>
            <w:shd w:val="clear" w:color="auto" w:fill="D9D9D9"/>
          </w:tcPr>
          <w:p w14:paraId="000000B8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1101" w:type="dxa"/>
            <w:shd w:val="clear" w:color="auto" w:fill="D9D9D9"/>
          </w:tcPr>
          <w:p w14:paraId="000000BA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78" w:type="dxa"/>
            <w:gridSpan w:val="2"/>
            <w:shd w:val="clear" w:color="auto" w:fill="D9D9D9"/>
          </w:tcPr>
          <w:p w14:paraId="000000BB" w14:textId="77777777" w:rsidR="00E60124" w:rsidRPr="00B033EF" w:rsidRDefault="00807EF6" w:rsidP="00B033EF">
            <w:pPr>
              <w:spacing w:after="0" w:line="240" w:lineRule="auto"/>
              <w:jc w:val="center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E60124" w:rsidRPr="00B033EF" w14:paraId="18347CCF" w14:textId="77777777" w:rsidTr="00B033EF">
        <w:trPr>
          <w:trHeight w:val="481"/>
        </w:trPr>
        <w:tc>
          <w:tcPr>
            <w:tcW w:w="1413" w:type="dxa"/>
            <w:shd w:val="clear" w:color="auto" w:fill="EDEDED"/>
            <w:vAlign w:val="center"/>
          </w:tcPr>
          <w:p w14:paraId="000000BC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2"/>
            <w:vAlign w:val="center"/>
          </w:tcPr>
          <w:p w14:paraId="000000BD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33" w:type="dxa"/>
            <w:gridSpan w:val="2"/>
            <w:vAlign w:val="center"/>
          </w:tcPr>
          <w:p w14:paraId="000000BF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vAlign w:val="center"/>
          </w:tcPr>
          <w:p w14:paraId="000000C1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gridSpan w:val="2"/>
            <w:vAlign w:val="center"/>
          </w:tcPr>
          <w:p w14:paraId="000000C2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E60124" w:rsidRPr="00B033EF" w14:paraId="30A4DD67" w14:textId="77777777" w:rsidTr="00B033EF">
        <w:trPr>
          <w:trHeight w:val="412"/>
        </w:trPr>
        <w:tc>
          <w:tcPr>
            <w:tcW w:w="1413" w:type="dxa"/>
            <w:shd w:val="clear" w:color="auto" w:fill="EDEDED"/>
            <w:vAlign w:val="center"/>
          </w:tcPr>
          <w:p w14:paraId="000000C3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2"/>
            <w:vAlign w:val="center"/>
          </w:tcPr>
          <w:p w14:paraId="000000C4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33" w:type="dxa"/>
            <w:gridSpan w:val="2"/>
            <w:vAlign w:val="center"/>
          </w:tcPr>
          <w:p w14:paraId="000000C6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vAlign w:val="center"/>
          </w:tcPr>
          <w:p w14:paraId="000000C8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gridSpan w:val="2"/>
            <w:vAlign w:val="center"/>
          </w:tcPr>
          <w:p w14:paraId="000000C9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E60124" w:rsidRPr="00B033EF" w14:paraId="3FCE87D8" w14:textId="77777777" w:rsidTr="00B033EF">
        <w:trPr>
          <w:trHeight w:val="70"/>
        </w:trPr>
        <w:tc>
          <w:tcPr>
            <w:tcW w:w="1413" w:type="dxa"/>
            <w:shd w:val="clear" w:color="auto" w:fill="EDEDED"/>
            <w:vAlign w:val="center"/>
          </w:tcPr>
          <w:p w14:paraId="000000CA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2"/>
            <w:vAlign w:val="center"/>
          </w:tcPr>
          <w:p w14:paraId="000000CB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33" w:type="dxa"/>
            <w:gridSpan w:val="2"/>
            <w:vAlign w:val="center"/>
          </w:tcPr>
          <w:p w14:paraId="000000CD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vAlign w:val="center"/>
          </w:tcPr>
          <w:p w14:paraId="000000CF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gridSpan w:val="2"/>
            <w:vAlign w:val="center"/>
          </w:tcPr>
          <w:p w14:paraId="5F6C4B13" w14:textId="77777777" w:rsidR="00E60124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  <w:p w14:paraId="000000D0" w14:textId="39933530" w:rsidR="00B033EF" w:rsidRPr="00B033EF" w:rsidRDefault="00B033EF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  <w:tr w:rsidR="00E60124" w:rsidRPr="00B033EF" w14:paraId="713E319F" w14:textId="77777777" w:rsidTr="00B033EF">
        <w:trPr>
          <w:trHeight w:val="410"/>
        </w:trPr>
        <w:tc>
          <w:tcPr>
            <w:tcW w:w="1413" w:type="dxa"/>
            <w:shd w:val="clear" w:color="auto" w:fill="EDEDED"/>
            <w:vAlign w:val="center"/>
          </w:tcPr>
          <w:p w14:paraId="000000D1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D2" w14:textId="77777777" w:rsidR="00E60124" w:rsidRPr="00B033EF" w:rsidRDefault="00807EF6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b/>
                <w:color w:val="000000"/>
                <w:sz w:val="16"/>
                <w:szCs w:val="16"/>
              </w:rPr>
            </w:pPr>
            <w:r w:rsidRPr="00B033EF"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2"/>
            <w:vAlign w:val="center"/>
          </w:tcPr>
          <w:p w14:paraId="000000D3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2533" w:type="dxa"/>
            <w:gridSpan w:val="2"/>
            <w:vAlign w:val="center"/>
          </w:tcPr>
          <w:p w14:paraId="000000D5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vAlign w:val="center"/>
          </w:tcPr>
          <w:p w14:paraId="000000D7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gridSpan w:val="2"/>
            <w:vAlign w:val="center"/>
          </w:tcPr>
          <w:p w14:paraId="000000D8" w14:textId="77777777" w:rsidR="00E60124" w:rsidRPr="00B033EF" w:rsidRDefault="00E60124" w:rsidP="00B033EF">
            <w:pPr>
              <w:spacing w:after="0" w:line="240" w:lineRule="auto"/>
              <w:rPr>
                <w:rFonts w:ascii="Arial Nova Light" w:eastAsia="Arial Nova Cond" w:hAnsi="Arial Nova Light" w:cs="Arial Nova Cond"/>
                <w:color w:val="000000"/>
                <w:sz w:val="16"/>
                <w:szCs w:val="16"/>
              </w:rPr>
            </w:pPr>
          </w:p>
        </w:tc>
      </w:tr>
    </w:tbl>
    <w:p w14:paraId="000000D9" w14:textId="77777777" w:rsidR="00E60124" w:rsidRPr="00B033EF" w:rsidRDefault="00E60124" w:rsidP="00B033EF">
      <w:pPr>
        <w:spacing w:after="0" w:line="240" w:lineRule="auto"/>
        <w:rPr>
          <w:rFonts w:ascii="Arial Nova Light" w:hAnsi="Arial Nova Light"/>
        </w:rPr>
      </w:pPr>
    </w:p>
    <w:sectPr w:rsidR="00E60124" w:rsidRPr="00B033EF" w:rsidSect="00B033EF">
      <w:headerReference w:type="default" r:id="rId8"/>
      <w:pgSz w:w="12240" w:h="15840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2036E" w14:textId="77777777" w:rsidR="00807EF6" w:rsidRDefault="00807EF6">
      <w:pPr>
        <w:spacing w:after="0" w:line="240" w:lineRule="auto"/>
      </w:pPr>
      <w:r>
        <w:separator/>
      </w:r>
    </w:p>
  </w:endnote>
  <w:endnote w:type="continuationSeparator" w:id="0">
    <w:p w14:paraId="4B3FD7AE" w14:textId="77777777" w:rsidR="00807EF6" w:rsidRDefault="00807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Noto Sans Symbols">
    <w:altName w:val="Calibri"/>
    <w:charset w:val="00"/>
    <w:family w:val="auto"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Light">
    <w:charset w:val="00"/>
    <w:family w:val="swiss"/>
    <w:pitch w:val="variable"/>
    <w:sig w:usb0="2000028F" w:usb1="00000002" w:usb2="00000000" w:usb3="00000000" w:csb0="000001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18975" w14:textId="77777777" w:rsidR="00807EF6" w:rsidRDefault="00807EF6">
      <w:pPr>
        <w:spacing w:after="0" w:line="240" w:lineRule="auto"/>
      </w:pPr>
      <w:r>
        <w:separator/>
      </w:r>
    </w:p>
  </w:footnote>
  <w:footnote w:type="continuationSeparator" w:id="0">
    <w:p w14:paraId="20D9F3D0" w14:textId="77777777" w:rsidR="00807EF6" w:rsidRDefault="00807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9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7"/>
      <w:gridCol w:w="8497"/>
    </w:tblGrid>
    <w:tr w:rsidR="00B033EF" w14:paraId="52E2A683" w14:textId="77777777" w:rsidTr="00B033EF">
      <w:trPr>
        <w:trHeight w:val="741"/>
      </w:trPr>
      <w:tc>
        <w:tcPr>
          <w:tcW w:w="2437" w:type="dxa"/>
        </w:tcPr>
        <w:p w14:paraId="1383845E" w14:textId="37485284" w:rsidR="00B033EF" w:rsidRDefault="00807EF6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 xml:space="preserve">                             </w:t>
          </w:r>
          <w:r w:rsidR="00B033EF">
            <w:rPr>
              <w:noProof/>
              <w:color w:val="000000"/>
            </w:rPr>
            <w:drawing>
              <wp:inline distT="0" distB="0" distL="0" distR="0" wp14:anchorId="1B8A0207" wp14:editId="187C92F9">
                <wp:extent cx="802951" cy="49706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97" w:type="dxa"/>
          <w:vAlign w:val="center"/>
        </w:tcPr>
        <w:p w14:paraId="296636C8" w14:textId="77777777" w:rsidR="00B033EF" w:rsidRDefault="00B033EF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51505752" w14:textId="77777777" w:rsidR="00B033EF" w:rsidRDefault="00B033EF" w:rsidP="00B033E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GH </w:t>
          </w:r>
          <w:r>
            <w:rPr>
              <w:rFonts w:ascii="Arial" w:eastAsia="Arial" w:hAnsi="Arial" w:cs="Arial"/>
              <w:sz w:val="18"/>
              <w:szCs w:val="18"/>
            </w:rPr>
            <w:t>LN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002 R</w:t>
          </w:r>
          <w:r>
            <w:rPr>
              <w:rFonts w:ascii="Arial" w:eastAsia="Arial" w:hAnsi="Arial" w:cs="Arial"/>
              <w:sz w:val="18"/>
              <w:szCs w:val="18"/>
            </w:rPr>
            <w:t>19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V.1</w:t>
          </w:r>
        </w:p>
        <w:p w14:paraId="3779B35C" w14:textId="05625BBE" w:rsidR="00B033EF" w:rsidRDefault="00B033EF">
          <w:pPr>
            <w:jc w:val="center"/>
          </w:pPr>
        </w:p>
      </w:tc>
    </w:tr>
  </w:tbl>
  <w:p w14:paraId="66309D03" w14:textId="77777777" w:rsidR="00B033EF" w:rsidRDefault="00B033EF" w:rsidP="00B033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1F6D"/>
    <w:multiLevelType w:val="multilevel"/>
    <w:tmpl w:val="9E1408D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FC6A67"/>
    <w:multiLevelType w:val="multilevel"/>
    <w:tmpl w:val="6748C6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CA69BF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7C479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7" w15:restartNumberingAfterBreak="0">
    <w:nsid w:val="61E019B2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1A734A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124"/>
    <w:rsid w:val="00807EF6"/>
    <w:rsid w:val="00B033EF"/>
    <w:rsid w:val="00E6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ECA1D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E8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A27E82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A27E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7E82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E82"/>
    <w:rPr>
      <w:rFonts w:ascii="Calibri" w:eastAsia="Calibri" w:hAnsi="Calibri" w:cs="Calibri"/>
      <w:lang w:eastAsia="es-CO"/>
    </w:rPr>
  </w:style>
  <w:style w:type="character" w:customStyle="1" w:styleId="TtuloCar">
    <w:name w:val="Título Car"/>
    <w:basedOn w:val="Fuentedeprrafopredeter"/>
    <w:link w:val="Ttulo"/>
    <w:uiPriority w:val="10"/>
    <w:rsid w:val="00A27E82"/>
    <w:rPr>
      <w:rFonts w:ascii="Calibri" w:eastAsia="Calibri" w:hAnsi="Calibri" w:cs="Calibri"/>
      <w:b/>
      <w:sz w:val="72"/>
      <w:szCs w:val="72"/>
      <w:lang w:eastAsia="es-CO"/>
    </w:rPr>
  </w:style>
  <w:style w:type="paragraph" w:styleId="Sinespaciado">
    <w:name w:val="No Spacing"/>
    <w:uiPriority w:val="1"/>
    <w:qFormat/>
    <w:rsid w:val="00A27E82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laconcuadrcula">
    <w:name w:val="Table Grid"/>
    <w:basedOn w:val="Tablanormal"/>
    <w:uiPriority w:val="39"/>
    <w:rsid w:val="00B03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zlyCK3wN9EiwXtmrFojsSTUWpA==">AMUW2mUp1MqAtzda/s/rjgR2FCt+PVybRi6u3hG1KCXYmfvNqWz3BHRxg7mKC2q7Va4obU6dKOSNe2Z01FnkHztBZTC9wQ4rEsF0GG9yS3Egh9qJ5qFWM/uz2MbH8V2429uw7KrVrqit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931</Words>
  <Characters>5122</Characters>
  <Application>Microsoft Office Word</Application>
  <DocSecurity>0</DocSecurity>
  <Lines>42</Lines>
  <Paragraphs>12</Paragraphs>
  <ScaleCrop>false</ScaleCrop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133ANALISTARH</dc:creator>
  <cp:lastModifiedBy>elias veloza</cp:lastModifiedBy>
  <cp:revision>2</cp:revision>
  <dcterms:created xsi:type="dcterms:W3CDTF">2022-11-08T14:35:00Z</dcterms:created>
  <dcterms:modified xsi:type="dcterms:W3CDTF">2022-11-19T17:43:00Z</dcterms:modified>
</cp:coreProperties>
</file>