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910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975"/>
        <w:gridCol w:w="1320"/>
        <w:gridCol w:w="540"/>
        <w:gridCol w:w="2268"/>
        <w:gridCol w:w="959"/>
        <w:gridCol w:w="3435"/>
      </w:tblGrid>
      <w:tr w:rsidR="00114F27" w:rsidRPr="005928B9" w14:paraId="59D14DC2" w14:textId="77777777" w:rsidTr="005928B9">
        <w:tc>
          <w:tcPr>
            <w:tcW w:w="2388" w:type="dxa"/>
            <w:gridSpan w:val="2"/>
            <w:shd w:val="clear" w:color="auto" w:fill="D9D9D9"/>
            <w:vAlign w:val="center"/>
          </w:tcPr>
          <w:p w14:paraId="00000002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522" w:type="dxa"/>
            <w:gridSpan w:val="5"/>
          </w:tcPr>
          <w:p w14:paraId="00000004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b/>
                <w:color w:val="000000"/>
                <w:sz w:val="16"/>
                <w:szCs w:val="16"/>
              </w:rPr>
              <w:t>DIRECTOR COMERCIAL</w:t>
            </w:r>
          </w:p>
        </w:tc>
      </w:tr>
      <w:tr w:rsidR="00114F27" w:rsidRPr="005928B9" w14:paraId="4DA0E1A5" w14:textId="77777777" w:rsidTr="005928B9">
        <w:tc>
          <w:tcPr>
            <w:tcW w:w="2388" w:type="dxa"/>
            <w:gridSpan w:val="2"/>
            <w:shd w:val="clear" w:color="auto" w:fill="EDEDED"/>
            <w:vAlign w:val="center"/>
          </w:tcPr>
          <w:p w14:paraId="00000009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522" w:type="dxa"/>
            <w:gridSpan w:val="5"/>
          </w:tcPr>
          <w:p w14:paraId="0000000B" w14:textId="1620125A" w:rsidR="00114F27" w:rsidRPr="005928B9" w:rsidRDefault="007A484C" w:rsidP="005928B9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Velar por la sostenibilidad del negocio, mediante el incremento de las ventas de la organización, liderando iniciativas, campañas y estrategias comerciales que permitan dar cumplimiento a los objetivos estratégicos y organizacionales.</w:t>
            </w:r>
          </w:p>
        </w:tc>
      </w:tr>
      <w:tr w:rsidR="00114F27" w:rsidRPr="005928B9" w14:paraId="2FFD4C70" w14:textId="77777777" w:rsidTr="005928B9">
        <w:tc>
          <w:tcPr>
            <w:tcW w:w="10910" w:type="dxa"/>
            <w:gridSpan w:val="7"/>
            <w:shd w:val="clear" w:color="auto" w:fill="D9D9D9"/>
          </w:tcPr>
          <w:p w14:paraId="00000010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114F27" w:rsidRPr="005928B9" w14:paraId="236A21D5" w14:textId="77777777" w:rsidTr="005928B9">
        <w:trPr>
          <w:trHeight w:val="240"/>
        </w:trPr>
        <w:tc>
          <w:tcPr>
            <w:tcW w:w="2388" w:type="dxa"/>
            <w:gridSpan w:val="2"/>
            <w:shd w:val="clear" w:color="auto" w:fill="EDEDED"/>
            <w:vAlign w:val="center"/>
          </w:tcPr>
          <w:p w14:paraId="00000017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860" w:type="dxa"/>
            <w:gridSpan w:val="2"/>
            <w:shd w:val="clear" w:color="auto" w:fill="EDEDED"/>
            <w:vAlign w:val="center"/>
          </w:tcPr>
          <w:p w14:paraId="00000019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268" w:type="dxa"/>
            <w:shd w:val="clear" w:color="auto" w:fill="EDEDED"/>
            <w:vAlign w:val="center"/>
          </w:tcPr>
          <w:p w14:paraId="14043FBA" w14:textId="77777777" w:rsid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C" w14:textId="20AC7B55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394" w:type="dxa"/>
            <w:gridSpan w:val="2"/>
            <w:shd w:val="clear" w:color="auto" w:fill="EDEDED"/>
            <w:vAlign w:val="center"/>
          </w:tcPr>
          <w:p w14:paraId="0000001D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114F27" w:rsidRPr="005928B9" w14:paraId="39A0A43F" w14:textId="77777777" w:rsidTr="005928B9">
        <w:tc>
          <w:tcPr>
            <w:tcW w:w="2388" w:type="dxa"/>
            <w:gridSpan w:val="2"/>
            <w:vAlign w:val="center"/>
          </w:tcPr>
          <w:p w14:paraId="0000001F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Estudiante de Carreras Administrativas</w:t>
            </w:r>
          </w:p>
        </w:tc>
        <w:tc>
          <w:tcPr>
            <w:tcW w:w="1860" w:type="dxa"/>
            <w:gridSpan w:val="2"/>
            <w:vAlign w:val="center"/>
          </w:tcPr>
          <w:p w14:paraId="00000021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Servicio al cliente</w:t>
            </w:r>
          </w:p>
          <w:p w14:paraId="00000022" w14:textId="77777777" w:rsidR="00114F27" w:rsidRPr="005928B9" w:rsidRDefault="00114F27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0000024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Manejo de herramientas digitales.</w:t>
            </w:r>
          </w:p>
          <w:p w14:paraId="00000025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Gestión de inventarios</w:t>
            </w:r>
          </w:p>
          <w:p w14:paraId="00000026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Liderazgo.</w:t>
            </w:r>
          </w:p>
        </w:tc>
        <w:tc>
          <w:tcPr>
            <w:tcW w:w="4394" w:type="dxa"/>
            <w:gridSpan w:val="2"/>
            <w:vAlign w:val="center"/>
          </w:tcPr>
          <w:p w14:paraId="00000027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B05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1 año ocupando cargos comerciales</w:t>
            </w:r>
          </w:p>
        </w:tc>
      </w:tr>
      <w:tr w:rsidR="00114F27" w:rsidRPr="005928B9" w14:paraId="62C9E3BE" w14:textId="77777777" w:rsidTr="005928B9">
        <w:tc>
          <w:tcPr>
            <w:tcW w:w="2388" w:type="dxa"/>
            <w:gridSpan w:val="2"/>
            <w:shd w:val="clear" w:color="auto" w:fill="EDEDED"/>
            <w:vAlign w:val="center"/>
          </w:tcPr>
          <w:p w14:paraId="00000029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1860" w:type="dxa"/>
            <w:gridSpan w:val="2"/>
            <w:shd w:val="clear" w:color="auto" w:fill="EDEDED"/>
            <w:vAlign w:val="center"/>
          </w:tcPr>
          <w:p w14:paraId="0000002B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662" w:type="dxa"/>
            <w:gridSpan w:val="3"/>
            <w:shd w:val="clear" w:color="auto" w:fill="EDEDED"/>
            <w:vAlign w:val="center"/>
          </w:tcPr>
          <w:p w14:paraId="0000002D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114F27" w:rsidRPr="005928B9" w14:paraId="7632EE93" w14:textId="77777777" w:rsidTr="005928B9">
        <w:trPr>
          <w:trHeight w:val="749"/>
        </w:trPr>
        <w:tc>
          <w:tcPr>
            <w:tcW w:w="2388" w:type="dxa"/>
            <w:gridSpan w:val="2"/>
            <w:vAlign w:val="center"/>
          </w:tcPr>
          <w:p w14:paraId="00000030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Administradores de PDV</w:t>
            </w:r>
          </w:p>
          <w:p w14:paraId="00000031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Auxiliar Administrativo del Área Comercial (I-II)</w:t>
            </w:r>
          </w:p>
        </w:tc>
        <w:tc>
          <w:tcPr>
            <w:tcW w:w="1860" w:type="dxa"/>
            <w:gridSpan w:val="2"/>
            <w:vAlign w:val="center"/>
          </w:tcPr>
          <w:p w14:paraId="00000033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Geren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te C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omercial</w:t>
            </w:r>
          </w:p>
          <w:p w14:paraId="00000034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Alta Dirección</w:t>
            </w:r>
          </w:p>
          <w:p w14:paraId="00000035" w14:textId="77777777" w:rsidR="00114F27" w:rsidRPr="005928B9" w:rsidRDefault="007A484C" w:rsidP="005928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hAnsi="Arial Nova Light"/>
                <w:color w:val="000000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SIG</w:t>
            </w:r>
          </w:p>
        </w:tc>
        <w:tc>
          <w:tcPr>
            <w:tcW w:w="6662" w:type="dxa"/>
            <w:gridSpan w:val="3"/>
            <w:vAlign w:val="center"/>
          </w:tcPr>
          <w:p w14:paraId="00000037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No aplica</w:t>
            </w:r>
          </w:p>
        </w:tc>
      </w:tr>
      <w:tr w:rsidR="00114F27" w:rsidRPr="005928B9" w14:paraId="1AF77597" w14:textId="77777777" w:rsidTr="005928B9">
        <w:tc>
          <w:tcPr>
            <w:tcW w:w="10910" w:type="dxa"/>
            <w:gridSpan w:val="7"/>
            <w:shd w:val="clear" w:color="auto" w:fill="EDEDED"/>
          </w:tcPr>
          <w:p w14:paraId="0000003A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114F27" w:rsidRPr="005928B9" w14:paraId="2266E2D2" w14:textId="77777777" w:rsidTr="005928B9">
        <w:tc>
          <w:tcPr>
            <w:tcW w:w="10910" w:type="dxa"/>
            <w:gridSpan w:val="7"/>
          </w:tcPr>
          <w:p w14:paraId="00000041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revisión y análisis de negocios.</w:t>
            </w:r>
          </w:p>
          <w:p w14:paraId="00000042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Gestionar y autorizar descuentos y obsequios conforme a políticas internas de la organización.</w:t>
            </w:r>
          </w:p>
          <w:p w14:paraId="00000043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Autorizar que la facturación de la cuenta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esté por debajo del 100%.</w:t>
            </w:r>
          </w:p>
          <w:p w14:paraId="00000044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Llevar a cabo seguimientos a desembolsos de la financiera PROGRESER y SUFI. de tal manera que se garantice contar con la documentación al día.</w:t>
            </w:r>
          </w:p>
          <w:p w14:paraId="00000045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a los asesores comerciales para el cumplimiento de objetivos y metas.</w:t>
            </w:r>
          </w:p>
          <w:p w14:paraId="00000046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Generar informes que permitan evidenciar el comportamiento de las financieras comercialmente.</w:t>
            </w:r>
          </w:p>
          <w:p w14:paraId="00000047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informes de novedades sobre el personal a su cargo al área de Gestión Humana,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como: Ausentismos, necesidad de control disciplinario, novedades que puedan afectar la nómina.</w:t>
            </w:r>
          </w:p>
          <w:p w14:paraId="00000048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Controlar los horarios y asistencia de su personal a cargo.</w:t>
            </w:r>
          </w:p>
          <w:p w14:paraId="00000049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conciliación de aprobados por parte de la financiera PROGRESER.</w:t>
            </w:r>
          </w:p>
          <w:p w14:paraId="0000004A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Generar autorización para la salida de motocicletas nuevas.</w:t>
            </w:r>
          </w:p>
          <w:p w14:paraId="0000004B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informes de gestión a la alta dirección y el SIG, bajo un enfoque estratégico que permita ser punto de partida para la generación de estrategias comerciales que aumenten la productividad y desempeño comercial de su equipo de trabajo.</w:t>
            </w:r>
          </w:p>
          <w:p w14:paraId="0000004C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Monitorear, controlar, analizar y evaluar el desempeño de su área.</w:t>
            </w:r>
          </w:p>
          <w:p w14:paraId="0000004D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Diseñar y proponer a la gerencia comercial las estrategias comerciales focalizadas a las 3 líneas de negocio, poniendo en marcha las que sean aprobadas.  Realizando medición de la eficacia de dichas estrategias.</w:t>
            </w:r>
          </w:p>
          <w:p w14:paraId="0000004E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Informar oportunamente a las partes interesadas sobre la actualización de precios para: motocicletas, repuestos, servicio técnico.</w:t>
            </w:r>
          </w:p>
          <w:p w14:paraId="0000004F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Dar a conocer las PQRSF generadas en su proceso, motivando acciones encaminadas a la mejora continua del proceso, evitando la reiteración de PQRSF.</w:t>
            </w:r>
          </w:p>
          <w:p w14:paraId="00000050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inducción al cargo de trabajadores asociadas a su proceso.</w:t>
            </w:r>
          </w:p>
          <w:p w14:paraId="00000051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Comunicar las necesidades de capacitación de su equipo de trabajo.</w:t>
            </w:r>
          </w:p>
          <w:p w14:paraId="00000052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el cumplimiento sobre el control documental que soportan la gestión en la fuerza comercial.</w:t>
            </w:r>
          </w:p>
          <w:p w14:paraId="00000053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Mantener actualizada la fuerza comercial en relación a cambios normativos que puedan afectar el desarrollo de la operación.</w:t>
            </w:r>
          </w:p>
          <w:p w14:paraId="00000054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Planificar y entregar ruta al personal que realiza operación fuera de las instalaciones visitando clientes para recolección de firmas.</w:t>
            </w:r>
          </w:p>
          <w:p w14:paraId="00000055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Controlar y garantizar el cumplimiento del protocolo de servicio al cliente.</w:t>
            </w:r>
          </w:p>
          <w:p w14:paraId="00000056" w14:textId="77777777" w:rsidR="00114F27" w:rsidRPr="005928B9" w:rsidRDefault="007A484C" w:rsidP="005928B9">
            <w:pPr>
              <w:numPr>
                <w:ilvl w:val="0"/>
                <w:numId w:val="2"/>
              </w:num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sz w:val="16"/>
                <w:szCs w:val="16"/>
              </w:rPr>
              <w:t>Dar cumplimiento y acatar lo establecido en las políticas y directrices, comunicados y circulares emitidas por las ensambladoras.</w:t>
            </w:r>
          </w:p>
          <w:p w14:paraId="00000057" w14:textId="77777777" w:rsidR="00114F27" w:rsidRPr="005928B9" w:rsidRDefault="007A484C" w:rsidP="005928B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Atender los requerimientos y lineamientos por parte de su jefe inmediato.</w:t>
            </w:r>
          </w:p>
        </w:tc>
      </w:tr>
      <w:tr w:rsidR="00114F27" w:rsidRPr="005928B9" w14:paraId="60185845" w14:textId="77777777" w:rsidTr="005928B9">
        <w:tc>
          <w:tcPr>
            <w:tcW w:w="10910" w:type="dxa"/>
            <w:gridSpan w:val="7"/>
            <w:shd w:val="clear" w:color="auto" w:fill="D9D9D9"/>
          </w:tcPr>
          <w:p w14:paraId="0000005E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</w:t>
            </w:r>
          </w:p>
        </w:tc>
      </w:tr>
      <w:tr w:rsidR="00114F27" w:rsidRPr="005928B9" w14:paraId="20FF41EF" w14:textId="77777777" w:rsidTr="005928B9">
        <w:tc>
          <w:tcPr>
            <w:tcW w:w="10910" w:type="dxa"/>
            <w:gridSpan w:val="7"/>
            <w:shd w:val="clear" w:color="auto" w:fill="FFFFFF"/>
          </w:tcPr>
          <w:p w14:paraId="00000065" w14:textId="77777777" w:rsidR="00114F27" w:rsidRPr="005928B9" w:rsidRDefault="007A484C" w:rsidP="005928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una adecuada planificación de la gestión de motocicletas nuevas al interior de la organización.</w:t>
            </w:r>
          </w:p>
          <w:p w14:paraId="00000066" w14:textId="77777777" w:rsidR="00114F27" w:rsidRPr="005928B9" w:rsidRDefault="007A484C" w:rsidP="005928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Cumplir con los requisitos establecidos para las ventas de motocicletas, repuestos, accesorios y servicio técnico.</w:t>
            </w:r>
          </w:p>
          <w:p w14:paraId="00000067" w14:textId="77777777" w:rsidR="00114F27" w:rsidRPr="005928B9" w:rsidRDefault="007A484C" w:rsidP="005928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Gestionar de manera oportuna los requerimientos de la alta dirección y personal a quien le reporta.</w:t>
            </w:r>
          </w:p>
          <w:p w14:paraId="00000068" w14:textId="77777777" w:rsidR="00114F27" w:rsidRPr="005928B9" w:rsidRDefault="007A484C" w:rsidP="005928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Generar estrategias comerciales, para cumplir con los objetivos y metas de la organización.</w:t>
            </w:r>
          </w:p>
          <w:p w14:paraId="00000069" w14:textId="77777777" w:rsidR="00114F27" w:rsidRPr="005928B9" w:rsidRDefault="007A484C" w:rsidP="005928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Velar por la legalización documental de las financieras.</w:t>
            </w:r>
          </w:p>
          <w:p w14:paraId="0000006A" w14:textId="77777777" w:rsidR="00114F27" w:rsidRPr="005928B9" w:rsidRDefault="007A484C" w:rsidP="005928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la cartera de los clientes de las financieras de SUFI, PROGRESER, CREDIORBE y de contado.</w:t>
            </w:r>
          </w:p>
          <w:p w14:paraId="0000006B" w14:textId="77777777" w:rsidR="00114F27" w:rsidRPr="005928B9" w:rsidRDefault="007A484C" w:rsidP="005928B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Garantizar que se expidan las garantías para que se inicie el cubrimiento a que dé lugar.</w:t>
            </w:r>
          </w:p>
        </w:tc>
      </w:tr>
      <w:tr w:rsidR="00114F27" w:rsidRPr="005928B9" w14:paraId="7B9132C1" w14:textId="77777777" w:rsidTr="005928B9">
        <w:tc>
          <w:tcPr>
            <w:tcW w:w="10910" w:type="dxa"/>
            <w:gridSpan w:val="7"/>
            <w:shd w:val="clear" w:color="auto" w:fill="D9D9D9"/>
          </w:tcPr>
          <w:p w14:paraId="00000072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114F27" w:rsidRPr="005928B9" w14:paraId="0C551A84" w14:textId="77777777" w:rsidTr="005928B9">
        <w:tc>
          <w:tcPr>
            <w:tcW w:w="10910" w:type="dxa"/>
            <w:gridSpan w:val="7"/>
          </w:tcPr>
          <w:p w14:paraId="4027143B" w14:textId="77777777" w:rsidR="005928B9" w:rsidRDefault="005928B9" w:rsidP="005928B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363FE22B" w14:textId="77777777" w:rsidR="005928B9" w:rsidRPr="00D42421" w:rsidRDefault="005928B9" w:rsidP="005928B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4BD45114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2B3754B8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04B9D244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67C42FC0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6C68C9AA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0B0D74B3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1E42A6E9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7E09EEBD" w14:textId="77777777" w:rsidR="005928B9" w:rsidRPr="00D42421" w:rsidRDefault="005928B9" w:rsidP="005928B9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E18CE68" w14:textId="77777777" w:rsidR="005928B9" w:rsidRPr="00D42421" w:rsidRDefault="005928B9" w:rsidP="005928B9">
            <w:pPr>
              <w:numPr>
                <w:ilvl w:val="0"/>
                <w:numId w:val="8"/>
              </w:num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Garantizar el cumplimiento de los lineamientos para el control de la información documentada del proceso que pertenece.</w:t>
            </w:r>
          </w:p>
          <w:p w14:paraId="78B34E75" w14:textId="77777777" w:rsidR="005928B9" w:rsidRPr="00D42421" w:rsidRDefault="005928B9" w:rsidP="005928B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11D5E72D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561268D0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1B4BC7A2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4536640C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52A9042A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39119700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2DAA95F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49A0A190" w14:textId="77777777" w:rsidR="005928B9" w:rsidRPr="00D42421" w:rsidRDefault="005928B9" w:rsidP="005928B9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262FB7D" w14:textId="77777777" w:rsidR="005928B9" w:rsidRPr="00D42421" w:rsidRDefault="005928B9" w:rsidP="005928B9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1A56ACA6" w14:textId="77777777" w:rsidR="005928B9" w:rsidRDefault="005928B9" w:rsidP="005928B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0DF39791" w14:textId="77777777" w:rsidR="005928B9" w:rsidRPr="00D42421" w:rsidRDefault="005928B9" w:rsidP="005928B9">
            <w:pPr>
              <w:numPr>
                <w:ilvl w:val="0"/>
                <w:numId w:val="10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550A60FA" w14:textId="77777777" w:rsidR="005928B9" w:rsidRPr="00D42421" w:rsidRDefault="005928B9" w:rsidP="005928B9">
            <w:pPr>
              <w:numPr>
                <w:ilvl w:val="0"/>
                <w:numId w:val="10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0A3745B8" w14:textId="77777777" w:rsidR="005928B9" w:rsidRPr="00D42421" w:rsidRDefault="005928B9" w:rsidP="005928B9">
            <w:pPr>
              <w:numPr>
                <w:ilvl w:val="0"/>
                <w:numId w:val="10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90" w14:textId="057A50BB" w:rsidR="00114F27" w:rsidRPr="005928B9" w:rsidRDefault="005928B9" w:rsidP="005928B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114F27" w:rsidRPr="005928B9" w14:paraId="37E6EBEE" w14:textId="77777777" w:rsidTr="005928B9">
        <w:tc>
          <w:tcPr>
            <w:tcW w:w="4248" w:type="dxa"/>
            <w:gridSpan w:val="4"/>
            <w:shd w:val="clear" w:color="auto" w:fill="D9D9D9"/>
          </w:tcPr>
          <w:p w14:paraId="00000097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662" w:type="dxa"/>
            <w:gridSpan w:val="3"/>
            <w:shd w:val="clear" w:color="auto" w:fill="D9D9D9"/>
          </w:tcPr>
          <w:p w14:paraId="0000009B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114F27" w:rsidRPr="005928B9" w14:paraId="30F5E938" w14:textId="77777777" w:rsidTr="005928B9">
        <w:tc>
          <w:tcPr>
            <w:tcW w:w="4248" w:type="dxa"/>
            <w:gridSpan w:val="4"/>
          </w:tcPr>
          <w:p w14:paraId="0000009E" w14:textId="77777777" w:rsidR="00114F27" w:rsidRPr="005928B9" w:rsidRDefault="007A484C" w:rsidP="005928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9F" w14:textId="77777777" w:rsidR="00114F27" w:rsidRPr="005928B9" w:rsidRDefault="007A484C" w:rsidP="005928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Autorizar permisos al personal a su cargo, contando con el aval de sus respectivos jefes.</w:t>
            </w:r>
          </w:p>
          <w:p w14:paraId="000000A0" w14:textId="77777777" w:rsidR="00114F27" w:rsidRPr="005928B9" w:rsidRDefault="007A484C" w:rsidP="005928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Solicitar recursos que permitan garantizar el normal funcionamiento de las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actividades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inherentes a su proceso.</w:t>
            </w:r>
          </w:p>
          <w:p w14:paraId="000000A1" w14:textId="77777777" w:rsidR="00114F27" w:rsidRPr="005928B9" w:rsidRDefault="007A484C" w:rsidP="005928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Realizar control y seguimiento a recursos proporcionados por la organización.</w:t>
            </w:r>
          </w:p>
          <w:p w14:paraId="000000A2" w14:textId="77777777" w:rsidR="00114F27" w:rsidRPr="005928B9" w:rsidRDefault="007A484C" w:rsidP="005928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estratégicos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y organizacionales.</w:t>
            </w:r>
          </w:p>
          <w:p w14:paraId="000000A3" w14:textId="77777777" w:rsidR="00114F27" w:rsidRPr="005928B9" w:rsidRDefault="007A484C" w:rsidP="005928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Adoptar medidas que permitan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restablecer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el orden y la disciplina en cumplimiento con los lineamientos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organizacionales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. desempeño e integridad de su equipo de trabajo.</w:t>
            </w:r>
          </w:p>
          <w:p w14:paraId="000000A5" w14:textId="77777777" w:rsidR="00114F27" w:rsidRPr="005928B9" w:rsidRDefault="007A484C" w:rsidP="005928B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Planificar, organizar, delegar, medir y evaluar el desarrollo de actividades que permitan mantener un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óptimo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desempeño en el proceso al que pertenece.</w:t>
            </w:r>
          </w:p>
        </w:tc>
        <w:tc>
          <w:tcPr>
            <w:tcW w:w="6662" w:type="dxa"/>
            <w:gridSpan w:val="3"/>
          </w:tcPr>
          <w:p w14:paraId="000000A9" w14:textId="77777777" w:rsidR="00114F27" w:rsidRPr="005928B9" w:rsidRDefault="007A484C" w:rsidP="005928B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000000AA" w14:textId="77777777" w:rsidR="00114F27" w:rsidRPr="005928B9" w:rsidRDefault="007A484C" w:rsidP="005928B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AB" w14:textId="77777777" w:rsidR="00114F27" w:rsidRPr="005928B9" w:rsidRDefault="007A484C" w:rsidP="005928B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resultados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de desempeño sobre la gestión en calidad, ambiental y seguridad y salud en el trabajo realizada en el punto de venta.</w:t>
            </w:r>
          </w:p>
          <w:p w14:paraId="000000AC" w14:textId="77777777" w:rsidR="00114F27" w:rsidRPr="005928B9" w:rsidRDefault="007A484C" w:rsidP="005928B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Suministrar información para la revisión por la dirección conforme a criterios del del sistema integrado de gestión.</w:t>
            </w:r>
          </w:p>
          <w:p w14:paraId="000000AD" w14:textId="77777777" w:rsidR="00114F27" w:rsidRPr="005928B9" w:rsidRDefault="007A484C" w:rsidP="005928B9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conduzcan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a la aclaración de situaciones presentadas en el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Área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Comercial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</w:t>
            </w:r>
            <w:r w:rsidRPr="005928B9">
              <w:rPr>
                <w:rFonts w:ascii="Arial Nova Light" w:eastAsia="Arial Nova Light" w:hAnsi="Arial Nova Light" w:cs="Arial Nova Light"/>
                <w:sz w:val="16"/>
                <w:szCs w:val="16"/>
              </w:rPr>
              <w:t>y</w:t>
            </w:r>
            <w:r w:rsidRPr="005928B9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 personal a cargo.</w:t>
            </w:r>
          </w:p>
          <w:p w14:paraId="000000AE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bookmarkStart w:id="0" w:name="_heading=h.gjdgxs" w:colFirst="0" w:colLast="0"/>
            <w:bookmarkEnd w:id="0"/>
          </w:p>
        </w:tc>
      </w:tr>
      <w:tr w:rsidR="00114F27" w:rsidRPr="005928B9" w14:paraId="6500E86D" w14:textId="77777777" w:rsidTr="005928B9">
        <w:tc>
          <w:tcPr>
            <w:tcW w:w="10910" w:type="dxa"/>
            <w:gridSpan w:val="7"/>
            <w:shd w:val="clear" w:color="auto" w:fill="D9D9D9"/>
          </w:tcPr>
          <w:p w14:paraId="000000B1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OBSERVACIONES</w:t>
            </w: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114F27" w:rsidRPr="005928B9" w14:paraId="6EE18AB1" w14:textId="77777777" w:rsidTr="005928B9">
        <w:tc>
          <w:tcPr>
            <w:tcW w:w="10910" w:type="dxa"/>
            <w:gridSpan w:val="7"/>
          </w:tcPr>
          <w:p w14:paraId="46C71958" w14:textId="77777777" w:rsidR="00114F27" w:rsidRDefault="00114F27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557988D" w14:textId="77777777" w:rsidR="005928B9" w:rsidRDefault="005928B9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00000B8" w14:textId="5F240EC6" w:rsidR="005928B9" w:rsidRPr="005928B9" w:rsidRDefault="005928B9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14F27" w:rsidRPr="005928B9" w14:paraId="5D92941F" w14:textId="77777777" w:rsidTr="005928B9">
        <w:tc>
          <w:tcPr>
            <w:tcW w:w="1413" w:type="dxa"/>
            <w:shd w:val="clear" w:color="auto" w:fill="D9D9D9"/>
          </w:tcPr>
          <w:p w14:paraId="000000BF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95" w:type="dxa"/>
            <w:gridSpan w:val="2"/>
            <w:shd w:val="clear" w:color="auto" w:fill="D9D9D9"/>
          </w:tcPr>
          <w:p w14:paraId="000000C0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808" w:type="dxa"/>
            <w:gridSpan w:val="2"/>
            <w:shd w:val="clear" w:color="auto" w:fill="D9D9D9"/>
          </w:tcPr>
          <w:p w14:paraId="000000C2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59" w:type="dxa"/>
            <w:shd w:val="clear" w:color="auto" w:fill="D9D9D9"/>
          </w:tcPr>
          <w:p w14:paraId="000000C4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435" w:type="dxa"/>
            <w:shd w:val="clear" w:color="auto" w:fill="D9D9D9"/>
          </w:tcPr>
          <w:p w14:paraId="000000C5" w14:textId="77777777" w:rsidR="00114F27" w:rsidRPr="005928B9" w:rsidRDefault="007A484C" w:rsidP="005928B9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114F27" w:rsidRPr="005928B9" w14:paraId="5B4951C9" w14:textId="77777777" w:rsidTr="005928B9">
        <w:trPr>
          <w:trHeight w:val="481"/>
        </w:trPr>
        <w:tc>
          <w:tcPr>
            <w:tcW w:w="1413" w:type="dxa"/>
            <w:shd w:val="clear" w:color="auto" w:fill="EDEDED"/>
            <w:vAlign w:val="center"/>
          </w:tcPr>
          <w:p w14:paraId="000000C6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95" w:type="dxa"/>
            <w:gridSpan w:val="2"/>
            <w:vAlign w:val="center"/>
          </w:tcPr>
          <w:p w14:paraId="000000C7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808" w:type="dxa"/>
            <w:gridSpan w:val="2"/>
            <w:vAlign w:val="center"/>
          </w:tcPr>
          <w:p w14:paraId="000000C9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14:paraId="000000CB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435" w:type="dxa"/>
            <w:vAlign w:val="center"/>
          </w:tcPr>
          <w:p w14:paraId="000000CC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14F27" w:rsidRPr="005928B9" w14:paraId="26D374C5" w14:textId="77777777" w:rsidTr="005928B9">
        <w:trPr>
          <w:trHeight w:val="412"/>
        </w:trPr>
        <w:tc>
          <w:tcPr>
            <w:tcW w:w="1413" w:type="dxa"/>
            <w:shd w:val="clear" w:color="auto" w:fill="EDEDED"/>
            <w:vAlign w:val="center"/>
          </w:tcPr>
          <w:p w14:paraId="000000CD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95" w:type="dxa"/>
            <w:gridSpan w:val="2"/>
            <w:vAlign w:val="center"/>
          </w:tcPr>
          <w:p w14:paraId="000000CE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808" w:type="dxa"/>
            <w:gridSpan w:val="2"/>
            <w:vAlign w:val="center"/>
          </w:tcPr>
          <w:p w14:paraId="000000D0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14:paraId="000000D2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435" w:type="dxa"/>
            <w:vAlign w:val="center"/>
          </w:tcPr>
          <w:p w14:paraId="000000D3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14F27" w:rsidRPr="005928B9" w14:paraId="193380DC" w14:textId="77777777" w:rsidTr="005928B9">
        <w:trPr>
          <w:trHeight w:val="70"/>
        </w:trPr>
        <w:tc>
          <w:tcPr>
            <w:tcW w:w="1413" w:type="dxa"/>
            <w:shd w:val="clear" w:color="auto" w:fill="EDEDED"/>
            <w:vAlign w:val="center"/>
          </w:tcPr>
          <w:p w14:paraId="000000D4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95" w:type="dxa"/>
            <w:gridSpan w:val="2"/>
            <w:vAlign w:val="center"/>
          </w:tcPr>
          <w:p w14:paraId="69616A77" w14:textId="77777777" w:rsidR="00114F27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00000D5" w14:textId="440AB227" w:rsidR="005928B9" w:rsidRPr="005928B9" w:rsidRDefault="005928B9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808" w:type="dxa"/>
            <w:gridSpan w:val="2"/>
            <w:vAlign w:val="center"/>
          </w:tcPr>
          <w:p w14:paraId="000000D7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14:paraId="000000D9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435" w:type="dxa"/>
            <w:vAlign w:val="center"/>
          </w:tcPr>
          <w:p w14:paraId="000000DA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114F27" w:rsidRPr="005928B9" w14:paraId="67E342D9" w14:textId="77777777" w:rsidTr="005928B9">
        <w:trPr>
          <w:trHeight w:val="410"/>
        </w:trPr>
        <w:tc>
          <w:tcPr>
            <w:tcW w:w="1413" w:type="dxa"/>
            <w:shd w:val="clear" w:color="auto" w:fill="EDEDED"/>
            <w:vAlign w:val="center"/>
          </w:tcPr>
          <w:p w14:paraId="000000DB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DC" w14:textId="77777777" w:rsidR="00114F27" w:rsidRPr="005928B9" w:rsidRDefault="007A484C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5928B9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95" w:type="dxa"/>
            <w:gridSpan w:val="2"/>
            <w:vAlign w:val="center"/>
          </w:tcPr>
          <w:p w14:paraId="000000DD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808" w:type="dxa"/>
            <w:gridSpan w:val="2"/>
            <w:vAlign w:val="center"/>
          </w:tcPr>
          <w:p w14:paraId="000000DF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14:paraId="000000E1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435" w:type="dxa"/>
            <w:vAlign w:val="center"/>
          </w:tcPr>
          <w:p w14:paraId="000000E2" w14:textId="77777777" w:rsidR="00114F27" w:rsidRPr="005928B9" w:rsidRDefault="00114F27" w:rsidP="005928B9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</w:tbl>
    <w:p w14:paraId="000000E3" w14:textId="77777777" w:rsidR="00114F27" w:rsidRPr="005928B9" w:rsidRDefault="00114F27" w:rsidP="005928B9">
      <w:pPr>
        <w:spacing w:after="0" w:line="240" w:lineRule="auto"/>
        <w:rPr>
          <w:rFonts w:ascii="Arial Nova Light" w:hAnsi="Arial Nova Light"/>
        </w:rPr>
      </w:pPr>
    </w:p>
    <w:sectPr w:rsidR="00114F27" w:rsidRPr="005928B9" w:rsidSect="005928B9">
      <w:headerReference w:type="default" r:id="rId8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026BF" w14:textId="77777777" w:rsidR="00471A9B" w:rsidRDefault="00471A9B">
      <w:pPr>
        <w:spacing w:after="0" w:line="240" w:lineRule="auto"/>
      </w:pPr>
      <w:r>
        <w:separator/>
      </w:r>
    </w:p>
  </w:endnote>
  <w:endnote w:type="continuationSeparator" w:id="0">
    <w:p w14:paraId="779EC0D5" w14:textId="77777777" w:rsidR="00471A9B" w:rsidRDefault="00471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01568" w14:textId="77777777" w:rsidR="00471A9B" w:rsidRDefault="00471A9B">
      <w:pPr>
        <w:spacing w:after="0" w:line="240" w:lineRule="auto"/>
      </w:pPr>
      <w:r>
        <w:separator/>
      </w:r>
    </w:p>
  </w:footnote>
  <w:footnote w:type="continuationSeparator" w:id="0">
    <w:p w14:paraId="50705ABD" w14:textId="77777777" w:rsidR="00471A9B" w:rsidRDefault="00471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9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68"/>
      <w:gridCol w:w="8625"/>
    </w:tblGrid>
    <w:tr w:rsidR="005928B9" w14:paraId="6D18CC65" w14:textId="77777777" w:rsidTr="00934974">
      <w:trPr>
        <w:trHeight w:val="962"/>
      </w:trPr>
      <w:tc>
        <w:tcPr>
          <w:tcW w:w="2268" w:type="dxa"/>
        </w:tcPr>
        <w:p w14:paraId="324B165B" w14:textId="77777777" w:rsidR="005928B9" w:rsidRDefault="005928B9" w:rsidP="005928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B6629FD" wp14:editId="4965ACF2">
                <wp:extent cx="802951" cy="497065"/>
                <wp:effectExtent l="0" t="0" r="0" b="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25" w:type="dxa"/>
        </w:tcPr>
        <w:p w14:paraId="05A572E2" w14:textId="77777777" w:rsidR="005928B9" w:rsidRDefault="005928B9" w:rsidP="005928B9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37350911" w14:textId="77777777" w:rsidR="005928B9" w:rsidRDefault="005928B9" w:rsidP="005928B9">
          <w:pPr>
            <w:spacing w:after="0" w:line="240" w:lineRule="auto"/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8A9972A" w14:textId="61B3C050" w:rsidR="005928B9" w:rsidRDefault="005928B9" w:rsidP="005928B9">
          <w:pPr>
            <w:spacing w:after="0" w:line="240" w:lineRule="auto"/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R21 V.1</w:t>
          </w:r>
        </w:p>
      </w:tc>
    </w:tr>
  </w:tbl>
  <w:p w14:paraId="662E23C1" w14:textId="131EA318" w:rsidR="005928B9" w:rsidRDefault="005928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6DB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FC6A67"/>
    <w:multiLevelType w:val="multilevel"/>
    <w:tmpl w:val="6748C6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E53D1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3F0603"/>
    <w:multiLevelType w:val="multilevel"/>
    <w:tmpl w:val="C0FC05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99F18D7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E867A4"/>
    <w:multiLevelType w:val="multilevel"/>
    <w:tmpl w:val="798EE0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1B97204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E91C47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10"/>
  </w:num>
  <w:num w:numId="9">
    <w:abstractNumId w:val="9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F27"/>
    <w:rsid w:val="00114F27"/>
    <w:rsid w:val="00471A9B"/>
    <w:rsid w:val="005928B9"/>
    <w:rsid w:val="007A484C"/>
    <w:rsid w:val="00BF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80A706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3C9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E973C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973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73C9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E973C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3C9"/>
    <w:rPr>
      <w:rFonts w:ascii="Calibri" w:eastAsia="Calibri" w:hAnsi="Calibri" w:cs="Calibri"/>
      <w:lang w:eastAsia="es-CO"/>
    </w:rPr>
  </w:style>
  <w:style w:type="paragraph" w:styleId="Sinespaciado">
    <w:name w:val="No Spacing"/>
    <w:uiPriority w:val="1"/>
    <w:qFormat/>
    <w:rsid w:val="004E0B44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BZV6SHMpKqNEJD432P2B2oiwUA==">AMUW2mUAPKkhyk0oepsIycg+tr2I6TxhWHpVgKx8DaOzi2PRU5dG/9lu9mdVNQS1J5bPvkmAtNhD5h3MK1r1Sk43tSiLIV6nAuxmTfH3UCaeTJOXJ9XuUt23Y4ABp9fWGHJYu2auNr52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1283</Words>
  <Characters>7061</Characters>
  <Application>Microsoft Office Word</Application>
  <DocSecurity>0</DocSecurity>
  <Lines>58</Lines>
  <Paragraphs>16</Paragraphs>
  <ScaleCrop>false</ScaleCrop>
  <Company/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133ANALISTARH</dc:creator>
  <cp:lastModifiedBy>elias veloza</cp:lastModifiedBy>
  <cp:revision>3</cp:revision>
  <dcterms:created xsi:type="dcterms:W3CDTF">2022-11-08T15:03:00Z</dcterms:created>
  <dcterms:modified xsi:type="dcterms:W3CDTF">2022-11-25T14:08:00Z</dcterms:modified>
</cp:coreProperties>
</file>