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"/>
        <w:tblW w:w="10768" w:type="dxa"/>
        <w:tblInd w:w="0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280"/>
        <w:gridCol w:w="1550"/>
        <w:gridCol w:w="770"/>
        <w:gridCol w:w="931"/>
        <w:gridCol w:w="2127"/>
        <w:gridCol w:w="608"/>
        <w:gridCol w:w="3502"/>
      </w:tblGrid>
      <w:tr w:rsidR="00991EF6" w14:paraId="683FEE36" w14:textId="77777777" w:rsidTr="00037DEF">
        <w:tc>
          <w:tcPr>
            <w:tcW w:w="2830" w:type="dxa"/>
            <w:gridSpan w:val="2"/>
            <w:shd w:val="clear" w:color="auto" w:fill="D9D9D9"/>
            <w:vAlign w:val="center"/>
          </w:tcPr>
          <w:p w14:paraId="00000002" w14:textId="77777777" w:rsidR="00991EF6" w:rsidRDefault="00CF0BC5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7938" w:type="dxa"/>
            <w:gridSpan w:val="5"/>
          </w:tcPr>
          <w:p w14:paraId="00000004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COORDINADOR DE SERVICIO TÉCNICO</w:t>
            </w:r>
          </w:p>
        </w:tc>
      </w:tr>
      <w:tr w:rsidR="00991EF6" w14:paraId="77A28713" w14:textId="77777777" w:rsidTr="00037DEF">
        <w:tc>
          <w:tcPr>
            <w:tcW w:w="2830" w:type="dxa"/>
            <w:gridSpan w:val="2"/>
            <w:shd w:val="clear" w:color="auto" w:fill="EDEDED"/>
            <w:vAlign w:val="center"/>
          </w:tcPr>
          <w:p w14:paraId="0000000A" w14:textId="77777777" w:rsidR="00991EF6" w:rsidRDefault="00CF0BC5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7938" w:type="dxa"/>
            <w:gridSpan w:val="5"/>
          </w:tcPr>
          <w:p w14:paraId="0000000C" w14:textId="77777777" w:rsidR="00991EF6" w:rsidRDefault="00CF0BC5">
            <w:pPr>
              <w:jc w:val="both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Garantizar el correcto funcionamiento y cumplimiento de los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procesos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establecidos para cada uno de los cargos del área, alcanzando las metas propuestas a corto, mediano y largo plazo por la organización, participar en el diseño de estrategias comerciales que favorezcan el incremento en ventas del área técnica, repuestos y accesorios.</w:t>
            </w:r>
          </w:p>
        </w:tc>
      </w:tr>
      <w:tr w:rsidR="00991EF6" w14:paraId="3124CE9A" w14:textId="77777777" w:rsidTr="00037DEF">
        <w:tc>
          <w:tcPr>
            <w:tcW w:w="10768" w:type="dxa"/>
            <w:gridSpan w:val="7"/>
            <w:shd w:val="clear" w:color="auto" w:fill="D9D9D9"/>
          </w:tcPr>
          <w:p w14:paraId="00000012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991EF6" w14:paraId="6C16B698" w14:textId="77777777" w:rsidTr="00037DEF">
        <w:tc>
          <w:tcPr>
            <w:tcW w:w="2830" w:type="dxa"/>
            <w:gridSpan w:val="2"/>
            <w:shd w:val="clear" w:color="auto" w:fill="EDEDED"/>
            <w:vAlign w:val="center"/>
          </w:tcPr>
          <w:p w14:paraId="0000001A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1701" w:type="dxa"/>
            <w:gridSpan w:val="2"/>
            <w:shd w:val="clear" w:color="auto" w:fill="EDEDED"/>
            <w:vAlign w:val="center"/>
          </w:tcPr>
          <w:p w14:paraId="0000001C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127" w:type="dxa"/>
            <w:shd w:val="clear" w:color="auto" w:fill="EDEDED"/>
            <w:vAlign w:val="center"/>
          </w:tcPr>
          <w:p w14:paraId="0000001E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0000001F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110" w:type="dxa"/>
            <w:gridSpan w:val="2"/>
            <w:shd w:val="clear" w:color="auto" w:fill="EDEDED"/>
            <w:vAlign w:val="center"/>
          </w:tcPr>
          <w:p w14:paraId="00000021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991EF6" w14:paraId="3E67DE74" w14:textId="77777777" w:rsidTr="00037DEF">
        <w:tc>
          <w:tcPr>
            <w:tcW w:w="2830" w:type="dxa"/>
            <w:gridSpan w:val="2"/>
            <w:vAlign w:val="center"/>
          </w:tcPr>
          <w:p w14:paraId="00000023" w14:textId="77777777" w:rsidR="00991EF6" w:rsidRDefault="00CF0BC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Estudiante de carreras de ingeniería mecánica.</w:t>
            </w:r>
          </w:p>
        </w:tc>
        <w:tc>
          <w:tcPr>
            <w:tcW w:w="1701" w:type="dxa"/>
            <w:gridSpan w:val="2"/>
            <w:vAlign w:val="center"/>
          </w:tcPr>
          <w:p w14:paraId="00000025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Servicio al cliente</w:t>
            </w:r>
          </w:p>
        </w:tc>
        <w:tc>
          <w:tcPr>
            <w:tcW w:w="2127" w:type="dxa"/>
            <w:vAlign w:val="center"/>
          </w:tcPr>
          <w:p w14:paraId="00000027" w14:textId="77777777" w:rsidR="00991EF6" w:rsidRDefault="00CF0B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Liderazgo</w:t>
            </w:r>
          </w:p>
          <w:p w14:paraId="00000028" w14:textId="77777777" w:rsidR="00991EF6" w:rsidRDefault="00CF0B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Manejo de Word Office</w:t>
            </w:r>
          </w:p>
          <w:p w14:paraId="00000029" w14:textId="77777777" w:rsidR="00991EF6" w:rsidRDefault="00CF0B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Actualización del producto y nuevas tecnologías.</w:t>
            </w:r>
          </w:p>
        </w:tc>
        <w:tc>
          <w:tcPr>
            <w:tcW w:w="4110" w:type="dxa"/>
            <w:gridSpan w:val="2"/>
            <w:vAlign w:val="center"/>
          </w:tcPr>
          <w:p w14:paraId="0000002B" w14:textId="77777777" w:rsidR="00991EF6" w:rsidRDefault="00CF0BC5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2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años de experiencia liderando procesos de mantenimiento y reparación de motocicletas.</w:t>
            </w:r>
          </w:p>
        </w:tc>
      </w:tr>
      <w:tr w:rsidR="00991EF6" w14:paraId="31CDDE16" w14:textId="77777777" w:rsidTr="00037DEF">
        <w:tc>
          <w:tcPr>
            <w:tcW w:w="2830" w:type="dxa"/>
            <w:gridSpan w:val="2"/>
            <w:shd w:val="clear" w:color="auto" w:fill="EDEDED"/>
            <w:vAlign w:val="center"/>
          </w:tcPr>
          <w:p w14:paraId="0000002D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1701" w:type="dxa"/>
            <w:gridSpan w:val="2"/>
            <w:shd w:val="clear" w:color="auto" w:fill="EDEDED"/>
            <w:vAlign w:val="center"/>
          </w:tcPr>
          <w:p w14:paraId="0000002F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2127" w:type="dxa"/>
            <w:shd w:val="clear" w:color="auto" w:fill="EDEDED"/>
            <w:vAlign w:val="center"/>
          </w:tcPr>
          <w:p w14:paraId="00000031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PRUEBAS DE SELECCIÓN</w:t>
            </w:r>
          </w:p>
        </w:tc>
        <w:tc>
          <w:tcPr>
            <w:tcW w:w="4110" w:type="dxa"/>
            <w:gridSpan w:val="2"/>
            <w:shd w:val="clear" w:color="auto" w:fill="EDEDED"/>
            <w:vAlign w:val="center"/>
          </w:tcPr>
          <w:p w14:paraId="00000032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991EF6" w14:paraId="41CDB295" w14:textId="77777777" w:rsidTr="00037DEF">
        <w:tc>
          <w:tcPr>
            <w:tcW w:w="2830" w:type="dxa"/>
            <w:gridSpan w:val="2"/>
            <w:vAlign w:val="center"/>
          </w:tcPr>
          <w:p w14:paraId="00000035" w14:textId="77777777" w:rsidR="00991EF6" w:rsidRDefault="00991EF6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00000036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Asesor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C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omercial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R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epuestos</w:t>
            </w:r>
          </w:p>
          <w:p w14:paraId="00000037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Consultor de servicio</w:t>
            </w:r>
          </w:p>
          <w:p w14:paraId="00000038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Técnicos de servicio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A-B-C</w:t>
            </w:r>
          </w:p>
          <w:p w14:paraId="00000039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Técnico de Alistamientos</w:t>
            </w:r>
          </w:p>
          <w:p w14:paraId="0000003A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Técnico  SENA</w:t>
            </w:r>
          </w:p>
          <w:p w14:paraId="0000003B" w14:textId="77777777" w:rsidR="00991EF6" w:rsidRDefault="00991EF6">
            <w:pPr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000003D" w14:textId="77777777" w:rsidR="00991EF6" w:rsidRDefault="00CF0BC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Administrador Punto de Venta</w:t>
            </w:r>
          </w:p>
          <w:p w14:paraId="0000003E" w14:textId="77777777" w:rsidR="00991EF6" w:rsidRDefault="00CF0BC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Alta Gerencia</w:t>
            </w:r>
          </w:p>
          <w:p w14:paraId="0000003F" w14:textId="77777777" w:rsidR="00991EF6" w:rsidRDefault="00CF0BC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SGI</w:t>
            </w:r>
          </w:p>
        </w:tc>
        <w:tc>
          <w:tcPr>
            <w:tcW w:w="2127" w:type="dxa"/>
            <w:vAlign w:val="center"/>
          </w:tcPr>
          <w:p w14:paraId="00000041" w14:textId="77777777" w:rsidR="00991EF6" w:rsidRDefault="00CF0B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Prueba técnica de conocimiento.</w:t>
            </w:r>
          </w:p>
          <w:p w14:paraId="00000042" w14:textId="77777777" w:rsidR="00991EF6" w:rsidRDefault="00CF0B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Prueba en campo.</w:t>
            </w:r>
          </w:p>
        </w:tc>
        <w:tc>
          <w:tcPr>
            <w:tcW w:w="4110" w:type="dxa"/>
            <w:gridSpan w:val="2"/>
            <w:vAlign w:val="center"/>
          </w:tcPr>
          <w:p w14:paraId="00000043" w14:textId="77777777" w:rsidR="00991EF6" w:rsidRDefault="00CF0BC5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NOTA: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La experiencia puede ser adquirida al interior de la organización.</w:t>
            </w:r>
          </w:p>
        </w:tc>
      </w:tr>
      <w:tr w:rsidR="00991EF6" w14:paraId="0B48C7A3" w14:textId="77777777" w:rsidTr="00037DEF">
        <w:tc>
          <w:tcPr>
            <w:tcW w:w="10768" w:type="dxa"/>
            <w:gridSpan w:val="7"/>
            <w:shd w:val="clear" w:color="auto" w:fill="EDEDED"/>
          </w:tcPr>
          <w:p w14:paraId="00000046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991EF6" w14:paraId="021F72F6" w14:textId="77777777" w:rsidTr="00037DEF">
        <w:tc>
          <w:tcPr>
            <w:tcW w:w="10768" w:type="dxa"/>
            <w:gridSpan w:val="7"/>
          </w:tcPr>
          <w:p w14:paraId="0000004E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Revisión diaria de correo electrónico autorizado y/o suministrado por la empresa.</w:t>
            </w:r>
          </w:p>
          <w:p w14:paraId="0000004F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Llevar control, seguimiento y logística de las actividades tendientes a gestionar de manera adecuada bajo parámetros normativos los Residuos Peligrosos que genera el centro de servicio técnico.</w:t>
            </w:r>
          </w:p>
          <w:p w14:paraId="00000050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Organizar el espacio de trabajo para los procesos de diagnóstico, reparación y/o mantenimiento de las motocicletas, manteniendo el orden y limpieza de su sitio de trabajo.</w:t>
            </w:r>
          </w:p>
          <w:p w14:paraId="00000051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procesos de calibración y/o verificación de equipos de medición utilizados para la operación.</w:t>
            </w:r>
          </w:p>
          <w:p w14:paraId="00000052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y garantizar la inducción al cargo de trabajadores asociadas a su proceso y llevar a cabo la logística, control y seguimiento a procesos de capacitación frente a actualización de la marca para el personal técnico de la organización, de tal manera que permitan garantizar la formación de los técnicos de servicio.</w:t>
            </w:r>
          </w:p>
          <w:p w14:paraId="00000053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Mantenerse actualizado frente a los productos y servicios ofrecidos en su área, así como la actualización permanente sobre todas las novedades de la marca que corresponda, socializando la información a las partes interesadas.</w:t>
            </w:r>
          </w:p>
          <w:p w14:paraId="00000054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Responder por el adecuado diligenciamiento y la preservación de la información documentada y de los registros bajo su cargo, conforme a criterios de control documental para el registro, consulta, divulgación, almacenamiento y conservación.</w:t>
            </w:r>
          </w:p>
          <w:p w14:paraId="00000055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Mantener actualizado el inventario de máquinas, equipos y herramienta de cada centro de servicio de la organización, así como generar informes para proceso de cambios, reposición y destrucción conforme a criterios de aceptación de calidad</w:t>
            </w:r>
          </w:p>
          <w:p w14:paraId="00000056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Cumplir con los presupuestos establecidos por la Alta gerencia, aplicando estrategias y/o protocolos de servicio al cliente dispuestas por la organización.</w:t>
            </w:r>
          </w:p>
          <w:p w14:paraId="00000057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Garantizar el cumplimiento de criterios de aceptación de calidad para los servicios externamente suministrados</w:t>
            </w:r>
          </w:p>
          <w:p w14:paraId="00000058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Asegurar que el servicio ofrecido por parte del equipo que conforma el área técnica se muestre siempre con buena disposición y un excelente servicio al cliente.</w:t>
            </w:r>
          </w:p>
          <w:p w14:paraId="00000059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seguimiento y trámite a las PQRS, manteniendo actualizada la matriz de control, dando a conocer las PQRSF generadas en su proceso, motivando acciones encaminadas a la mejora continua del proceso, evitando la reiteración de PQRSF.</w:t>
            </w:r>
          </w:p>
          <w:p w14:paraId="0000005A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Atender los requerimientos y lineamientos por parte de su jefe inmediato. Alta gerencia y SIG</w:t>
            </w:r>
          </w:p>
          <w:p w14:paraId="0000005B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Atender y clarificar acerca de los reclamos hechos por los clientes sobre reparaciones mal efectuadas. Determinando las causas de la garantía y el técnico responsable de la misma, con el fin de documentar las acciones correctivas y/o preventivas necesarias para la solución de las potenciales fallas y/o fallas detectadas, verificando la eficacia de las mismas y buscando siempre determinar las causas que las originaron para evitar su reincidencia.</w:t>
            </w:r>
          </w:p>
          <w:p w14:paraId="0000005C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Solicitar repuestos y/o accesorios para procesos de reparación, mantenimiento de motocicletas, así como la gestión de garantías, de acuerdo a lo registrado en el drive.</w:t>
            </w:r>
          </w:p>
          <w:p w14:paraId="0000005D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Controlar el cargue de información en las plataformas en relación a garantías y revisiones por parte del consultor de servicio.</w:t>
            </w:r>
          </w:p>
          <w:p w14:paraId="0000005E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informes de novedades sobre el personal de servicio técnico al área de Gestión Humana, tales como: Ausentismos, necesidad de control disciplinario, novedades que puedan afectar la nómina.</w:t>
            </w:r>
          </w:p>
          <w:p w14:paraId="0000005F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Garantizar el adecuado uso del scanner de motocicletas, así como su control y administración de esta herramienta</w:t>
            </w:r>
          </w:p>
          <w:p w14:paraId="00000060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Garantizar que las actividades solicitadas por el cliente en la orden de servicio sean ejecutadas con calidad,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supervisando las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actividades del personal de servicios técnicos para determinar la calidad del trabajo realizado. </w:t>
            </w:r>
          </w:p>
          <w:p w14:paraId="00000061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Consolidar imprevistos detectados por los técnicos a las motocicletas en proceso y dar trámite y solución de manera eficaz</w:t>
            </w:r>
          </w:p>
          <w:p w14:paraId="00000062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Asegurar el cumplimiento de las funciones del personal a cargo, así como de horarios, participación en actividades establecidas por la alta gerencia, Gestión Humana y SIG, generando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correctivos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que eviten la repetición de las situaciones presentadas.</w:t>
            </w:r>
          </w:p>
          <w:p w14:paraId="00000063" w14:textId="77777777" w:rsidR="00991EF6" w:rsidRDefault="00CF0BC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Dar cumplimiento y acatar lo establecido en las políticas y directrices, comunicados y circulares emitidas por las ensambladoras.</w:t>
            </w:r>
          </w:p>
          <w:p w14:paraId="00000065" w14:textId="50B71A29" w:rsidR="00991EF6" w:rsidRDefault="00CF0BC5" w:rsidP="00021089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lastRenderedPageBreak/>
              <w:t>Mantener constante comunicación con el Administrador del PDV informando las novedades presentadas en el área para que de manera conjunta se tomen acciones y se eliminen falencias.</w:t>
            </w:r>
          </w:p>
        </w:tc>
      </w:tr>
      <w:tr w:rsidR="00991EF6" w14:paraId="0B8A0A6E" w14:textId="77777777" w:rsidTr="00037DEF">
        <w:tc>
          <w:tcPr>
            <w:tcW w:w="10768" w:type="dxa"/>
            <w:gridSpan w:val="7"/>
            <w:shd w:val="clear" w:color="auto" w:fill="D9D9D9"/>
          </w:tcPr>
          <w:p w14:paraId="0000006D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lastRenderedPageBreak/>
              <w:t>RESPONSABILIDADES</w:t>
            </w:r>
          </w:p>
        </w:tc>
      </w:tr>
      <w:tr w:rsidR="00991EF6" w14:paraId="49BEE73E" w14:textId="77777777" w:rsidTr="00037DEF">
        <w:tc>
          <w:tcPr>
            <w:tcW w:w="10768" w:type="dxa"/>
            <w:gridSpan w:val="7"/>
            <w:shd w:val="clear" w:color="auto" w:fill="FFFFFF"/>
          </w:tcPr>
          <w:p w14:paraId="00000075" w14:textId="77777777" w:rsidR="00991EF6" w:rsidRDefault="00CF0BC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Cumplir con requisitos legales, organizacionales y contractuales.</w:t>
            </w:r>
          </w:p>
          <w:p w14:paraId="00000076" w14:textId="77777777" w:rsidR="00991EF6" w:rsidRDefault="00CF0BC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Garantizar un excelente servicio al cliente por parte de todo su equipo de trabajo, brindando información oportuna, clara y veraz a las partes interesadas.</w:t>
            </w:r>
          </w:p>
          <w:p w14:paraId="00000077" w14:textId="77777777" w:rsidR="00991EF6" w:rsidRDefault="00CF0BC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Realizar continuo control y seguimiento a los procesos concernientes al área técnica, repuestos y accesorios.</w:t>
            </w:r>
          </w:p>
          <w:p w14:paraId="00000078" w14:textId="77777777" w:rsidR="00991EF6" w:rsidRDefault="00CF0BC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Garantizar que la planificación de trabajo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asignada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 su equipo de trabajo permita alcanzar los resultados esperados.</w:t>
            </w:r>
          </w:p>
          <w:p w14:paraId="00000079" w14:textId="77777777" w:rsidR="00991EF6" w:rsidRDefault="00CF0BC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Asegurar el cumplimiento de los presupuestos asignados frente a las ventas del área técnica.</w:t>
            </w:r>
          </w:p>
          <w:p w14:paraId="0000007A" w14:textId="77777777" w:rsidR="00991EF6" w:rsidRDefault="00CF0BC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Mantener informadas a las partes interesadas sobre los asuntos operativos, técnicos y novedades que se presenten en cumplimiento de sus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labores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.</w:t>
            </w:r>
          </w:p>
          <w:p w14:paraId="0000007B" w14:textId="77777777" w:rsidR="00991EF6" w:rsidRDefault="00CF0BC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Asegurar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que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los integrantes de su equipo de trabajo cuenten con la formación requerida para la ejecución de sus labores.</w:t>
            </w:r>
          </w:p>
          <w:p w14:paraId="0000007C" w14:textId="77777777" w:rsidR="00991EF6" w:rsidRDefault="00CF0BC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Optimizar los recursos asignados, así como proponer iniciativas que permitan asegurar la sostenibilidad del negocio desde el área a la cual pertenece, así como mantener actualizada la información documentada y debidamente organizados los inventarios.</w:t>
            </w:r>
          </w:p>
          <w:p w14:paraId="0000007D" w14:textId="77777777" w:rsidR="00991EF6" w:rsidRDefault="00CF0BC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Dar cumplimiento a lo establecido en el Reglamento Interno de Trabajo.</w:t>
            </w:r>
          </w:p>
        </w:tc>
      </w:tr>
      <w:tr w:rsidR="00991EF6" w14:paraId="3BBA18B8" w14:textId="77777777" w:rsidTr="00037DEF">
        <w:tc>
          <w:tcPr>
            <w:tcW w:w="10768" w:type="dxa"/>
            <w:gridSpan w:val="7"/>
            <w:shd w:val="clear" w:color="auto" w:fill="D9D9D9"/>
          </w:tcPr>
          <w:p w14:paraId="00000085" w14:textId="77777777" w:rsidR="00991EF6" w:rsidRDefault="00CF0BC5">
            <w:pPr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021089" w14:paraId="6D532847" w14:textId="77777777" w:rsidTr="00037DEF">
        <w:tc>
          <w:tcPr>
            <w:tcW w:w="10768" w:type="dxa"/>
            <w:gridSpan w:val="7"/>
          </w:tcPr>
          <w:p w14:paraId="3499E8D5" w14:textId="77777777" w:rsidR="00021089" w:rsidRDefault="00021089" w:rsidP="00021089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0F8606DA" w14:textId="77777777" w:rsidR="00021089" w:rsidRPr="00D42421" w:rsidRDefault="00021089" w:rsidP="00021089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23C19A03" w14:textId="77777777" w:rsidR="00021089" w:rsidRPr="00D42421" w:rsidRDefault="00021089" w:rsidP="00021089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553E1D23" w14:textId="77777777" w:rsidR="00021089" w:rsidRPr="00D42421" w:rsidRDefault="00021089" w:rsidP="00021089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4AF09C75" w14:textId="77777777" w:rsidR="00021089" w:rsidRPr="00D42421" w:rsidRDefault="00021089" w:rsidP="00021089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0BAF1F0E" w14:textId="77777777" w:rsidR="00021089" w:rsidRPr="00D42421" w:rsidRDefault="00021089" w:rsidP="00021089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58471ACD" w14:textId="77777777" w:rsidR="00021089" w:rsidRPr="00D42421" w:rsidRDefault="00021089" w:rsidP="00021089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3ADC0596" w14:textId="77777777" w:rsidR="00021089" w:rsidRPr="00D42421" w:rsidRDefault="00021089" w:rsidP="00021089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25CF208A" w14:textId="77777777" w:rsidR="00021089" w:rsidRPr="00D42421" w:rsidRDefault="00021089" w:rsidP="00021089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162007D5" w14:textId="77777777" w:rsidR="00021089" w:rsidRPr="00D42421" w:rsidRDefault="00021089" w:rsidP="00021089">
            <w:pPr>
              <w:numPr>
                <w:ilvl w:val="0"/>
                <w:numId w:val="11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65D9249C" w14:textId="77777777" w:rsidR="00021089" w:rsidRPr="00D42421" w:rsidRDefault="00021089" w:rsidP="00021089">
            <w:pPr>
              <w:numPr>
                <w:ilvl w:val="0"/>
                <w:numId w:val="11"/>
              </w:num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565E5148" w14:textId="77777777" w:rsidR="00021089" w:rsidRPr="00D42421" w:rsidRDefault="00021089" w:rsidP="00021089">
            <w:pPr>
              <w:spacing w:after="160" w:line="259" w:lineRule="auto"/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7B612479" w14:textId="77777777" w:rsidR="00021089" w:rsidRPr="00D42421" w:rsidRDefault="00021089" w:rsidP="00021089">
            <w:pPr>
              <w:numPr>
                <w:ilvl w:val="0"/>
                <w:numId w:val="12"/>
              </w:numPr>
              <w:spacing w:line="259" w:lineRule="auto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58C136AF" w14:textId="77777777" w:rsidR="00021089" w:rsidRPr="00D42421" w:rsidRDefault="00021089" w:rsidP="00021089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075BB3D1" w14:textId="77777777" w:rsidR="00021089" w:rsidRPr="00D42421" w:rsidRDefault="00021089" w:rsidP="00021089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640DFD0A" w14:textId="77777777" w:rsidR="00021089" w:rsidRPr="00D42421" w:rsidRDefault="00021089" w:rsidP="00021089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07B1579B" w14:textId="77777777" w:rsidR="00021089" w:rsidRPr="00D42421" w:rsidRDefault="00021089" w:rsidP="00021089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397A8929" w14:textId="77777777" w:rsidR="00021089" w:rsidRPr="00D42421" w:rsidRDefault="00021089" w:rsidP="00021089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2CECB80C" w14:textId="77777777" w:rsidR="00021089" w:rsidRPr="00D42421" w:rsidRDefault="00021089" w:rsidP="00021089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105D6926" w14:textId="77777777" w:rsidR="00021089" w:rsidRPr="00D42421" w:rsidRDefault="00021089" w:rsidP="00021089">
            <w:pPr>
              <w:numPr>
                <w:ilvl w:val="0"/>
                <w:numId w:val="12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6A97808A" w14:textId="77777777" w:rsidR="00021089" w:rsidRPr="00D42421" w:rsidRDefault="00021089" w:rsidP="00021089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512B0EA4" w14:textId="77777777" w:rsidR="00021089" w:rsidRDefault="00021089" w:rsidP="00021089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7BDD819E" w14:textId="77777777" w:rsidR="00021089" w:rsidRPr="00D42421" w:rsidRDefault="00021089" w:rsidP="00021089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</w:p>
          <w:p w14:paraId="7BC274A5" w14:textId="77777777" w:rsidR="00021089" w:rsidRPr="00D42421" w:rsidRDefault="00021089" w:rsidP="00021089">
            <w:pPr>
              <w:numPr>
                <w:ilvl w:val="0"/>
                <w:numId w:val="1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6E01CDA8" w14:textId="77777777" w:rsidR="00021089" w:rsidRPr="00D42421" w:rsidRDefault="00021089" w:rsidP="00021089">
            <w:pPr>
              <w:numPr>
                <w:ilvl w:val="0"/>
                <w:numId w:val="1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563B9FA4" w14:textId="77777777" w:rsidR="00021089" w:rsidRPr="00D42421" w:rsidRDefault="00021089" w:rsidP="00021089">
            <w:pPr>
              <w:numPr>
                <w:ilvl w:val="0"/>
                <w:numId w:val="13"/>
              </w:numPr>
              <w:spacing w:line="259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000000A5" w14:textId="486828ED" w:rsidR="00021089" w:rsidRDefault="00021089" w:rsidP="00021089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021089" w14:paraId="2A3D190A" w14:textId="77777777" w:rsidTr="00037DEF">
        <w:tc>
          <w:tcPr>
            <w:tcW w:w="4531" w:type="dxa"/>
            <w:gridSpan w:val="4"/>
            <w:shd w:val="clear" w:color="auto" w:fill="D9D9D9"/>
          </w:tcPr>
          <w:p w14:paraId="000000AD" w14:textId="77777777" w:rsidR="00021089" w:rsidRDefault="00021089" w:rsidP="0002108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AUTORIDADES</w:t>
            </w:r>
          </w:p>
        </w:tc>
        <w:tc>
          <w:tcPr>
            <w:tcW w:w="6237" w:type="dxa"/>
            <w:gridSpan w:val="3"/>
            <w:shd w:val="clear" w:color="auto" w:fill="D9D9D9"/>
          </w:tcPr>
          <w:p w14:paraId="000000B1" w14:textId="77777777" w:rsidR="00021089" w:rsidRDefault="00021089" w:rsidP="0002108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021089" w14:paraId="04F6682F" w14:textId="77777777" w:rsidTr="00037DEF">
        <w:tc>
          <w:tcPr>
            <w:tcW w:w="4531" w:type="dxa"/>
            <w:gridSpan w:val="4"/>
          </w:tcPr>
          <w:p w14:paraId="000000B5" w14:textId="77777777" w:rsidR="00021089" w:rsidRDefault="00021089" w:rsidP="0002108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del proceso al que pertenece.</w:t>
            </w:r>
          </w:p>
          <w:p w14:paraId="000000B7" w14:textId="77777777" w:rsidR="00021089" w:rsidRDefault="00021089" w:rsidP="0002108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Diseñar iniciativas que permitan cumplir con objetivos.</w:t>
            </w:r>
          </w:p>
        </w:tc>
        <w:tc>
          <w:tcPr>
            <w:tcW w:w="6237" w:type="dxa"/>
            <w:gridSpan w:val="3"/>
          </w:tcPr>
          <w:p w14:paraId="000000BB" w14:textId="77777777" w:rsidR="00021089" w:rsidRDefault="00021089" w:rsidP="0002108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Informar sobre cumplimiento de objetivos y metas.</w:t>
            </w:r>
          </w:p>
          <w:p w14:paraId="000000BC" w14:textId="77777777" w:rsidR="00021089" w:rsidRDefault="00021089" w:rsidP="0002108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Informar sobre resultados de la </w:t>
            </w:r>
            <w:r>
              <w:rPr>
                <w:rFonts w:ascii="Arial Nova Cond" w:eastAsia="Arial Nova Cond" w:hAnsi="Arial Nova Cond" w:cs="Arial Nova Cond"/>
                <w:sz w:val="16"/>
                <w:szCs w:val="16"/>
              </w:rPr>
              <w:t>gestión</w:t>
            </w: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del sistema integrado de gestión.</w:t>
            </w:r>
          </w:p>
          <w:p w14:paraId="000000BD" w14:textId="77777777" w:rsidR="00021089" w:rsidRDefault="00021089" w:rsidP="0002108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que conduzca a la aclaración de situaciones presentadas.</w:t>
            </w:r>
          </w:p>
          <w:p w14:paraId="000000BE" w14:textId="77777777" w:rsidR="00021089" w:rsidRDefault="00021089" w:rsidP="00021089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Demostrar resultados frente a las iniciativas propuestas por el área técnica, repuestos y accesorios.</w:t>
            </w:r>
          </w:p>
        </w:tc>
      </w:tr>
      <w:tr w:rsidR="00021089" w14:paraId="7C07747D" w14:textId="77777777" w:rsidTr="00037DEF">
        <w:tc>
          <w:tcPr>
            <w:tcW w:w="10768" w:type="dxa"/>
            <w:gridSpan w:val="7"/>
            <w:shd w:val="clear" w:color="auto" w:fill="D9D9D9"/>
          </w:tcPr>
          <w:p w14:paraId="000000C2" w14:textId="77777777" w:rsidR="00021089" w:rsidRDefault="00021089" w:rsidP="0002108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OBSERVACIONES</w:t>
            </w: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 GENERALES</w:t>
            </w:r>
          </w:p>
        </w:tc>
      </w:tr>
      <w:tr w:rsidR="00021089" w14:paraId="450CE010" w14:textId="77777777" w:rsidTr="00037DEF">
        <w:tc>
          <w:tcPr>
            <w:tcW w:w="10768" w:type="dxa"/>
            <w:gridSpan w:val="7"/>
          </w:tcPr>
          <w:p w14:paraId="000000CA" w14:textId="77777777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21089" w14:paraId="19FC9B02" w14:textId="77777777" w:rsidTr="00037DEF">
        <w:tc>
          <w:tcPr>
            <w:tcW w:w="1280" w:type="dxa"/>
            <w:shd w:val="clear" w:color="auto" w:fill="D9D9D9"/>
          </w:tcPr>
          <w:p w14:paraId="000000D2" w14:textId="77777777" w:rsidR="00021089" w:rsidRDefault="00021089" w:rsidP="0002108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320" w:type="dxa"/>
            <w:gridSpan w:val="2"/>
            <w:shd w:val="clear" w:color="auto" w:fill="D9D9D9"/>
          </w:tcPr>
          <w:p w14:paraId="000000D3" w14:textId="77777777" w:rsidR="00021089" w:rsidRDefault="00021089" w:rsidP="0002108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3058" w:type="dxa"/>
            <w:gridSpan w:val="2"/>
            <w:shd w:val="clear" w:color="auto" w:fill="D9D9D9"/>
          </w:tcPr>
          <w:p w14:paraId="000000D5" w14:textId="77777777" w:rsidR="00021089" w:rsidRDefault="00021089" w:rsidP="0002108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608" w:type="dxa"/>
            <w:shd w:val="clear" w:color="auto" w:fill="D9D9D9"/>
          </w:tcPr>
          <w:p w14:paraId="000000D8" w14:textId="77777777" w:rsidR="00021089" w:rsidRDefault="00021089" w:rsidP="0002108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502" w:type="dxa"/>
            <w:shd w:val="clear" w:color="auto" w:fill="D9D9D9"/>
          </w:tcPr>
          <w:p w14:paraId="000000D9" w14:textId="77777777" w:rsidR="00021089" w:rsidRDefault="00021089" w:rsidP="00021089">
            <w:pPr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021089" w14:paraId="0AD3635D" w14:textId="77777777" w:rsidTr="00037DEF">
        <w:trPr>
          <w:trHeight w:val="481"/>
        </w:trPr>
        <w:tc>
          <w:tcPr>
            <w:tcW w:w="1280" w:type="dxa"/>
            <w:shd w:val="clear" w:color="auto" w:fill="EDEDED"/>
            <w:vAlign w:val="center"/>
          </w:tcPr>
          <w:p w14:paraId="000000DA" w14:textId="77777777" w:rsidR="00021089" w:rsidRDefault="00021089" w:rsidP="00021089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320" w:type="dxa"/>
            <w:gridSpan w:val="2"/>
            <w:vAlign w:val="center"/>
          </w:tcPr>
          <w:p w14:paraId="000000DB" w14:textId="47CC9373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058" w:type="dxa"/>
            <w:gridSpan w:val="2"/>
            <w:vAlign w:val="center"/>
          </w:tcPr>
          <w:p w14:paraId="000000DD" w14:textId="4AD77C69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608" w:type="dxa"/>
            <w:vAlign w:val="center"/>
          </w:tcPr>
          <w:p w14:paraId="000000E0" w14:textId="36AAA061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E1" w14:textId="77777777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21089" w14:paraId="6A978CC6" w14:textId="77777777" w:rsidTr="00037DEF">
        <w:trPr>
          <w:trHeight w:val="412"/>
        </w:trPr>
        <w:tc>
          <w:tcPr>
            <w:tcW w:w="1280" w:type="dxa"/>
            <w:shd w:val="clear" w:color="auto" w:fill="EDEDED"/>
            <w:vAlign w:val="center"/>
          </w:tcPr>
          <w:p w14:paraId="000000E2" w14:textId="77777777" w:rsidR="00021089" w:rsidRDefault="00021089" w:rsidP="00021089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lastRenderedPageBreak/>
              <w:t>REVISA</w:t>
            </w:r>
          </w:p>
        </w:tc>
        <w:tc>
          <w:tcPr>
            <w:tcW w:w="2320" w:type="dxa"/>
            <w:gridSpan w:val="2"/>
            <w:vAlign w:val="center"/>
          </w:tcPr>
          <w:p w14:paraId="000000E3" w14:textId="6E987E2F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058" w:type="dxa"/>
            <w:gridSpan w:val="2"/>
            <w:vAlign w:val="center"/>
          </w:tcPr>
          <w:p w14:paraId="000000E5" w14:textId="7EBE88F1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608" w:type="dxa"/>
            <w:vAlign w:val="center"/>
          </w:tcPr>
          <w:p w14:paraId="000000E8" w14:textId="0E416B50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E9" w14:textId="77777777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21089" w14:paraId="5300654A" w14:textId="77777777" w:rsidTr="00037DEF">
        <w:trPr>
          <w:trHeight w:val="420"/>
        </w:trPr>
        <w:tc>
          <w:tcPr>
            <w:tcW w:w="1280" w:type="dxa"/>
            <w:shd w:val="clear" w:color="auto" w:fill="EDEDED"/>
            <w:vAlign w:val="center"/>
          </w:tcPr>
          <w:p w14:paraId="000000EA" w14:textId="77777777" w:rsidR="00021089" w:rsidRDefault="00021089" w:rsidP="00021089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320" w:type="dxa"/>
            <w:gridSpan w:val="2"/>
            <w:vAlign w:val="center"/>
          </w:tcPr>
          <w:p w14:paraId="000000EB" w14:textId="012DAF9F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058" w:type="dxa"/>
            <w:gridSpan w:val="2"/>
            <w:vAlign w:val="center"/>
          </w:tcPr>
          <w:p w14:paraId="000000ED" w14:textId="54920744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608" w:type="dxa"/>
            <w:vAlign w:val="center"/>
          </w:tcPr>
          <w:p w14:paraId="000000F0" w14:textId="6B2DBBFF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F1" w14:textId="77777777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021089" w14:paraId="513AAE29" w14:textId="77777777" w:rsidTr="00037DEF">
        <w:trPr>
          <w:trHeight w:val="410"/>
        </w:trPr>
        <w:tc>
          <w:tcPr>
            <w:tcW w:w="1280" w:type="dxa"/>
            <w:shd w:val="clear" w:color="auto" w:fill="EDEDED"/>
            <w:vAlign w:val="center"/>
          </w:tcPr>
          <w:p w14:paraId="000000F2" w14:textId="77777777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000000F3" w14:textId="77777777" w:rsidR="00021089" w:rsidRDefault="00021089" w:rsidP="00021089">
            <w:pPr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320" w:type="dxa"/>
            <w:gridSpan w:val="2"/>
            <w:vAlign w:val="center"/>
          </w:tcPr>
          <w:p w14:paraId="000000F4" w14:textId="77777777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058" w:type="dxa"/>
            <w:gridSpan w:val="2"/>
            <w:vAlign w:val="center"/>
          </w:tcPr>
          <w:p w14:paraId="000000F6" w14:textId="77777777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608" w:type="dxa"/>
            <w:vAlign w:val="center"/>
          </w:tcPr>
          <w:p w14:paraId="000000F9" w14:textId="77777777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02" w:type="dxa"/>
            <w:vAlign w:val="center"/>
          </w:tcPr>
          <w:p w14:paraId="000000FA" w14:textId="77777777" w:rsidR="00021089" w:rsidRDefault="00021089" w:rsidP="00021089">
            <w:pP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000000FB" w14:textId="77777777" w:rsidR="00991EF6" w:rsidRDefault="00991EF6">
      <w:pPr>
        <w:rPr>
          <w:rFonts w:ascii="Arial Nova Cond" w:eastAsia="Arial Nova Cond" w:hAnsi="Arial Nova Cond" w:cs="Arial Nova Cond"/>
          <w:color w:val="000000"/>
          <w:sz w:val="16"/>
          <w:szCs w:val="16"/>
        </w:rPr>
      </w:pPr>
    </w:p>
    <w:sectPr w:rsidR="00991EF6" w:rsidSect="00037DEF">
      <w:headerReference w:type="default" r:id="rId8"/>
      <w:footerReference w:type="default" r:id="rId9"/>
      <w:pgSz w:w="12240" w:h="15840"/>
      <w:pgMar w:top="720" w:right="720" w:bottom="720" w:left="720" w:header="397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BF65F" w14:textId="77777777" w:rsidR="00C728DD" w:rsidRDefault="00C728DD">
      <w:pPr>
        <w:spacing w:after="0" w:line="240" w:lineRule="auto"/>
      </w:pPr>
      <w:r>
        <w:separator/>
      </w:r>
    </w:p>
  </w:endnote>
  <w:endnote w:type="continuationSeparator" w:id="0">
    <w:p w14:paraId="1170E9A2" w14:textId="77777777" w:rsidR="00C728DD" w:rsidRDefault="00C72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03" w14:textId="66E0D2CF" w:rsidR="00991EF6" w:rsidRDefault="00CF0BC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8"/>
        <w:szCs w:val="18"/>
      </w:rPr>
      <w:t xml:space="preserve">Página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PAGE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021089">
      <w:rPr>
        <w:rFonts w:ascii="Arial" w:eastAsia="Arial" w:hAnsi="Arial" w:cs="Arial"/>
        <w:noProof/>
        <w:color w:val="000000"/>
        <w:sz w:val="18"/>
        <w:szCs w:val="18"/>
      </w:rPr>
      <w:t>1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  <w:r>
      <w:rPr>
        <w:rFonts w:ascii="Arial" w:eastAsia="Arial" w:hAnsi="Arial" w:cs="Arial"/>
        <w:color w:val="000000"/>
        <w:sz w:val="18"/>
        <w:szCs w:val="18"/>
      </w:rPr>
      <w:t xml:space="preserve"> de </w:t>
    </w:r>
    <w:r>
      <w:rPr>
        <w:rFonts w:ascii="Arial" w:eastAsia="Arial" w:hAnsi="Arial" w:cs="Arial"/>
        <w:color w:val="000000"/>
        <w:sz w:val="18"/>
        <w:szCs w:val="18"/>
      </w:rPr>
      <w:fldChar w:fldCharType="begin"/>
    </w:r>
    <w:r>
      <w:rPr>
        <w:rFonts w:ascii="Arial" w:eastAsia="Arial" w:hAnsi="Arial" w:cs="Arial"/>
        <w:color w:val="000000"/>
        <w:sz w:val="18"/>
        <w:szCs w:val="18"/>
      </w:rPr>
      <w:instrText>NUMPAGES</w:instrText>
    </w:r>
    <w:r>
      <w:rPr>
        <w:rFonts w:ascii="Arial" w:eastAsia="Arial" w:hAnsi="Arial" w:cs="Arial"/>
        <w:color w:val="000000"/>
        <w:sz w:val="18"/>
        <w:szCs w:val="18"/>
      </w:rPr>
      <w:fldChar w:fldCharType="separate"/>
    </w:r>
    <w:r w:rsidR="00021089">
      <w:rPr>
        <w:rFonts w:ascii="Arial" w:eastAsia="Arial" w:hAnsi="Arial" w:cs="Arial"/>
        <w:noProof/>
        <w:color w:val="000000"/>
        <w:sz w:val="18"/>
        <w:szCs w:val="18"/>
      </w:rPr>
      <w:t>2</w:t>
    </w:r>
    <w:r>
      <w:rPr>
        <w:rFonts w:ascii="Arial" w:eastAsia="Arial" w:hAnsi="Arial" w:cs="Arial"/>
        <w:color w:val="000000"/>
        <w:sz w:val="18"/>
        <w:szCs w:val="18"/>
      </w:rPr>
      <w:fldChar w:fldCharType="end"/>
    </w:r>
  </w:p>
  <w:p w14:paraId="00000104" w14:textId="77777777" w:rsidR="00991EF6" w:rsidRDefault="00991EF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5C135" w14:textId="77777777" w:rsidR="00C728DD" w:rsidRDefault="00C728DD">
      <w:pPr>
        <w:spacing w:after="0" w:line="240" w:lineRule="auto"/>
      </w:pPr>
      <w:r>
        <w:separator/>
      </w:r>
    </w:p>
  </w:footnote>
  <w:footnote w:type="continuationSeparator" w:id="0">
    <w:p w14:paraId="7DCDA819" w14:textId="77777777" w:rsidR="00C728DD" w:rsidRDefault="00C72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FC" w14:textId="77777777" w:rsidR="00991EF6" w:rsidRDefault="00991EF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  <w:tbl>
    <w:tblPr>
      <w:tblStyle w:val="a0"/>
      <w:tblW w:w="10821" w:type="dxa"/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2253"/>
      <w:gridCol w:w="8568"/>
    </w:tblGrid>
    <w:tr w:rsidR="00991EF6" w14:paraId="5C63927B" w14:textId="77777777" w:rsidTr="00037DEF">
      <w:trPr>
        <w:trHeight w:val="840"/>
      </w:trPr>
      <w:tc>
        <w:tcPr>
          <w:tcW w:w="2253" w:type="dxa"/>
        </w:tcPr>
        <w:p w14:paraId="000000FD" w14:textId="77777777" w:rsidR="00991EF6" w:rsidRDefault="00CF0BC5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>
                <wp:extent cx="802951" cy="497065"/>
                <wp:effectExtent l="0" t="0" r="0" b="0"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2951" cy="49706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68" w:type="dxa"/>
        </w:tcPr>
        <w:p w14:paraId="000000FE" w14:textId="77777777" w:rsidR="00991EF6" w:rsidRDefault="00991EF6">
          <w:pPr>
            <w:jc w:val="center"/>
            <w:rPr>
              <w:rFonts w:ascii="Arial" w:eastAsia="Arial" w:hAnsi="Arial" w:cs="Arial"/>
              <w:b/>
              <w:sz w:val="20"/>
              <w:szCs w:val="20"/>
            </w:rPr>
          </w:pPr>
        </w:p>
        <w:p w14:paraId="000000FF" w14:textId="77777777" w:rsidR="00991EF6" w:rsidRDefault="00CF0BC5">
          <w:pPr>
            <w:jc w:val="center"/>
          </w:pPr>
          <w:r>
            <w:rPr>
              <w:rFonts w:ascii="Arial" w:eastAsia="Arial" w:hAnsi="Arial" w:cs="Arial"/>
              <w:b/>
              <w:sz w:val="20"/>
              <w:szCs w:val="20"/>
            </w:rPr>
            <w:t>PERFIL Y MANUAL DE FUNCIONES</w:t>
          </w:r>
        </w:p>
        <w:p w14:paraId="00000100" w14:textId="77777777" w:rsidR="00991EF6" w:rsidRDefault="00CF0BC5">
          <w:pPr>
            <w:jc w:val="center"/>
          </w:pPr>
          <w:r>
            <w:rPr>
              <w:rFonts w:ascii="Arial" w:eastAsia="Arial" w:hAnsi="Arial" w:cs="Arial"/>
              <w:sz w:val="18"/>
              <w:szCs w:val="18"/>
            </w:rPr>
            <w:t>GH LN 002 R6 V.1</w:t>
          </w:r>
        </w:p>
      </w:tc>
    </w:tr>
  </w:tbl>
  <w:p w14:paraId="00000101" w14:textId="77777777" w:rsidR="00991EF6" w:rsidRDefault="00991EF6" w:rsidP="00037DE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485A"/>
    <w:multiLevelType w:val="multilevel"/>
    <w:tmpl w:val="AD5E66A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915ACF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68132A"/>
    <w:multiLevelType w:val="multilevel"/>
    <w:tmpl w:val="AE963B0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DE73108"/>
    <w:multiLevelType w:val="multilevel"/>
    <w:tmpl w:val="60AE78C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9547F46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A32B38"/>
    <w:multiLevelType w:val="multilevel"/>
    <w:tmpl w:val="64FA4E2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7067E69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10" w15:restartNumberingAfterBreak="0">
    <w:nsid w:val="6A4815B0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0F5168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F105226"/>
    <w:multiLevelType w:val="multilevel"/>
    <w:tmpl w:val="F43C49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12"/>
  </w:num>
  <w:num w:numId="6">
    <w:abstractNumId w:val="6"/>
  </w:num>
  <w:num w:numId="7">
    <w:abstractNumId w:val="11"/>
  </w:num>
  <w:num w:numId="8">
    <w:abstractNumId w:val="5"/>
  </w:num>
  <w:num w:numId="9">
    <w:abstractNumId w:val="10"/>
  </w:num>
  <w:num w:numId="10">
    <w:abstractNumId w:val="7"/>
  </w:num>
  <w:num w:numId="11">
    <w:abstractNumId w:val="9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EF6"/>
    <w:rsid w:val="00021089"/>
    <w:rsid w:val="00037DEF"/>
    <w:rsid w:val="00991EF6"/>
    <w:rsid w:val="00C728DD"/>
    <w:rsid w:val="00CF0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536E70-D669-40DE-9CD9-D5CA85A7F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EBF"/>
  </w:style>
  <w:style w:type="paragraph" w:styleId="Piedepgina">
    <w:name w:val="footer"/>
    <w:basedOn w:val="Normal"/>
    <w:link w:val="PiedepginaCar"/>
    <w:uiPriority w:val="99"/>
    <w:unhideWhenUsed/>
    <w:rsid w:val="00366EB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EBF"/>
  </w:style>
  <w:style w:type="table" w:styleId="Tablaconcuadrcula">
    <w:name w:val="Table Grid"/>
    <w:basedOn w:val="Tablanormal"/>
    <w:uiPriority w:val="39"/>
    <w:rsid w:val="00366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A4FB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F6DF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F6DF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F6DF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F6DF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F6DF5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F6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F6DF5"/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oWQHibxkByTT8kjNrAgoJ3RNeOA==">AMUW2mWfuRChjNxzVNk/oQ9l6wyl/7a6DB7rspOzCIStJWH78rMSstDkuHxLRIvitNJg7pRvoXKsjeZ6ZJodepfovHeQcR0prxO0N65aJH5dSil9lUSH2Y8=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1529</Words>
  <Characters>8412</Characters>
  <Application>Microsoft Office Word</Application>
  <DocSecurity>0</DocSecurity>
  <Lines>70</Lines>
  <Paragraphs>19</Paragraphs>
  <ScaleCrop>false</ScaleCrop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 VELOZA</dc:creator>
  <cp:lastModifiedBy>elias veloza</cp:lastModifiedBy>
  <cp:revision>3</cp:revision>
  <dcterms:created xsi:type="dcterms:W3CDTF">2022-06-29T22:25:00Z</dcterms:created>
  <dcterms:modified xsi:type="dcterms:W3CDTF">2022-11-19T17:12:00Z</dcterms:modified>
</cp:coreProperties>
</file>