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0910" w:type="dxa"/>
        <w:tblInd w:w="0" w:type="dxa"/>
        <w:tblBorders>
          <w:top w:val="single" w:sz="4" w:space="0" w:color="DEEBF6"/>
          <w:left w:val="single" w:sz="4" w:space="0" w:color="DEEBF6"/>
          <w:bottom w:val="single" w:sz="4" w:space="0" w:color="DEEBF6"/>
          <w:right w:val="single" w:sz="4" w:space="0" w:color="DEEBF6"/>
          <w:insideH w:val="single" w:sz="4" w:space="0" w:color="DEEBF6"/>
          <w:insideV w:val="single" w:sz="4" w:space="0" w:color="DEEBF6"/>
        </w:tblBorders>
        <w:tblLayout w:type="fixed"/>
        <w:tblLook w:val="0400" w:firstRow="0" w:lastRow="0" w:firstColumn="0" w:lastColumn="0" w:noHBand="0" w:noVBand="1"/>
      </w:tblPr>
      <w:tblGrid>
        <w:gridCol w:w="1336"/>
        <w:gridCol w:w="739"/>
        <w:gridCol w:w="1527"/>
        <w:gridCol w:w="492"/>
        <w:gridCol w:w="1881"/>
        <w:gridCol w:w="315"/>
        <w:gridCol w:w="1017"/>
        <w:gridCol w:w="3603"/>
      </w:tblGrid>
      <w:tr w:rsidR="00F903D4" w14:paraId="0028FAEB" w14:textId="77777777" w:rsidTr="00EF39C1">
        <w:tc>
          <w:tcPr>
            <w:tcW w:w="2075" w:type="dxa"/>
            <w:gridSpan w:val="2"/>
            <w:shd w:val="clear" w:color="auto" w:fill="D9D9D9"/>
            <w:vAlign w:val="center"/>
          </w:tcPr>
          <w:p w14:paraId="00000002" w14:textId="77777777" w:rsidR="00F903D4" w:rsidRDefault="00E00DD0">
            <w:pP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CARGO DEL TRABAJADOR</w:t>
            </w:r>
          </w:p>
        </w:tc>
        <w:tc>
          <w:tcPr>
            <w:tcW w:w="8835" w:type="dxa"/>
            <w:gridSpan w:val="6"/>
          </w:tcPr>
          <w:p w14:paraId="00000004" w14:textId="77777777" w:rsidR="00F903D4" w:rsidRDefault="00E00DD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sz w:val="16"/>
                <w:szCs w:val="16"/>
              </w:rPr>
              <w:t>TÉCNICO</w:t>
            </w:r>
            <w:r>
              <w:rPr>
                <w:rFonts w:ascii="Arial Nova Cond" w:eastAsia="Arial Nova Cond" w:hAnsi="Arial Nova Cond" w:cs="Arial Nova Cond"/>
                <w:b/>
                <w:color w:val="000000"/>
                <w:sz w:val="16"/>
                <w:szCs w:val="16"/>
              </w:rPr>
              <w:t xml:space="preserve"> DE MANTENIMIENTO Y REPARACIÓN DE MOTOCICLETAS (A)</w:t>
            </w:r>
          </w:p>
        </w:tc>
      </w:tr>
      <w:tr w:rsidR="00F903D4" w14:paraId="3F2EA7B8" w14:textId="77777777" w:rsidTr="00EF39C1">
        <w:tc>
          <w:tcPr>
            <w:tcW w:w="2075" w:type="dxa"/>
            <w:gridSpan w:val="2"/>
            <w:shd w:val="clear" w:color="auto" w:fill="EDEDED"/>
            <w:vAlign w:val="center"/>
          </w:tcPr>
          <w:p w14:paraId="0000000A" w14:textId="77777777" w:rsidR="00F903D4" w:rsidRDefault="00E00DD0">
            <w:pP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OBJETIVO</w:t>
            </w:r>
          </w:p>
        </w:tc>
        <w:tc>
          <w:tcPr>
            <w:tcW w:w="8835" w:type="dxa"/>
            <w:gridSpan w:val="6"/>
          </w:tcPr>
          <w:p w14:paraId="0000000C" w14:textId="77777777" w:rsidR="00F903D4" w:rsidRDefault="00E00DD0">
            <w:pPr>
              <w:jc w:val="both"/>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Velar por el cumplimiento de los requisitos inherentes a su actividad, optimizando recursos bajo control y supervisión continua, asegurando que el mantenimiento y reparación de las motocicletas se realice conforme al diagnóstico establecido por el coordinador de servicio técnico de forma eficaz, asegurando que la reparación sea realizada conforme a lineamientos técnicos y bajo los términos pactados con el cliente de forma oportuna, realizando un trabajo con excelencia y calidad.</w:t>
            </w:r>
          </w:p>
        </w:tc>
      </w:tr>
      <w:tr w:rsidR="00F903D4" w14:paraId="7BE506F9" w14:textId="77777777" w:rsidTr="00EF39C1">
        <w:tc>
          <w:tcPr>
            <w:tcW w:w="10910" w:type="dxa"/>
            <w:gridSpan w:val="8"/>
            <w:shd w:val="clear" w:color="auto" w:fill="D9D9D9"/>
          </w:tcPr>
          <w:p w14:paraId="00000012" w14:textId="77777777" w:rsidR="00F903D4" w:rsidRDefault="00E00DD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COMPETENCIA</w:t>
            </w:r>
          </w:p>
        </w:tc>
      </w:tr>
      <w:tr w:rsidR="00F903D4" w14:paraId="1C497179" w14:textId="77777777" w:rsidTr="00EF39C1">
        <w:tc>
          <w:tcPr>
            <w:tcW w:w="2075" w:type="dxa"/>
            <w:gridSpan w:val="2"/>
            <w:shd w:val="clear" w:color="auto" w:fill="EDEDED"/>
            <w:vAlign w:val="center"/>
          </w:tcPr>
          <w:p w14:paraId="0000001A" w14:textId="77777777" w:rsidR="00F903D4" w:rsidRDefault="00E00DD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sz w:val="16"/>
                <w:szCs w:val="16"/>
              </w:rPr>
              <w:t>EDUCACIÓN</w:t>
            </w:r>
          </w:p>
        </w:tc>
        <w:tc>
          <w:tcPr>
            <w:tcW w:w="2019" w:type="dxa"/>
            <w:gridSpan w:val="2"/>
            <w:shd w:val="clear" w:color="auto" w:fill="EDEDED"/>
            <w:vAlign w:val="center"/>
          </w:tcPr>
          <w:p w14:paraId="0000001C" w14:textId="77777777" w:rsidR="00F903D4" w:rsidRDefault="00E00DD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 xml:space="preserve">FORMACIÓN </w:t>
            </w:r>
          </w:p>
        </w:tc>
        <w:tc>
          <w:tcPr>
            <w:tcW w:w="2196" w:type="dxa"/>
            <w:gridSpan w:val="2"/>
            <w:shd w:val="clear" w:color="auto" w:fill="EDEDED"/>
            <w:vAlign w:val="center"/>
          </w:tcPr>
          <w:p w14:paraId="0000001E" w14:textId="77777777" w:rsidR="00F903D4" w:rsidRDefault="00E00DD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FORMACIÓN</w:t>
            </w:r>
          </w:p>
          <w:p w14:paraId="0000001F" w14:textId="77777777" w:rsidR="00F903D4" w:rsidRDefault="00E00DD0">
            <w:pPr>
              <w:jc w:val="cente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Suministrada por la organización</w:t>
            </w:r>
          </w:p>
        </w:tc>
        <w:tc>
          <w:tcPr>
            <w:tcW w:w="4620" w:type="dxa"/>
            <w:gridSpan w:val="2"/>
            <w:shd w:val="clear" w:color="auto" w:fill="EDEDED"/>
            <w:vAlign w:val="center"/>
          </w:tcPr>
          <w:p w14:paraId="00000021" w14:textId="77777777" w:rsidR="00F903D4" w:rsidRDefault="00E00DD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EXPERIENCIA</w:t>
            </w:r>
          </w:p>
        </w:tc>
      </w:tr>
      <w:tr w:rsidR="00F903D4" w14:paraId="489301E7" w14:textId="77777777" w:rsidTr="00EF39C1">
        <w:tc>
          <w:tcPr>
            <w:tcW w:w="2075" w:type="dxa"/>
            <w:gridSpan w:val="2"/>
            <w:vAlign w:val="center"/>
          </w:tcPr>
          <w:p w14:paraId="00000023" w14:textId="77777777" w:rsidR="00F903D4" w:rsidRDefault="00E00DD0">
            <w:pPr>
              <w:jc w:val="cente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Técnico de Mantenimiento y Reparación de Motocicletas</w:t>
            </w:r>
          </w:p>
        </w:tc>
        <w:tc>
          <w:tcPr>
            <w:tcW w:w="2019" w:type="dxa"/>
            <w:gridSpan w:val="2"/>
            <w:vAlign w:val="center"/>
          </w:tcPr>
          <w:p w14:paraId="00000025" w14:textId="77777777" w:rsidR="00F903D4" w:rsidRDefault="00E00DD0">
            <w:pPr>
              <w:jc w:val="cente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Servicio al cliente</w:t>
            </w:r>
          </w:p>
          <w:p w14:paraId="00000026" w14:textId="77777777" w:rsidR="00F903D4" w:rsidRDefault="00E00DD0">
            <w:pPr>
              <w:jc w:val="cente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Técnico en mantenimiento de motocicletas</w:t>
            </w:r>
          </w:p>
        </w:tc>
        <w:tc>
          <w:tcPr>
            <w:tcW w:w="2196" w:type="dxa"/>
            <w:gridSpan w:val="2"/>
            <w:vAlign w:val="center"/>
          </w:tcPr>
          <w:p w14:paraId="00000028" w14:textId="77777777" w:rsidR="00F903D4" w:rsidRDefault="00E00DD0">
            <w:pPr>
              <w:numPr>
                <w:ilvl w:val="0"/>
                <w:numId w:val="1"/>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Servicio al cliente</w:t>
            </w:r>
          </w:p>
          <w:p w14:paraId="00000029" w14:textId="77777777" w:rsidR="00F903D4" w:rsidRDefault="00E00DD0">
            <w:pPr>
              <w:numPr>
                <w:ilvl w:val="0"/>
                <w:numId w:val="1"/>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Conocimiento procedimientos operativos</w:t>
            </w:r>
          </w:p>
          <w:p w14:paraId="0000002A" w14:textId="77777777" w:rsidR="00F903D4" w:rsidRDefault="00E00DD0">
            <w:pPr>
              <w:numPr>
                <w:ilvl w:val="0"/>
                <w:numId w:val="1"/>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Nuevas tecnologías</w:t>
            </w:r>
          </w:p>
        </w:tc>
        <w:tc>
          <w:tcPr>
            <w:tcW w:w="4620" w:type="dxa"/>
            <w:gridSpan w:val="2"/>
            <w:vAlign w:val="center"/>
          </w:tcPr>
          <w:p w14:paraId="0000002C" w14:textId="77777777" w:rsidR="00F903D4" w:rsidRDefault="00E00DD0">
            <w:pPr>
              <w:rPr>
                <w:rFonts w:ascii="Arial Nova Cond" w:eastAsia="Arial Nova Cond" w:hAnsi="Arial Nova Cond" w:cs="Arial Nova Cond"/>
                <w:color w:val="000000"/>
                <w:sz w:val="16"/>
                <w:szCs w:val="16"/>
              </w:rPr>
            </w:pPr>
            <w:r>
              <w:rPr>
                <w:rFonts w:ascii="Arial Nova Cond" w:eastAsia="Arial Nova Cond" w:hAnsi="Arial Nova Cond" w:cs="Arial Nova Cond"/>
                <w:sz w:val="16"/>
                <w:szCs w:val="16"/>
              </w:rPr>
              <w:t>2</w:t>
            </w:r>
            <w:r>
              <w:rPr>
                <w:rFonts w:ascii="Arial Nova Cond" w:eastAsia="Arial Nova Cond" w:hAnsi="Arial Nova Cond" w:cs="Arial Nova Cond"/>
                <w:color w:val="000000"/>
                <w:sz w:val="16"/>
                <w:szCs w:val="16"/>
              </w:rPr>
              <w:t xml:space="preserve"> años de experiencia en procesos de mantenimiento y reparación de motocicletas.</w:t>
            </w:r>
          </w:p>
        </w:tc>
      </w:tr>
      <w:tr w:rsidR="00F903D4" w14:paraId="4ABCD7AE" w14:textId="77777777" w:rsidTr="00EF39C1">
        <w:tc>
          <w:tcPr>
            <w:tcW w:w="2075" w:type="dxa"/>
            <w:gridSpan w:val="2"/>
            <w:shd w:val="clear" w:color="auto" w:fill="EDEDED"/>
            <w:vAlign w:val="center"/>
          </w:tcPr>
          <w:p w14:paraId="0000002E" w14:textId="77777777" w:rsidR="00F903D4" w:rsidRDefault="00E00DD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CARGOS QUE LE REPORTAN</w:t>
            </w:r>
          </w:p>
        </w:tc>
        <w:tc>
          <w:tcPr>
            <w:tcW w:w="2019" w:type="dxa"/>
            <w:gridSpan w:val="2"/>
            <w:shd w:val="clear" w:color="auto" w:fill="EDEDED"/>
            <w:vAlign w:val="center"/>
          </w:tcPr>
          <w:p w14:paraId="00000030" w14:textId="77777777" w:rsidR="00F903D4" w:rsidRDefault="00E00DD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CARGOS A QUIEN REPORTA</w:t>
            </w:r>
          </w:p>
        </w:tc>
        <w:tc>
          <w:tcPr>
            <w:tcW w:w="1881" w:type="dxa"/>
            <w:shd w:val="clear" w:color="auto" w:fill="EDEDED"/>
            <w:vAlign w:val="center"/>
          </w:tcPr>
          <w:p w14:paraId="00000032" w14:textId="77777777" w:rsidR="00F903D4" w:rsidRDefault="00E00DD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PRUEBAS DE SELECCIÓN</w:t>
            </w:r>
          </w:p>
        </w:tc>
        <w:tc>
          <w:tcPr>
            <w:tcW w:w="4935" w:type="dxa"/>
            <w:gridSpan w:val="3"/>
            <w:shd w:val="clear" w:color="auto" w:fill="EDEDED"/>
            <w:vAlign w:val="center"/>
          </w:tcPr>
          <w:p w14:paraId="00000033" w14:textId="77777777" w:rsidR="00F903D4" w:rsidRDefault="00E00DD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HOMOLOGACIONES</w:t>
            </w:r>
          </w:p>
        </w:tc>
      </w:tr>
      <w:tr w:rsidR="00F903D4" w14:paraId="49AB031B" w14:textId="77777777" w:rsidTr="00EF39C1">
        <w:tc>
          <w:tcPr>
            <w:tcW w:w="2075" w:type="dxa"/>
            <w:gridSpan w:val="2"/>
            <w:vAlign w:val="center"/>
          </w:tcPr>
          <w:p w14:paraId="00000036" w14:textId="77777777" w:rsidR="00F903D4" w:rsidRDefault="00E00DD0">
            <w:pPr>
              <w:jc w:val="cente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Técnico de mantenimiento B y C</w:t>
            </w:r>
          </w:p>
          <w:p w14:paraId="00000037" w14:textId="77777777" w:rsidR="00F903D4" w:rsidRDefault="00E00DD0">
            <w:pPr>
              <w:jc w:val="center"/>
              <w:rPr>
                <w:rFonts w:ascii="Arial Nova Cond" w:eastAsia="Arial Nova Cond" w:hAnsi="Arial Nova Cond" w:cs="Arial Nova Cond"/>
                <w:color w:val="000000"/>
                <w:sz w:val="16"/>
                <w:szCs w:val="16"/>
              </w:rPr>
            </w:pPr>
            <w:r>
              <w:rPr>
                <w:rFonts w:ascii="Arial Nova Cond" w:eastAsia="Arial Nova Cond" w:hAnsi="Arial Nova Cond" w:cs="Arial Nova Cond"/>
                <w:sz w:val="16"/>
                <w:szCs w:val="16"/>
              </w:rPr>
              <w:t>Técnico alistador</w:t>
            </w:r>
            <w:r>
              <w:rPr>
                <w:rFonts w:ascii="Arial Nova Cond" w:eastAsia="Arial Nova Cond" w:hAnsi="Arial Nova Cond" w:cs="Arial Nova Cond"/>
                <w:color w:val="000000"/>
                <w:sz w:val="16"/>
                <w:szCs w:val="16"/>
              </w:rPr>
              <w:t>.</w:t>
            </w:r>
          </w:p>
          <w:p w14:paraId="00000038" w14:textId="77777777" w:rsidR="00F903D4" w:rsidRDefault="00E00DD0">
            <w:pPr>
              <w:jc w:val="center"/>
              <w:rPr>
                <w:rFonts w:ascii="Arial Nova Cond" w:eastAsia="Arial Nova Cond" w:hAnsi="Arial Nova Cond" w:cs="Arial Nova Cond"/>
                <w:sz w:val="16"/>
                <w:szCs w:val="16"/>
              </w:rPr>
            </w:pPr>
            <w:r>
              <w:rPr>
                <w:rFonts w:ascii="Arial Nova Cond" w:eastAsia="Arial Nova Cond" w:hAnsi="Arial Nova Cond" w:cs="Arial Nova Cond"/>
                <w:sz w:val="16"/>
                <w:szCs w:val="16"/>
              </w:rPr>
              <w:t>Técnico SENA</w:t>
            </w:r>
          </w:p>
        </w:tc>
        <w:tc>
          <w:tcPr>
            <w:tcW w:w="2019" w:type="dxa"/>
            <w:gridSpan w:val="2"/>
            <w:vAlign w:val="center"/>
          </w:tcPr>
          <w:p w14:paraId="0000003A" w14:textId="77777777" w:rsidR="00F903D4" w:rsidRDefault="00E00DD0">
            <w:pPr>
              <w:numPr>
                <w:ilvl w:val="0"/>
                <w:numId w:val="3"/>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Coordinador de ST</w:t>
            </w:r>
          </w:p>
          <w:p w14:paraId="0000003B" w14:textId="77777777" w:rsidR="00F903D4" w:rsidRDefault="00E00DD0">
            <w:pPr>
              <w:numPr>
                <w:ilvl w:val="0"/>
                <w:numId w:val="3"/>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Alta Gerencia</w:t>
            </w:r>
          </w:p>
          <w:p w14:paraId="0000003C" w14:textId="77777777" w:rsidR="00F903D4" w:rsidRDefault="00E00DD0">
            <w:pPr>
              <w:numPr>
                <w:ilvl w:val="0"/>
                <w:numId w:val="3"/>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sz w:val="16"/>
                <w:szCs w:val="16"/>
              </w:rPr>
              <w:t>SGI</w:t>
            </w:r>
          </w:p>
        </w:tc>
        <w:tc>
          <w:tcPr>
            <w:tcW w:w="1881" w:type="dxa"/>
            <w:vAlign w:val="center"/>
          </w:tcPr>
          <w:p w14:paraId="0000003E" w14:textId="77777777" w:rsidR="00F903D4" w:rsidRDefault="00E00DD0">
            <w:pPr>
              <w:numPr>
                <w:ilvl w:val="0"/>
                <w:numId w:val="2"/>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Prueba técnica de conocimiento.</w:t>
            </w:r>
          </w:p>
          <w:p w14:paraId="0000003F" w14:textId="77777777" w:rsidR="00F903D4" w:rsidRDefault="00E00DD0">
            <w:pPr>
              <w:numPr>
                <w:ilvl w:val="0"/>
                <w:numId w:val="2"/>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Prueba en campo.</w:t>
            </w:r>
          </w:p>
        </w:tc>
        <w:tc>
          <w:tcPr>
            <w:tcW w:w="4935" w:type="dxa"/>
            <w:gridSpan w:val="3"/>
            <w:vAlign w:val="center"/>
          </w:tcPr>
          <w:p w14:paraId="00000040" w14:textId="77777777" w:rsidR="00F903D4" w:rsidRDefault="00E00DD0">
            <w:pPr>
              <w:rPr>
                <w:rFonts w:ascii="Arial Nova Cond" w:eastAsia="Arial Nova Cond" w:hAnsi="Arial Nova Cond" w:cs="Arial Nova Cond"/>
                <w:color w:val="000000"/>
                <w:sz w:val="16"/>
                <w:szCs w:val="16"/>
              </w:rPr>
            </w:pPr>
            <w:r>
              <w:rPr>
                <w:rFonts w:ascii="Arial Nova Cond" w:eastAsia="Arial Nova Cond" w:hAnsi="Arial Nova Cond" w:cs="Arial Nova Cond"/>
                <w:b/>
                <w:color w:val="000000"/>
                <w:sz w:val="16"/>
                <w:szCs w:val="16"/>
              </w:rPr>
              <w:t>NOTA:</w:t>
            </w:r>
            <w:r>
              <w:rPr>
                <w:rFonts w:ascii="Arial Nova Cond" w:eastAsia="Arial Nova Cond" w:hAnsi="Arial Nova Cond" w:cs="Arial Nova Cond"/>
                <w:color w:val="000000"/>
                <w:sz w:val="16"/>
                <w:szCs w:val="16"/>
              </w:rPr>
              <w:t xml:space="preserve"> La experiencia puede ser adquirida al interior de la organización.</w:t>
            </w:r>
          </w:p>
          <w:p w14:paraId="00000041" w14:textId="77777777" w:rsidR="00F903D4" w:rsidRDefault="00E00DD0">
            <w:pPr>
              <w:numPr>
                <w:ilvl w:val="0"/>
                <w:numId w:val="2"/>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La educación puede ser homologada por 3 años de experiencia.</w:t>
            </w:r>
          </w:p>
        </w:tc>
      </w:tr>
      <w:tr w:rsidR="00F903D4" w14:paraId="40A2F4EE" w14:textId="77777777" w:rsidTr="00EF39C1">
        <w:tc>
          <w:tcPr>
            <w:tcW w:w="10910" w:type="dxa"/>
            <w:gridSpan w:val="8"/>
            <w:shd w:val="clear" w:color="auto" w:fill="EDEDED"/>
          </w:tcPr>
          <w:p w14:paraId="00000044" w14:textId="77777777" w:rsidR="00F903D4" w:rsidRDefault="00E00DD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FUNCIONES PROPIAS DEL CARGO</w:t>
            </w:r>
          </w:p>
        </w:tc>
      </w:tr>
      <w:tr w:rsidR="00F903D4" w14:paraId="469B2B4C" w14:textId="77777777" w:rsidTr="00EF39C1">
        <w:tc>
          <w:tcPr>
            <w:tcW w:w="10910" w:type="dxa"/>
            <w:gridSpan w:val="8"/>
          </w:tcPr>
          <w:p w14:paraId="0000004C"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Revisión diaria de correo electrónico autorizado y/o suministrado por la empresa.</w:t>
            </w:r>
          </w:p>
          <w:p w14:paraId="0000004D"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Organizar el espacio de trabajo para los procesos de diagnóstico, reparación y/o mantenimiento de las motocicletas, manteniendo el orden y limpieza de su sitio de trabajo.</w:t>
            </w:r>
          </w:p>
          <w:p w14:paraId="0000004E"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Mantenerse actualizado frente a los productos y servicios ofrecidos en su área, así como actualización en conocimiento sobre herramientas ofimáticas de cada marca, asegurando la actualización en tiempo real</w:t>
            </w:r>
          </w:p>
          <w:p w14:paraId="0000004F"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Responder por el adecuado diligenciamiento y la preservación de la información documentada y de los registros bajo su cargo, conforme a criterios de control documental para el registro, consulta, divulgación, almacenamiento y conservación.</w:t>
            </w:r>
          </w:p>
          <w:p w14:paraId="00000050"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Llevar a cabo procesos de garantías y reparaciones de alta complejidad motocicletas que ingresan al área técnica.</w:t>
            </w:r>
          </w:p>
          <w:p w14:paraId="00000051"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Controlar y hacer seguimiento al estado de la herramienta especializada.</w:t>
            </w:r>
          </w:p>
          <w:p w14:paraId="00000052"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Realizar procesos de peritaje y clasificación a las motocicletas conforme a requerimientos técnicos.</w:t>
            </w:r>
          </w:p>
          <w:p w14:paraId="00000053"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Realizar pruebas de ruta a la motocicleta con propósitos de asegurar una adecuada reparación cuando </w:t>
            </w:r>
            <w:r>
              <w:rPr>
                <w:rFonts w:ascii="Arial Nova Cond" w:eastAsia="Arial Nova Cond" w:hAnsi="Arial Nova Cond" w:cs="Arial Nova Cond"/>
                <w:sz w:val="16"/>
                <w:szCs w:val="16"/>
              </w:rPr>
              <w:t>ésta</w:t>
            </w:r>
            <w:r>
              <w:rPr>
                <w:rFonts w:ascii="Arial Nova Cond" w:eastAsia="Arial Nova Cond" w:hAnsi="Arial Nova Cond" w:cs="Arial Nova Cond"/>
                <w:color w:val="000000"/>
                <w:sz w:val="16"/>
                <w:szCs w:val="16"/>
              </w:rPr>
              <w:t xml:space="preserve"> lo requiera técnicamente.</w:t>
            </w:r>
          </w:p>
          <w:p w14:paraId="00000054"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Realizar diagnóstico a las motocicletas que ingresan al centro de servicio técnico, </w:t>
            </w:r>
            <w:r>
              <w:rPr>
                <w:rFonts w:ascii="Arial Nova Cond" w:eastAsia="Arial Nova Cond" w:hAnsi="Arial Nova Cond" w:cs="Arial Nova Cond"/>
                <w:sz w:val="16"/>
                <w:szCs w:val="16"/>
              </w:rPr>
              <w:t>asignando</w:t>
            </w:r>
            <w:r>
              <w:rPr>
                <w:rFonts w:ascii="Arial Nova Cond" w:eastAsia="Arial Nova Cond" w:hAnsi="Arial Nova Cond" w:cs="Arial Nova Cond"/>
                <w:color w:val="000000"/>
                <w:sz w:val="16"/>
                <w:szCs w:val="16"/>
              </w:rPr>
              <w:t xml:space="preserve"> la reparación al técnico conforme a las necesidades.</w:t>
            </w:r>
          </w:p>
          <w:p w14:paraId="00000055"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Planificar y asignar la realización de trabajo diario conforme al perfil del técnico.</w:t>
            </w:r>
          </w:p>
          <w:p w14:paraId="00000056"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Cumplir con los presupuestos establecidos por la Alta gerencia, aplicando estrategias y/o protocolos de servicio al cliente dispuestas por la organización.</w:t>
            </w:r>
          </w:p>
          <w:p w14:paraId="00000057"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Apoyar la recepción de motocicletas en caso de presentarse alguna contingencia y todas aquellas funciones establecidas para el consultor de servicio cuando la operación así lo requiera.</w:t>
            </w:r>
          </w:p>
          <w:p w14:paraId="00000058" w14:textId="77777777" w:rsidR="00F903D4" w:rsidRDefault="00E00DD0">
            <w:pPr>
              <w:numPr>
                <w:ilvl w:val="0"/>
                <w:numId w:val="9"/>
              </w:numPr>
              <w:pBdr>
                <w:top w:val="nil"/>
                <w:left w:val="nil"/>
                <w:bottom w:val="nil"/>
                <w:right w:val="nil"/>
                <w:between w:val="nil"/>
              </w:pBdr>
              <w:spacing w:line="256"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Recibir y verificar los repuestos entregados por el consultor de servicio, dejando formada la remisión como visto bueno del estado de los mismos. </w:t>
            </w:r>
          </w:p>
          <w:p w14:paraId="00000059"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Mantener buena disposición y asegurar un excelente servicio al cliente.</w:t>
            </w:r>
          </w:p>
          <w:p w14:paraId="0000005A"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Apoyar técnicamente la respuesta a las PQRS interpuestas por los clientes, realizando control y seguimiento y darlas a conocer las PQRSF generadas en su proceso, motivando acciones encaminadas a la mejora continua del proceso, evitando la reiteración de PQRSF.</w:t>
            </w:r>
          </w:p>
          <w:p w14:paraId="0000005B"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Cumplir con los tiempos de respuesta en la ejecución de garantías, revisiones y alistamientos.</w:t>
            </w:r>
          </w:p>
          <w:p w14:paraId="0000005C" w14:textId="1433061C"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Asistir </w:t>
            </w:r>
            <w:r>
              <w:rPr>
                <w:rFonts w:ascii="Arial Nova Cond" w:eastAsia="Arial Nova Cond" w:hAnsi="Arial Nova Cond" w:cs="Arial Nova Cond"/>
                <w:sz w:val="16"/>
                <w:szCs w:val="16"/>
              </w:rPr>
              <w:t>al técnico</w:t>
            </w:r>
            <w:r>
              <w:rPr>
                <w:rFonts w:ascii="Arial Nova Cond" w:eastAsia="Arial Nova Cond" w:hAnsi="Arial Nova Cond" w:cs="Arial Nova Cond"/>
                <w:color w:val="000000"/>
                <w:sz w:val="16"/>
                <w:szCs w:val="16"/>
              </w:rPr>
              <w:t xml:space="preserve"> de alistamientos frente a las necesidades puntuales de procesos </w:t>
            </w:r>
            <w:r w:rsidR="00AC2ED1">
              <w:rPr>
                <w:rFonts w:ascii="Arial Nova Cond" w:eastAsia="Arial Nova Cond" w:hAnsi="Arial Nova Cond" w:cs="Arial Nova Cond"/>
                <w:color w:val="000000"/>
                <w:sz w:val="16"/>
                <w:szCs w:val="16"/>
              </w:rPr>
              <w:t>técnicos.</w:t>
            </w:r>
          </w:p>
          <w:p w14:paraId="0000005D"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Apoyar actividades que permitan una adecuada resolución de conflictos, asegurando la satisfacción del cliente.</w:t>
            </w:r>
          </w:p>
          <w:p w14:paraId="0000005E"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sz w:val="16"/>
                <w:szCs w:val="16"/>
              </w:rPr>
              <w:t xml:space="preserve">Verificar y controlar las </w:t>
            </w:r>
            <w:r>
              <w:rPr>
                <w:rFonts w:ascii="Arial Nova Cond" w:eastAsia="Arial Nova Cond" w:hAnsi="Arial Nova Cond" w:cs="Arial Nova Cond"/>
                <w:color w:val="000000"/>
                <w:sz w:val="16"/>
                <w:szCs w:val="16"/>
              </w:rPr>
              <w:t>fechas y horas de entrega, aplicando controles de calidad y verificando el cumplimiento de los tiempos de entrega.</w:t>
            </w:r>
          </w:p>
          <w:p w14:paraId="0000005F"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Analizar los reprocesos generados por procesos de reparación realizados en el centro de servicio, evaluando los componentes que pueden incidir en el reproceso, gestionando acciones que corrijan las situaciones presentadas evitando su repetición</w:t>
            </w:r>
          </w:p>
          <w:p w14:paraId="00000060"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Atender los requerimientos y lineamientos por parte de su jefe inmediato, Alta gerencia y SIG.</w:t>
            </w:r>
          </w:p>
          <w:p w14:paraId="00000061"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Garantizar que las actividades solicitadas por el cliente en la orden de servicio sean ejecutadas con calidad, </w:t>
            </w:r>
            <w:r>
              <w:rPr>
                <w:rFonts w:ascii="Arial Nova Cond" w:eastAsia="Arial Nova Cond" w:hAnsi="Arial Nova Cond" w:cs="Arial Nova Cond"/>
                <w:sz w:val="16"/>
                <w:szCs w:val="16"/>
              </w:rPr>
              <w:t>supervisando las</w:t>
            </w:r>
            <w:r>
              <w:rPr>
                <w:rFonts w:ascii="Arial Nova Cond" w:eastAsia="Arial Nova Cond" w:hAnsi="Arial Nova Cond" w:cs="Arial Nova Cond"/>
                <w:color w:val="000000"/>
                <w:sz w:val="16"/>
                <w:szCs w:val="16"/>
              </w:rPr>
              <w:t xml:space="preserve"> actividades del personal de servicios técnicos para determinar la calidad del trabajo realizado. </w:t>
            </w:r>
          </w:p>
          <w:p w14:paraId="00000062" w14:textId="77777777" w:rsidR="00F903D4" w:rsidRDefault="00E00DD0">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sz w:val="16"/>
                <w:szCs w:val="16"/>
              </w:rPr>
              <w:t>Dar cumplimiento y acatar lo establecido en las políticas y directrices, comunicados y circulares emitidas por las ensambladoras.</w:t>
            </w:r>
          </w:p>
          <w:p w14:paraId="00000063" w14:textId="77777777" w:rsidR="00F903D4" w:rsidRDefault="00E00DD0">
            <w:pPr>
              <w:numPr>
                <w:ilvl w:val="0"/>
                <w:numId w:val="9"/>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bookmarkStart w:id="0" w:name="_heading=h.gjdgxs" w:colFirst="0" w:colLast="0"/>
            <w:bookmarkEnd w:id="0"/>
            <w:r>
              <w:rPr>
                <w:rFonts w:ascii="Arial Nova Cond" w:eastAsia="Arial Nova Cond" w:hAnsi="Arial Nova Cond" w:cs="Arial Nova Cond"/>
                <w:color w:val="000000"/>
                <w:sz w:val="16"/>
                <w:szCs w:val="16"/>
              </w:rPr>
              <w:t xml:space="preserve">Realizar procesos de mantenimiento y reparación conforme a lo establecido en el diagnóstico, igualmente realizar revisiones y garantías en general, además de realizar la instalación de accesorios y lujos que estén autorizados por la marca, así como el </w:t>
            </w:r>
            <w:r>
              <w:rPr>
                <w:rFonts w:ascii="Arial Nova Cond" w:eastAsia="Arial Nova Cond" w:hAnsi="Arial Nova Cond" w:cs="Arial Nova Cond"/>
                <w:sz w:val="16"/>
                <w:szCs w:val="16"/>
              </w:rPr>
              <w:t>diagnóstico</w:t>
            </w:r>
            <w:r>
              <w:rPr>
                <w:rFonts w:ascii="Arial Nova Cond" w:eastAsia="Arial Nova Cond" w:hAnsi="Arial Nova Cond" w:cs="Arial Nova Cond"/>
                <w:color w:val="000000"/>
                <w:sz w:val="16"/>
                <w:szCs w:val="16"/>
              </w:rPr>
              <w:t xml:space="preserve"> técnico y análisis de fallas y averías.</w:t>
            </w:r>
          </w:p>
        </w:tc>
      </w:tr>
      <w:tr w:rsidR="00F903D4" w14:paraId="49D8DE79" w14:textId="77777777" w:rsidTr="00EF39C1">
        <w:tc>
          <w:tcPr>
            <w:tcW w:w="10910" w:type="dxa"/>
            <w:gridSpan w:val="8"/>
            <w:shd w:val="clear" w:color="auto" w:fill="D9D9D9"/>
          </w:tcPr>
          <w:p w14:paraId="0000006B" w14:textId="77777777" w:rsidR="00F903D4" w:rsidRDefault="00E00DD0">
            <w:pPr>
              <w:jc w:val="center"/>
              <w:rPr>
                <w:rFonts w:ascii="Arial Nova Cond" w:eastAsia="Arial Nova Cond" w:hAnsi="Arial Nova Cond" w:cs="Arial Nova Cond"/>
                <w:b/>
                <w:sz w:val="16"/>
                <w:szCs w:val="16"/>
              </w:rPr>
            </w:pPr>
            <w:r>
              <w:rPr>
                <w:rFonts w:ascii="Arial Nova Cond" w:eastAsia="Arial Nova Cond" w:hAnsi="Arial Nova Cond" w:cs="Arial Nova Cond"/>
                <w:b/>
                <w:sz w:val="16"/>
                <w:szCs w:val="16"/>
              </w:rPr>
              <w:t>RESPONSABILIDADES</w:t>
            </w:r>
          </w:p>
        </w:tc>
      </w:tr>
      <w:tr w:rsidR="00F903D4" w14:paraId="1FDB95F6" w14:textId="77777777" w:rsidTr="00EF39C1">
        <w:tc>
          <w:tcPr>
            <w:tcW w:w="10910" w:type="dxa"/>
            <w:gridSpan w:val="8"/>
            <w:shd w:val="clear" w:color="auto" w:fill="FFFFFF"/>
          </w:tcPr>
          <w:p w14:paraId="00000073" w14:textId="77777777" w:rsidR="00F903D4" w:rsidRDefault="00E00DD0">
            <w:pPr>
              <w:numPr>
                <w:ilvl w:val="0"/>
                <w:numId w:val="4"/>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Cumplir con requisitos legales, organizacionales y contractuales.</w:t>
            </w:r>
          </w:p>
          <w:p w14:paraId="00000074" w14:textId="77777777" w:rsidR="00F903D4" w:rsidRDefault="00E00DD0">
            <w:pPr>
              <w:numPr>
                <w:ilvl w:val="0"/>
                <w:numId w:val="4"/>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Garantizar un excelente servicio al cliente, asegurando brindar información oportuna, clara y veraz a las partes interesadas.</w:t>
            </w:r>
          </w:p>
          <w:p w14:paraId="00000075" w14:textId="77777777" w:rsidR="00F903D4" w:rsidRDefault="00E00DD0">
            <w:pPr>
              <w:numPr>
                <w:ilvl w:val="0"/>
                <w:numId w:val="4"/>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Realizar continuo control y seguimiento a los procesos de garantías, reprocesos y estado de las motocicletas.</w:t>
            </w:r>
          </w:p>
          <w:p w14:paraId="00000076" w14:textId="77777777" w:rsidR="00F903D4" w:rsidRDefault="00E00DD0">
            <w:pPr>
              <w:numPr>
                <w:ilvl w:val="0"/>
                <w:numId w:val="4"/>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Velar por el cumplimiento de los presupuestos asignados frente a las ventas del área técnica.</w:t>
            </w:r>
          </w:p>
          <w:p w14:paraId="00000077" w14:textId="77777777" w:rsidR="00F903D4" w:rsidRDefault="00E00DD0">
            <w:pPr>
              <w:numPr>
                <w:ilvl w:val="0"/>
                <w:numId w:val="4"/>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Mantener informadas a las partes interesadas sobre los asuntos operativos, técnicos y novedades que se presenten en cumplimiento de sus </w:t>
            </w:r>
            <w:r>
              <w:rPr>
                <w:rFonts w:ascii="Arial Nova Cond" w:eastAsia="Arial Nova Cond" w:hAnsi="Arial Nova Cond" w:cs="Arial Nova Cond"/>
                <w:sz w:val="16"/>
                <w:szCs w:val="16"/>
              </w:rPr>
              <w:t>labores</w:t>
            </w:r>
            <w:r>
              <w:rPr>
                <w:rFonts w:ascii="Arial Nova Cond" w:eastAsia="Arial Nova Cond" w:hAnsi="Arial Nova Cond" w:cs="Arial Nova Cond"/>
                <w:color w:val="000000"/>
                <w:sz w:val="16"/>
                <w:szCs w:val="16"/>
              </w:rPr>
              <w:t>.</w:t>
            </w:r>
          </w:p>
          <w:p w14:paraId="00000078" w14:textId="77777777" w:rsidR="00F903D4" w:rsidRDefault="00E00DD0">
            <w:pPr>
              <w:numPr>
                <w:ilvl w:val="0"/>
                <w:numId w:val="4"/>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Informar de manera oportuna las novedades presentadas con procesos de reparación y mantenimiento al consultor de servicio</w:t>
            </w:r>
          </w:p>
          <w:p w14:paraId="00000079" w14:textId="77777777" w:rsidR="00F903D4" w:rsidRDefault="00E00DD0">
            <w:pPr>
              <w:numPr>
                <w:ilvl w:val="0"/>
                <w:numId w:val="4"/>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lastRenderedPageBreak/>
              <w:t>Optimizar los recursos asignados, así como proponer iniciativas que permitan asegurar la sostenibilidad del negocio desde el área a la cual pertenece, así como mantener actualizada la información documentada y debidamente organizados los inventarios.</w:t>
            </w:r>
          </w:p>
          <w:p w14:paraId="0000007A" w14:textId="77777777" w:rsidR="00F903D4" w:rsidRDefault="00E00DD0">
            <w:pPr>
              <w:numPr>
                <w:ilvl w:val="0"/>
                <w:numId w:val="4"/>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Dar cumplimiento a lo establecido en el Reglamento Interno de Trabajo.</w:t>
            </w:r>
          </w:p>
        </w:tc>
      </w:tr>
      <w:tr w:rsidR="00F903D4" w14:paraId="4614B537" w14:textId="77777777" w:rsidTr="00EF39C1">
        <w:tc>
          <w:tcPr>
            <w:tcW w:w="10910" w:type="dxa"/>
            <w:gridSpan w:val="8"/>
            <w:shd w:val="clear" w:color="auto" w:fill="D9D9D9"/>
          </w:tcPr>
          <w:p w14:paraId="00000082" w14:textId="77777777" w:rsidR="00F903D4" w:rsidRDefault="00E00DD0">
            <w:pPr>
              <w:jc w:val="center"/>
              <w:rPr>
                <w:rFonts w:ascii="Arial Nova Cond" w:eastAsia="Arial Nova Cond" w:hAnsi="Arial Nova Cond" w:cs="Arial Nova Cond"/>
                <w:b/>
                <w:sz w:val="16"/>
                <w:szCs w:val="16"/>
              </w:rPr>
            </w:pPr>
            <w:r>
              <w:rPr>
                <w:rFonts w:ascii="Arial Nova Cond" w:eastAsia="Arial Nova Cond" w:hAnsi="Arial Nova Cond" w:cs="Arial Nova Cond"/>
                <w:b/>
                <w:sz w:val="16"/>
                <w:szCs w:val="16"/>
              </w:rPr>
              <w:lastRenderedPageBreak/>
              <w:t>RESPONSABILIDADES DEL SISTEMA INTEGRADO DE GESTIÓN</w:t>
            </w:r>
          </w:p>
        </w:tc>
      </w:tr>
      <w:tr w:rsidR="00AC2ED1" w14:paraId="2378D753" w14:textId="77777777" w:rsidTr="00EF39C1">
        <w:tc>
          <w:tcPr>
            <w:tcW w:w="10910" w:type="dxa"/>
            <w:gridSpan w:val="8"/>
          </w:tcPr>
          <w:p w14:paraId="6B8D587C" w14:textId="77777777" w:rsidR="00AC2ED1" w:rsidRDefault="00AC2ED1" w:rsidP="00AC2ED1">
            <w:pPr>
              <w:jc w:val="both"/>
              <w:rPr>
                <w:rFonts w:ascii="Arial Nova Cond" w:eastAsia="Arial Nova Cond" w:hAnsi="Arial Nova Cond" w:cs="Arial Nova Cond"/>
                <w:b/>
                <w:sz w:val="16"/>
                <w:szCs w:val="16"/>
              </w:rPr>
            </w:pPr>
            <w:r w:rsidRPr="00D42421">
              <w:rPr>
                <w:rFonts w:ascii="Arial Nova Cond" w:eastAsia="Arial Nova Cond" w:hAnsi="Arial Nova Cond" w:cs="Arial Nova Cond"/>
                <w:b/>
                <w:sz w:val="16"/>
                <w:szCs w:val="16"/>
              </w:rPr>
              <w:t>SISTEMA DE GESTIÓN DE LA CALIDAD</w:t>
            </w:r>
          </w:p>
          <w:p w14:paraId="28886B02" w14:textId="77777777" w:rsidR="00AC2ED1" w:rsidRPr="00D42421" w:rsidRDefault="00AC2ED1" w:rsidP="00AC2ED1">
            <w:pPr>
              <w:jc w:val="both"/>
              <w:rPr>
                <w:rFonts w:ascii="Arial Nova Cond" w:eastAsia="Arial Nova Cond" w:hAnsi="Arial Nova Cond" w:cs="Arial Nova Cond"/>
                <w:b/>
                <w:sz w:val="16"/>
                <w:szCs w:val="16"/>
              </w:rPr>
            </w:pPr>
          </w:p>
          <w:p w14:paraId="147DFD2D" w14:textId="77777777" w:rsidR="00AC2ED1" w:rsidRPr="00D42421" w:rsidRDefault="00AC2ED1" w:rsidP="00AC2ED1">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Garantizar la correcta aplicación de las políticas, procedimientos, protocolos y demás lineamientos organizacionales.</w:t>
            </w:r>
          </w:p>
          <w:p w14:paraId="40666BD5" w14:textId="77777777" w:rsidR="00AC2ED1" w:rsidRPr="00D42421" w:rsidRDefault="00AC2ED1" w:rsidP="00AC2ED1">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Identificar riesgos, valorar y proponer controles que eviten su materialización.</w:t>
            </w:r>
          </w:p>
          <w:p w14:paraId="3443A4F8" w14:textId="77777777" w:rsidR="00AC2ED1" w:rsidRPr="00D42421" w:rsidRDefault="00AC2ED1" w:rsidP="00AC2ED1">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Identificar oportunidades, valorando y analizando alternativas para su aprovechamiento.</w:t>
            </w:r>
          </w:p>
          <w:p w14:paraId="221C88B9" w14:textId="77777777" w:rsidR="00AC2ED1" w:rsidRPr="00D42421" w:rsidRDefault="00AC2ED1" w:rsidP="00AC2ED1">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Asegurar la toma de conciencia en el desarrollo de sus funciones orientada al cumplimiento de objetivos y metas.</w:t>
            </w:r>
          </w:p>
          <w:p w14:paraId="3BB5F7C0" w14:textId="77777777" w:rsidR="00AC2ED1" w:rsidRPr="00D42421" w:rsidRDefault="00AC2ED1" w:rsidP="00AC2ED1">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Realizar seguimiento a los resultados, con el propósito de cumplir con los objetivos y metas del proceso al que pertenece.</w:t>
            </w:r>
          </w:p>
          <w:p w14:paraId="4EEE52B9" w14:textId="77777777" w:rsidR="00AC2ED1" w:rsidRPr="00D42421" w:rsidRDefault="00AC2ED1" w:rsidP="00AC2ED1">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Atender requerimientos y lineamientos de manera oportuna definidos por el Sistema de Gestión Integrado.</w:t>
            </w:r>
          </w:p>
          <w:p w14:paraId="27E8521C" w14:textId="77777777" w:rsidR="00AC2ED1" w:rsidRPr="00D42421" w:rsidRDefault="00AC2ED1" w:rsidP="00AC2ED1">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Aumentar la satisfacción y percepción del cliente respecto al cumplimiento de sus necesidades y expectativas.</w:t>
            </w:r>
          </w:p>
          <w:p w14:paraId="16A2B9EA" w14:textId="77777777" w:rsidR="00AC2ED1" w:rsidRPr="00D42421" w:rsidRDefault="00AC2ED1" w:rsidP="00AC2ED1">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Participar durante procesos de auditorías bajo criterios del Sistema de Gestión Integrado.</w:t>
            </w:r>
          </w:p>
          <w:p w14:paraId="7BC31341" w14:textId="77777777" w:rsidR="00AC2ED1" w:rsidRPr="00D42421" w:rsidRDefault="00AC2ED1" w:rsidP="00AC2ED1">
            <w:pPr>
              <w:numPr>
                <w:ilvl w:val="0"/>
                <w:numId w:val="10"/>
              </w:numPr>
              <w:spacing w:after="160" w:line="259" w:lineRule="auto"/>
              <w:jc w:val="both"/>
              <w:rPr>
                <w:rFonts w:ascii="Arial Nova Cond" w:eastAsia="Arial Nova Cond" w:hAnsi="Arial Nova Cond" w:cs="Arial Nova Cond"/>
                <w:b/>
                <w:sz w:val="16"/>
                <w:szCs w:val="16"/>
              </w:rPr>
            </w:pPr>
            <w:r w:rsidRPr="00D42421">
              <w:rPr>
                <w:rFonts w:ascii="Arial Nova Cond" w:eastAsia="Arial Nova Cond" w:hAnsi="Arial Nova Cond" w:cs="Arial Nova Cond"/>
                <w:sz w:val="16"/>
                <w:szCs w:val="16"/>
              </w:rPr>
              <w:t>Garantizar el cumplimiento de los lineamientos para el control de la información documentada del proceso que pertenece.</w:t>
            </w:r>
          </w:p>
          <w:p w14:paraId="05C6AF3C" w14:textId="77777777" w:rsidR="00AC2ED1" w:rsidRPr="00D42421" w:rsidRDefault="00AC2ED1" w:rsidP="00AC2ED1">
            <w:pPr>
              <w:spacing w:after="160" w:line="259" w:lineRule="auto"/>
              <w:jc w:val="both"/>
              <w:rPr>
                <w:rFonts w:ascii="Arial Nova Cond" w:eastAsia="Arial Nova Cond" w:hAnsi="Arial Nova Cond" w:cs="Arial Nova Cond"/>
                <w:b/>
                <w:sz w:val="16"/>
                <w:szCs w:val="16"/>
              </w:rPr>
            </w:pPr>
            <w:r w:rsidRPr="00D42421">
              <w:rPr>
                <w:rFonts w:ascii="Arial Nova Cond" w:eastAsia="Arial Nova Cond" w:hAnsi="Arial Nova Cond" w:cs="Arial Nova Cond"/>
                <w:b/>
                <w:sz w:val="16"/>
                <w:szCs w:val="16"/>
              </w:rPr>
              <w:t>SISTEMA DE GESTIÓN EN SEGURIDAD Y SALUD EN EL TRABAJO.</w:t>
            </w:r>
          </w:p>
          <w:p w14:paraId="323D45C6" w14:textId="77777777" w:rsidR="00AC2ED1" w:rsidRPr="00D42421" w:rsidRDefault="00AC2ED1" w:rsidP="00AC2ED1">
            <w:pPr>
              <w:numPr>
                <w:ilvl w:val="0"/>
                <w:numId w:val="11"/>
              </w:numPr>
              <w:spacing w:line="259" w:lineRule="auto"/>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Identificar peligros, evaluar riesgos y aplicar los controles requeridos para evitar Accidentes de Trabajo y Enfermedades Laborales.</w:t>
            </w:r>
          </w:p>
          <w:p w14:paraId="73AA8083" w14:textId="77777777" w:rsidR="00AC2ED1" w:rsidRPr="00D42421" w:rsidRDefault="00AC2ED1" w:rsidP="00AC2ED1">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Reportar a su Jefe Inmediato, Gestión Humana y/ Alta Dirección los Accidentes e Incidentes de Trabajo, Enfermedades Laborales, Actos y Condiciones Inseguras, de manera inmediata a la ocurrencia de los hechos.</w:t>
            </w:r>
          </w:p>
          <w:p w14:paraId="6F111BA5" w14:textId="77777777" w:rsidR="00AC2ED1" w:rsidRPr="00D42421" w:rsidRDefault="00AC2ED1" w:rsidP="00AC2ED1">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Participar en la construcción de planes de mejoramiento en materia de Seguridad y Salud en el Trabajo.</w:t>
            </w:r>
          </w:p>
          <w:p w14:paraId="7E5E8518" w14:textId="77777777" w:rsidR="00AC2ED1" w:rsidRPr="00D42421" w:rsidRDefault="00AC2ED1" w:rsidP="00AC2ED1">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Procurar el cuidado integral de su salud y autocuidado en todas las actividades desarrolladas en cumplimiento de sus funciones.</w:t>
            </w:r>
          </w:p>
          <w:p w14:paraId="0B24E92D" w14:textId="77777777" w:rsidR="00AC2ED1" w:rsidRPr="00D42421" w:rsidRDefault="00AC2ED1" w:rsidP="00AC2ED1">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Cumplir con las normas y lineamientos de Seguridad y Salud en el Trabajo, Políticas del SGSST, Reglamentos, Instructivos, Procedimientos, Programas, Planes, Guías, Señalización, Material de consulta, Protocolos de bioseguridad frente a la prevención del COVID-19, entre otros.</w:t>
            </w:r>
          </w:p>
          <w:p w14:paraId="221215C7" w14:textId="77777777" w:rsidR="00AC2ED1" w:rsidRPr="00D42421" w:rsidRDefault="00AC2ED1" w:rsidP="00AC2ED1">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Participar en el programa de capacitación, inducción, re inducción y formación establecida por la organización en materia de promoción de la salud y prevención de Accidentes de Trabajo y Enfermedades Laborales.</w:t>
            </w:r>
          </w:p>
          <w:p w14:paraId="2ADA3023" w14:textId="77777777" w:rsidR="00AC2ED1" w:rsidRPr="00D42421" w:rsidRDefault="00AC2ED1" w:rsidP="00AC2ED1">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Suministrar información oportuna, clara, completa y veraz sobre su estado de salud.</w:t>
            </w:r>
          </w:p>
          <w:p w14:paraId="0F757513" w14:textId="77777777" w:rsidR="00AC2ED1" w:rsidRPr="00D42421" w:rsidRDefault="00AC2ED1" w:rsidP="00AC2ED1">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Propiciar una sana comunicación, convivencia con todas  las personas con las que interactúa.</w:t>
            </w:r>
          </w:p>
          <w:p w14:paraId="281922E2" w14:textId="77777777" w:rsidR="00AC2ED1" w:rsidRPr="00D42421" w:rsidRDefault="00AC2ED1" w:rsidP="00AC2ED1">
            <w:pPr>
              <w:jc w:val="both"/>
              <w:rPr>
                <w:rFonts w:ascii="Arial Nova Cond" w:eastAsia="Arial Nova Cond" w:hAnsi="Arial Nova Cond" w:cs="Arial Nova Cond"/>
                <w:sz w:val="16"/>
                <w:szCs w:val="16"/>
              </w:rPr>
            </w:pPr>
          </w:p>
          <w:p w14:paraId="675C0ECB" w14:textId="77777777" w:rsidR="00AC2ED1" w:rsidRDefault="00AC2ED1" w:rsidP="00AC2ED1">
            <w:pPr>
              <w:jc w:val="both"/>
              <w:rPr>
                <w:rFonts w:ascii="Arial Nova Cond" w:eastAsia="Arial Nova Cond" w:hAnsi="Arial Nova Cond" w:cs="Arial Nova Cond"/>
                <w:b/>
                <w:sz w:val="16"/>
                <w:szCs w:val="16"/>
              </w:rPr>
            </w:pPr>
            <w:r w:rsidRPr="00D42421">
              <w:rPr>
                <w:rFonts w:ascii="Arial Nova Cond" w:eastAsia="Arial Nova Cond" w:hAnsi="Arial Nova Cond" w:cs="Arial Nova Cond"/>
                <w:b/>
                <w:sz w:val="16"/>
                <w:szCs w:val="16"/>
              </w:rPr>
              <w:t>GESTIÓN AMBIENTAL</w:t>
            </w:r>
          </w:p>
          <w:p w14:paraId="51B061A7" w14:textId="77777777" w:rsidR="00AC2ED1" w:rsidRPr="00D42421" w:rsidRDefault="00AC2ED1" w:rsidP="00AC2ED1">
            <w:pPr>
              <w:jc w:val="both"/>
              <w:rPr>
                <w:rFonts w:ascii="Arial Nova Cond" w:eastAsia="Arial Nova Cond" w:hAnsi="Arial Nova Cond" w:cs="Arial Nova Cond"/>
                <w:b/>
                <w:sz w:val="16"/>
                <w:szCs w:val="16"/>
              </w:rPr>
            </w:pPr>
          </w:p>
          <w:p w14:paraId="769F30B0" w14:textId="77777777" w:rsidR="00AC2ED1" w:rsidRPr="00D42421" w:rsidRDefault="00AC2ED1" w:rsidP="00AC2ED1">
            <w:pPr>
              <w:numPr>
                <w:ilvl w:val="0"/>
                <w:numId w:val="12"/>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Suministrar información oportuna, veraz y trazable frente al cumplimiento del PIGRS (Plan Integral de Gestión de Residuos Sólidos).</w:t>
            </w:r>
          </w:p>
          <w:p w14:paraId="541BB4CA" w14:textId="77777777" w:rsidR="00AC2ED1" w:rsidRPr="00D42421" w:rsidRDefault="00AC2ED1" w:rsidP="00AC2ED1">
            <w:pPr>
              <w:numPr>
                <w:ilvl w:val="0"/>
                <w:numId w:val="12"/>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Reportar inmediatamente los Incidentes y Accidentes Ambientales.</w:t>
            </w:r>
          </w:p>
          <w:p w14:paraId="45F3961B" w14:textId="77777777" w:rsidR="00AC2ED1" w:rsidRPr="00D42421" w:rsidRDefault="00AC2ED1" w:rsidP="00AC2ED1">
            <w:pPr>
              <w:numPr>
                <w:ilvl w:val="0"/>
                <w:numId w:val="12"/>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Gestionar las actividades requeridas por el PIGRS. (Plan Integral de Gestión de Residuos Sólidos).</w:t>
            </w:r>
          </w:p>
          <w:p w14:paraId="000000A2" w14:textId="2CD252CA" w:rsidR="00AC2ED1" w:rsidRDefault="00AC2ED1" w:rsidP="00AC2ED1">
            <w:pPr>
              <w:numPr>
                <w:ilvl w:val="0"/>
                <w:numId w:val="8"/>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sidRPr="00D42421">
              <w:rPr>
                <w:rFonts w:ascii="Arial Nova Cond" w:eastAsia="Arial Nova Cond" w:hAnsi="Arial Nova Cond" w:cs="Arial Nova Cond"/>
                <w:sz w:val="16"/>
                <w:szCs w:val="16"/>
              </w:rPr>
              <w:t>Realizar una adecuada clasificación en la fuente de los residuos generados por cada línea de negocio a su cargo.</w:t>
            </w:r>
          </w:p>
        </w:tc>
      </w:tr>
      <w:tr w:rsidR="00AC2ED1" w14:paraId="6DE9448C" w14:textId="77777777" w:rsidTr="00EF39C1">
        <w:tc>
          <w:tcPr>
            <w:tcW w:w="4094" w:type="dxa"/>
            <w:gridSpan w:val="4"/>
            <w:shd w:val="clear" w:color="auto" w:fill="D9D9D9"/>
          </w:tcPr>
          <w:p w14:paraId="000000AA" w14:textId="77777777" w:rsidR="00AC2ED1" w:rsidRDefault="00AC2ED1" w:rsidP="00AC2ED1">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AUTORIDADES</w:t>
            </w:r>
          </w:p>
        </w:tc>
        <w:tc>
          <w:tcPr>
            <w:tcW w:w="6816" w:type="dxa"/>
            <w:gridSpan w:val="4"/>
            <w:shd w:val="clear" w:color="auto" w:fill="D9D9D9"/>
          </w:tcPr>
          <w:p w14:paraId="000000AE" w14:textId="77777777" w:rsidR="00AC2ED1" w:rsidRDefault="00AC2ED1" w:rsidP="00AC2ED1">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RENDICIÓN DE CUENTAS</w:t>
            </w:r>
          </w:p>
        </w:tc>
      </w:tr>
      <w:tr w:rsidR="00AC2ED1" w14:paraId="28F78DF2" w14:textId="77777777" w:rsidTr="00EF39C1">
        <w:tc>
          <w:tcPr>
            <w:tcW w:w="4094" w:type="dxa"/>
            <w:gridSpan w:val="4"/>
          </w:tcPr>
          <w:p w14:paraId="000000B2" w14:textId="77777777" w:rsidR="00AC2ED1" w:rsidRDefault="00AC2ED1" w:rsidP="00AC2ED1">
            <w:pPr>
              <w:numPr>
                <w:ilvl w:val="0"/>
                <w:numId w:val="5"/>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Acceder a la información documentada del proceso al que pertenece.</w:t>
            </w:r>
          </w:p>
          <w:p w14:paraId="000000B4" w14:textId="77777777" w:rsidR="00AC2ED1" w:rsidRDefault="00AC2ED1" w:rsidP="00AC2ED1">
            <w:pPr>
              <w:numPr>
                <w:ilvl w:val="0"/>
                <w:numId w:val="5"/>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Verificar el estado de reparación y mantenimiento de las motocicletas.</w:t>
            </w:r>
          </w:p>
        </w:tc>
        <w:tc>
          <w:tcPr>
            <w:tcW w:w="6816" w:type="dxa"/>
            <w:gridSpan w:val="4"/>
          </w:tcPr>
          <w:p w14:paraId="000000B8" w14:textId="77777777" w:rsidR="00AC2ED1" w:rsidRDefault="00AC2ED1" w:rsidP="00AC2ED1">
            <w:pPr>
              <w:numPr>
                <w:ilvl w:val="0"/>
                <w:numId w:val="5"/>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Informar sobre cumplimiento de objetivos y metas.</w:t>
            </w:r>
          </w:p>
          <w:p w14:paraId="000000B9" w14:textId="77777777" w:rsidR="00AC2ED1" w:rsidRDefault="00AC2ED1" w:rsidP="00AC2ED1">
            <w:pPr>
              <w:numPr>
                <w:ilvl w:val="0"/>
                <w:numId w:val="5"/>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Informar sobre resultados de la </w:t>
            </w:r>
            <w:r>
              <w:rPr>
                <w:rFonts w:ascii="Arial Nova Cond" w:eastAsia="Arial Nova Cond" w:hAnsi="Arial Nova Cond" w:cs="Arial Nova Cond"/>
                <w:sz w:val="16"/>
                <w:szCs w:val="16"/>
              </w:rPr>
              <w:t>gestión</w:t>
            </w:r>
            <w:r>
              <w:rPr>
                <w:rFonts w:ascii="Arial Nova Cond" w:eastAsia="Arial Nova Cond" w:hAnsi="Arial Nova Cond" w:cs="Arial Nova Cond"/>
                <w:color w:val="000000"/>
                <w:sz w:val="16"/>
                <w:szCs w:val="16"/>
              </w:rPr>
              <w:t xml:space="preserve"> del sistema integrado de gestión.</w:t>
            </w:r>
          </w:p>
          <w:p w14:paraId="000000BA" w14:textId="77777777" w:rsidR="00AC2ED1" w:rsidRDefault="00AC2ED1" w:rsidP="00AC2ED1">
            <w:pPr>
              <w:numPr>
                <w:ilvl w:val="0"/>
                <w:numId w:val="5"/>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Suministrar información que conduzca a la aclaración de situaciones presentadas.</w:t>
            </w:r>
          </w:p>
          <w:p w14:paraId="000000BB" w14:textId="77777777" w:rsidR="00AC2ED1" w:rsidRDefault="00AC2ED1" w:rsidP="00AC2ED1">
            <w:pPr>
              <w:numPr>
                <w:ilvl w:val="0"/>
                <w:numId w:val="5"/>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Demostrar resultados frente a las iniciativas propuestas por el área técnica, repuestos y accesorios.</w:t>
            </w:r>
          </w:p>
        </w:tc>
      </w:tr>
      <w:tr w:rsidR="00AC2ED1" w14:paraId="3C0D43B9" w14:textId="77777777" w:rsidTr="00EF39C1">
        <w:tc>
          <w:tcPr>
            <w:tcW w:w="10910" w:type="dxa"/>
            <w:gridSpan w:val="8"/>
            <w:shd w:val="clear" w:color="auto" w:fill="D9D9D9"/>
          </w:tcPr>
          <w:p w14:paraId="000000BF" w14:textId="77777777" w:rsidR="00AC2ED1" w:rsidRDefault="00AC2ED1" w:rsidP="00AC2ED1">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sz w:val="16"/>
                <w:szCs w:val="16"/>
              </w:rPr>
              <w:t>OBSERVACIONES</w:t>
            </w:r>
            <w:r>
              <w:rPr>
                <w:rFonts w:ascii="Arial Nova Cond" w:eastAsia="Arial Nova Cond" w:hAnsi="Arial Nova Cond" w:cs="Arial Nova Cond"/>
                <w:b/>
                <w:color w:val="000000"/>
                <w:sz w:val="16"/>
                <w:szCs w:val="16"/>
              </w:rPr>
              <w:t xml:space="preserve"> GENERALES</w:t>
            </w:r>
          </w:p>
        </w:tc>
      </w:tr>
      <w:tr w:rsidR="00AC2ED1" w14:paraId="63EBDCA2" w14:textId="77777777" w:rsidTr="00EF39C1">
        <w:tc>
          <w:tcPr>
            <w:tcW w:w="10910" w:type="dxa"/>
            <w:gridSpan w:val="8"/>
          </w:tcPr>
          <w:p w14:paraId="000000C7" w14:textId="77777777" w:rsidR="00AC2ED1" w:rsidRDefault="00AC2ED1" w:rsidP="00AC2ED1">
            <w:pPr>
              <w:jc w:val="center"/>
              <w:rPr>
                <w:rFonts w:ascii="Arial Nova Cond" w:eastAsia="Arial Nova Cond" w:hAnsi="Arial Nova Cond" w:cs="Arial Nova Cond"/>
                <w:color w:val="000000"/>
                <w:sz w:val="16"/>
                <w:szCs w:val="16"/>
              </w:rPr>
            </w:pPr>
          </w:p>
        </w:tc>
      </w:tr>
      <w:tr w:rsidR="00AC2ED1" w14:paraId="6A7C172E" w14:textId="77777777" w:rsidTr="00EF39C1">
        <w:tc>
          <w:tcPr>
            <w:tcW w:w="1336" w:type="dxa"/>
            <w:shd w:val="clear" w:color="auto" w:fill="D9D9D9"/>
          </w:tcPr>
          <w:p w14:paraId="000000CF" w14:textId="77777777" w:rsidR="00AC2ED1" w:rsidRDefault="00AC2ED1" w:rsidP="00AC2ED1">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PROCESO</w:t>
            </w:r>
          </w:p>
        </w:tc>
        <w:tc>
          <w:tcPr>
            <w:tcW w:w="2266" w:type="dxa"/>
            <w:gridSpan w:val="2"/>
            <w:shd w:val="clear" w:color="auto" w:fill="D9D9D9"/>
          </w:tcPr>
          <w:p w14:paraId="000000D0" w14:textId="77777777" w:rsidR="00AC2ED1" w:rsidRDefault="00AC2ED1" w:rsidP="00AC2ED1">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NOMBRE</w:t>
            </w:r>
          </w:p>
        </w:tc>
        <w:tc>
          <w:tcPr>
            <w:tcW w:w="2688" w:type="dxa"/>
            <w:gridSpan w:val="3"/>
            <w:shd w:val="clear" w:color="auto" w:fill="D9D9D9"/>
          </w:tcPr>
          <w:p w14:paraId="000000D2" w14:textId="77777777" w:rsidR="00AC2ED1" w:rsidRDefault="00AC2ED1" w:rsidP="00AC2ED1">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CARGO</w:t>
            </w:r>
          </w:p>
        </w:tc>
        <w:tc>
          <w:tcPr>
            <w:tcW w:w="1017" w:type="dxa"/>
            <w:shd w:val="clear" w:color="auto" w:fill="D9D9D9"/>
          </w:tcPr>
          <w:p w14:paraId="000000D5" w14:textId="77777777" w:rsidR="00AC2ED1" w:rsidRDefault="00AC2ED1" w:rsidP="00AC2ED1">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FECHA</w:t>
            </w:r>
          </w:p>
        </w:tc>
        <w:tc>
          <w:tcPr>
            <w:tcW w:w="3603" w:type="dxa"/>
            <w:shd w:val="clear" w:color="auto" w:fill="D9D9D9"/>
          </w:tcPr>
          <w:p w14:paraId="000000D6" w14:textId="77777777" w:rsidR="00AC2ED1" w:rsidRDefault="00AC2ED1" w:rsidP="00AC2ED1">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FIRMA</w:t>
            </w:r>
          </w:p>
        </w:tc>
      </w:tr>
      <w:tr w:rsidR="00AC2ED1" w14:paraId="359221DE" w14:textId="77777777" w:rsidTr="00EF39C1">
        <w:trPr>
          <w:trHeight w:val="481"/>
        </w:trPr>
        <w:tc>
          <w:tcPr>
            <w:tcW w:w="1336" w:type="dxa"/>
            <w:shd w:val="clear" w:color="auto" w:fill="EDEDED"/>
            <w:vAlign w:val="center"/>
          </w:tcPr>
          <w:p w14:paraId="000000D7" w14:textId="77777777" w:rsidR="00AC2ED1" w:rsidRDefault="00AC2ED1" w:rsidP="00AC2ED1">
            <w:pP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ELABORA</w:t>
            </w:r>
          </w:p>
        </w:tc>
        <w:tc>
          <w:tcPr>
            <w:tcW w:w="2266" w:type="dxa"/>
            <w:gridSpan w:val="2"/>
            <w:vAlign w:val="center"/>
          </w:tcPr>
          <w:p w14:paraId="000000D8" w14:textId="0244ADA7" w:rsidR="00AC2ED1" w:rsidRDefault="00AC2ED1" w:rsidP="00AC2ED1">
            <w:pPr>
              <w:rPr>
                <w:rFonts w:ascii="Arial Nova Cond" w:eastAsia="Arial Nova Cond" w:hAnsi="Arial Nova Cond" w:cs="Arial Nova Cond"/>
                <w:color w:val="000000"/>
                <w:sz w:val="16"/>
                <w:szCs w:val="16"/>
              </w:rPr>
            </w:pPr>
          </w:p>
        </w:tc>
        <w:tc>
          <w:tcPr>
            <w:tcW w:w="2688" w:type="dxa"/>
            <w:gridSpan w:val="3"/>
            <w:vAlign w:val="center"/>
          </w:tcPr>
          <w:p w14:paraId="000000DA" w14:textId="1B540B5D" w:rsidR="00AC2ED1" w:rsidRDefault="00AC2ED1" w:rsidP="00AC2ED1">
            <w:pPr>
              <w:rPr>
                <w:rFonts w:ascii="Arial Nova Cond" w:eastAsia="Arial Nova Cond" w:hAnsi="Arial Nova Cond" w:cs="Arial Nova Cond"/>
                <w:color w:val="000000"/>
                <w:sz w:val="16"/>
                <w:szCs w:val="16"/>
              </w:rPr>
            </w:pPr>
          </w:p>
        </w:tc>
        <w:tc>
          <w:tcPr>
            <w:tcW w:w="1017" w:type="dxa"/>
            <w:vAlign w:val="center"/>
          </w:tcPr>
          <w:p w14:paraId="000000DD" w14:textId="7235F710" w:rsidR="00AC2ED1" w:rsidRDefault="00AC2ED1" w:rsidP="00AC2ED1">
            <w:pPr>
              <w:rPr>
                <w:rFonts w:ascii="Arial Nova Cond" w:eastAsia="Arial Nova Cond" w:hAnsi="Arial Nova Cond" w:cs="Arial Nova Cond"/>
                <w:color w:val="000000"/>
                <w:sz w:val="16"/>
                <w:szCs w:val="16"/>
              </w:rPr>
            </w:pPr>
          </w:p>
        </w:tc>
        <w:tc>
          <w:tcPr>
            <w:tcW w:w="3603" w:type="dxa"/>
            <w:vAlign w:val="center"/>
          </w:tcPr>
          <w:p w14:paraId="000000DE" w14:textId="77777777" w:rsidR="00AC2ED1" w:rsidRDefault="00AC2ED1" w:rsidP="00AC2ED1">
            <w:pPr>
              <w:rPr>
                <w:rFonts w:ascii="Arial Nova Cond" w:eastAsia="Arial Nova Cond" w:hAnsi="Arial Nova Cond" w:cs="Arial Nova Cond"/>
                <w:color w:val="000000"/>
                <w:sz w:val="16"/>
                <w:szCs w:val="16"/>
              </w:rPr>
            </w:pPr>
          </w:p>
        </w:tc>
      </w:tr>
      <w:tr w:rsidR="00AC2ED1" w14:paraId="422A198A" w14:textId="77777777" w:rsidTr="00EF39C1">
        <w:trPr>
          <w:trHeight w:val="412"/>
        </w:trPr>
        <w:tc>
          <w:tcPr>
            <w:tcW w:w="1336" w:type="dxa"/>
            <w:shd w:val="clear" w:color="auto" w:fill="EDEDED"/>
            <w:vAlign w:val="center"/>
          </w:tcPr>
          <w:p w14:paraId="000000DF" w14:textId="77777777" w:rsidR="00AC2ED1" w:rsidRDefault="00AC2ED1" w:rsidP="00AC2ED1">
            <w:pP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REVISA</w:t>
            </w:r>
          </w:p>
        </w:tc>
        <w:tc>
          <w:tcPr>
            <w:tcW w:w="2266" w:type="dxa"/>
            <w:gridSpan w:val="2"/>
            <w:vAlign w:val="center"/>
          </w:tcPr>
          <w:p w14:paraId="000000E0" w14:textId="56D174BB" w:rsidR="00AC2ED1" w:rsidRDefault="00AC2ED1" w:rsidP="00AC2ED1">
            <w:pPr>
              <w:rPr>
                <w:rFonts w:ascii="Arial Nova Cond" w:eastAsia="Arial Nova Cond" w:hAnsi="Arial Nova Cond" w:cs="Arial Nova Cond"/>
                <w:color w:val="000000"/>
                <w:sz w:val="16"/>
                <w:szCs w:val="16"/>
              </w:rPr>
            </w:pPr>
          </w:p>
        </w:tc>
        <w:tc>
          <w:tcPr>
            <w:tcW w:w="2688" w:type="dxa"/>
            <w:gridSpan w:val="3"/>
            <w:vAlign w:val="center"/>
          </w:tcPr>
          <w:p w14:paraId="000000E2" w14:textId="224F49DD" w:rsidR="00AC2ED1" w:rsidRDefault="00AC2ED1" w:rsidP="00AC2ED1">
            <w:pPr>
              <w:rPr>
                <w:rFonts w:ascii="Arial Nova Cond" w:eastAsia="Arial Nova Cond" w:hAnsi="Arial Nova Cond" w:cs="Arial Nova Cond"/>
                <w:color w:val="000000"/>
                <w:sz w:val="16"/>
                <w:szCs w:val="16"/>
              </w:rPr>
            </w:pPr>
          </w:p>
        </w:tc>
        <w:tc>
          <w:tcPr>
            <w:tcW w:w="1017" w:type="dxa"/>
            <w:vAlign w:val="center"/>
          </w:tcPr>
          <w:p w14:paraId="000000E5" w14:textId="1FC6A25B" w:rsidR="00AC2ED1" w:rsidRDefault="00AC2ED1" w:rsidP="00AC2ED1">
            <w:pPr>
              <w:rPr>
                <w:rFonts w:ascii="Arial Nova Cond" w:eastAsia="Arial Nova Cond" w:hAnsi="Arial Nova Cond" w:cs="Arial Nova Cond"/>
                <w:color w:val="000000"/>
                <w:sz w:val="16"/>
                <w:szCs w:val="16"/>
              </w:rPr>
            </w:pPr>
          </w:p>
        </w:tc>
        <w:tc>
          <w:tcPr>
            <w:tcW w:w="3603" w:type="dxa"/>
            <w:vAlign w:val="center"/>
          </w:tcPr>
          <w:p w14:paraId="000000E6" w14:textId="77777777" w:rsidR="00AC2ED1" w:rsidRDefault="00AC2ED1" w:rsidP="00AC2ED1">
            <w:pPr>
              <w:rPr>
                <w:rFonts w:ascii="Arial Nova Cond" w:eastAsia="Arial Nova Cond" w:hAnsi="Arial Nova Cond" w:cs="Arial Nova Cond"/>
                <w:color w:val="000000"/>
                <w:sz w:val="16"/>
                <w:szCs w:val="16"/>
              </w:rPr>
            </w:pPr>
          </w:p>
        </w:tc>
      </w:tr>
      <w:tr w:rsidR="00AC2ED1" w14:paraId="64229F71" w14:textId="77777777" w:rsidTr="00EF39C1">
        <w:trPr>
          <w:trHeight w:val="420"/>
        </w:trPr>
        <w:tc>
          <w:tcPr>
            <w:tcW w:w="1336" w:type="dxa"/>
            <w:shd w:val="clear" w:color="auto" w:fill="EDEDED"/>
            <w:vAlign w:val="center"/>
          </w:tcPr>
          <w:p w14:paraId="000000E7" w14:textId="77777777" w:rsidR="00AC2ED1" w:rsidRDefault="00AC2ED1" w:rsidP="00AC2ED1">
            <w:pP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APRUEBA</w:t>
            </w:r>
          </w:p>
        </w:tc>
        <w:tc>
          <w:tcPr>
            <w:tcW w:w="2266" w:type="dxa"/>
            <w:gridSpan w:val="2"/>
            <w:vAlign w:val="center"/>
          </w:tcPr>
          <w:p w14:paraId="000000E8" w14:textId="62029683" w:rsidR="00AC2ED1" w:rsidRDefault="00AC2ED1" w:rsidP="00AC2ED1">
            <w:pPr>
              <w:rPr>
                <w:rFonts w:ascii="Arial Nova Cond" w:eastAsia="Arial Nova Cond" w:hAnsi="Arial Nova Cond" w:cs="Arial Nova Cond"/>
                <w:color w:val="000000"/>
                <w:sz w:val="16"/>
                <w:szCs w:val="16"/>
              </w:rPr>
            </w:pPr>
          </w:p>
        </w:tc>
        <w:tc>
          <w:tcPr>
            <w:tcW w:w="2688" w:type="dxa"/>
            <w:gridSpan w:val="3"/>
            <w:vAlign w:val="center"/>
          </w:tcPr>
          <w:p w14:paraId="000000EA" w14:textId="65C2173E" w:rsidR="00AC2ED1" w:rsidRDefault="00AC2ED1" w:rsidP="00AC2ED1">
            <w:pPr>
              <w:rPr>
                <w:rFonts w:ascii="Arial Nova Cond" w:eastAsia="Arial Nova Cond" w:hAnsi="Arial Nova Cond" w:cs="Arial Nova Cond"/>
                <w:color w:val="000000"/>
                <w:sz w:val="16"/>
                <w:szCs w:val="16"/>
              </w:rPr>
            </w:pPr>
          </w:p>
        </w:tc>
        <w:tc>
          <w:tcPr>
            <w:tcW w:w="1017" w:type="dxa"/>
            <w:vAlign w:val="center"/>
          </w:tcPr>
          <w:p w14:paraId="000000ED" w14:textId="3C7814C8" w:rsidR="00AC2ED1" w:rsidRDefault="00AC2ED1" w:rsidP="00AC2ED1">
            <w:pPr>
              <w:rPr>
                <w:rFonts w:ascii="Arial Nova Cond" w:eastAsia="Arial Nova Cond" w:hAnsi="Arial Nova Cond" w:cs="Arial Nova Cond"/>
                <w:color w:val="000000"/>
                <w:sz w:val="16"/>
                <w:szCs w:val="16"/>
              </w:rPr>
            </w:pPr>
          </w:p>
        </w:tc>
        <w:tc>
          <w:tcPr>
            <w:tcW w:w="3603" w:type="dxa"/>
            <w:vAlign w:val="center"/>
          </w:tcPr>
          <w:p w14:paraId="000000EE" w14:textId="77777777" w:rsidR="00AC2ED1" w:rsidRDefault="00AC2ED1" w:rsidP="00AC2ED1">
            <w:pPr>
              <w:rPr>
                <w:rFonts w:ascii="Arial Nova Cond" w:eastAsia="Arial Nova Cond" w:hAnsi="Arial Nova Cond" w:cs="Arial Nova Cond"/>
                <w:color w:val="000000"/>
                <w:sz w:val="16"/>
                <w:szCs w:val="16"/>
              </w:rPr>
            </w:pPr>
          </w:p>
        </w:tc>
      </w:tr>
      <w:tr w:rsidR="00AC2ED1" w14:paraId="1F4BA9DD" w14:textId="77777777" w:rsidTr="00EF39C1">
        <w:trPr>
          <w:trHeight w:val="410"/>
        </w:trPr>
        <w:tc>
          <w:tcPr>
            <w:tcW w:w="1336" w:type="dxa"/>
            <w:shd w:val="clear" w:color="auto" w:fill="EDEDED"/>
            <w:vAlign w:val="center"/>
          </w:tcPr>
          <w:p w14:paraId="000000EF" w14:textId="77777777" w:rsidR="00AC2ED1" w:rsidRDefault="00AC2ED1" w:rsidP="00AC2ED1">
            <w:pPr>
              <w:rPr>
                <w:rFonts w:ascii="Arial Nova Cond" w:eastAsia="Arial Nova Cond" w:hAnsi="Arial Nova Cond" w:cs="Arial Nova Cond"/>
                <w:color w:val="000000"/>
                <w:sz w:val="16"/>
                <w:szCs w:val="16"/>
              </w:rPr>
            </w:pPr>
            <w:r>
              <w:rPr>
                <w:rFonts w:ascii="Arial Nova Cond" w:eastAsia="Arial Nova Cond" w:hAnsi="Arial Nova Cond" w:cs="Arial Nova Cond"/>
                <w:b/>
                <w:color w:val="000000"/>
                <w:sz w:val="16"/>
                <w:szCs w:val="16"/>
              </w:rPr>
              <w:t>DIVULGACIÓN</w:t>
            </w:r>
          </w:p>
          <w:p w14:paraId="000000F0" w14:textId="77777777" w:rsidR="00AC2ED1" w:rsidRDefault="00AC2ED1" w:rsidP="00AC2ED1">
            <w:pPr>
              <w:rPr>
                <w:rFonts w:ascii="Arial Nova Cond" w:eastAsia="Arial Nova Cond" w:hAnsi="Arial Nova Cond" w:cs="Arial Nova Cond"/>
                <w:b/>
                <w:color w:val="000000"/>
                <w:sz w:val="16"/>
                <w:szCs w:val="16"/>
              </w:rPr>
            </w:pPr>
            <w:r>
              <w:rPr>
                <w:rFonts w:ascii="Arial Nova Cond" w:eastAsia="Arial Nova Cond" w:hAnsi="Arial Nova Cond" w:cs="Arial Nova Cond"/>
                <w:color w:val="000000"/>
                <w:sz w:val="16"/>
                <w:szCs w:val="16"/>
              </w:rPr>
              <w:t>Trabajador</w:t>
            </w:r>
          </w:p>
        </w:tc>
        <w:tc>
          <w:tcPr>
            <w:tcW w:w="2266" w:type="dxa"/>
            <w:gridSpan w:val="2"/>
            <w:vAlign w:val="center"/>
          </w:tcPr>
          <w:p w14:paraId="000000F1" w14:textId="77777777" w:rsidR="00AC2ED1" w:rsidRDefault="00AC2ED1" w:rsidP="00AC2ED1">
            <w:pPr>
              <w:rPr>
                <w:rFonts w:ascii="Arial Nova Cond" w:eastAsia="Arial Nova Cond" w:hAnsi="Arial Nova Cond" w:cs="Arial Nova Cond"/>
                <w:color w:val="000000"/>
                <w:sz w:val="16"/>
                <w:szCs w:val="16"/>
              </w:rPr>
            </w:pPr>
          </w:p>
        </w:tc>
        <w:tc>
          <w:tcPr>
            <w:tcW w:w="2688" w:type="dxa"/>
            <w:gridSpan w:val="3"/>
            <w:vAlign w:val="center"/>
          </w:tcPr>
          <w:p w14:paraId="000000F3" w14:textId="77777777" w:rsidR="00AC2ED1" w:rsidRDefault="00AC2ED1" w:rsidP="00AC2ED1">
            <w:pPr>
              <w:rPr>
                <w:rFonts w:ascii="Arial Nova Cond" w:eastAsia="Arial Nova Cond" w:hAnsi="Arial Nova Cond" w:cs="Arial Nova Cond"/>
                <w:color w:val="000000"/>
                <w:sz w:val="16"/>
                <w:szCs w:val="16"/>
              </w:rPr>
            </w:pPr>
          </w:p>
        </w:tc>
        <w:tc>
          <w:tcPr>
            <w:tcW w:w="1017" w:type="dxa"/>
            <w:vAlign w:val="center"/>
          </w:tcPr>
          <w:p w14:paraId="000000F6" w14:textId="77777777" w:rsidR="00AC2ED1" w:rsidRDefault="00AC2ED1" w:rsidP="00AC2ED1">
            <w:pPr>
              <w:rPr>
                <w:rFonts w:ascii="Arial Nova Cond" w:eastAsia="Arial Nova Cond" w:hAnsi="Arial Nova Cond" w:cs="Arial Nova Cond"/>
                <w:color w:val="000000"/>
                <w:sz w:val="16"/>
                <w:szCs w:val="16"/>
              </w:rPr>
            </w:pPr>
          </w:p>
        </w:tc>
        <w:tc>
          <w:tcPr>
            <w:tcW w:w="3603" w:type="dxa"/>
            <w:vAlign w:val="center"/>
          </w:tcPr>
          <w:p w14:paraId="000000F7" w14:textId="77777777" w:rsidR="00AC2ED1" w:rsidRDefault="00AC2ED1" w:rsidP="00AC2ED1">
            <w:pPr>
              <w:rPr>
                <w:rFonts w:ascii="Arial Nova Cond" w:eastAsia="Arial Nova Cond" w:hAnsi="Arial Nova Cond" w:cs="Arial Nova Cond"/>
                <w:color w:val="000000"/>
                <w:sz w:val="16"/>
                <w:szCs w:val="16"/>
              </w:rPr>
            </w:pPr>
          </w:p>
        </w:tc>
      </w:tr>
    </w:tbl>
    <w:p w14:paraId="000000F8" w14:textId="77777777" w:rsidR="00F903D4" w:rsidRDefault="00F903D4">
      <w:pPr>
        <w:rPr>
          <w:rFonts w:ascii="Arial Nova Cond" w:eastAsia="Arial Nova Cond" w:hAnsi="Arial Nova Cond" w:cs="Arial Nova Cond"/>
          <w:color w:val="000000"/>
          <w:sz w:val="16"/>
          <w:szCs w:val="16"/>
        </w:rPr>
      </w:pPr>
    </w:p>
    <w:sectPr w:rsidR="00F903D4" w:rsidSect="00EF39C1">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397"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B9058" w14:textId="77777777" w:rsidR="00073760" w:rsidRDefault="00073760">
      <w:pPr>
        <w:spacing w:after="0" w:line="240" w:lineRule="auto"/>
      </w:pPr>
      <w:r>
        <w:separator/>
      </w:r>
    </w:p>
  </w:endnote>
  <w:endnote w:type="continuationSeparator" w:id="0">
    <w:p w14:paraId="1EBE41A8" w14:textId="77777777" w:rsidR="00073760" w:rsidRDefault="00073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2000028F" w:usb1="00000002"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2" w14:textId="77777777" w:rsidR="00F903D4" w:rsidRDefault="00F903D4">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4" w14:textId="1AB043E2" w:rsidR="00F903D4" w:rsidRDefault="00E00DD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 xml:space="preserve">Página </w:t>
    </w: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AC2ED1">
      <w:rPr>
        <w:rFonts w:ascii="Arial" w:eastAsia="Arial" w:hAnsi="Arial" w:cs="Arial"/>
        <w:noProof/>
        <w:color w:val="000000"/>
        <w:sz w:val="18"/>
        <w:szCs w:val="18"/>
      </w:rPr>
      <w:t>1</w:t>
    </w:r>
    <w:r>
      <w:rPr>
        <w:rFonts w:ascii="Arial" w:eastAsia="Arial" w:hAnsi="Arial" w:cs="Arial"/>
        <w:color w:val="000000"/>
        <w:sz w:val="18"/>
        <w:szCs w:val="18"/>
      </w:rPr>
      <w:fldChar w:fldCharType="end"/>
    </w:r>
    <w:r>
      <w:rPr>
        <w:rFonts w:ascii="Arial" w:eastAsia="Arial" w:hAnsi="Arial" w:cs="Arial"/>
        <w:color w:val="000000"/>
        <w:sz w:val="18"/>
        <w:szCs w:val="18"/>
      </w:rPr>
      <w:t xml:space="preserve"> de </w:t>
    </w:r>
    <w:r>
      <w:rPr>
        <w:rFonts w:ascii="Arial" w:eastAsia="Arial" w:hAnsi="Arial" w:cs="Arial"/>
        <w:color w:val="000000"/>
        <w:sz w:val="18"/>
        <w:szCs w:val="18"/>
      </w:rPr>
      <w:fldChar w:fldCharType="begin"/>
    </w:r>
    <w:r>
      <w:rPr>
        <w:rFonts w:ascii="Arial" w:eastAsia="Arial" w:hAnsi="Arial" w:cs="Arial"/>
        <w:color w:val="000000"/>
        <w:sz w:val="18"/>
        <w:szCs w:val="18"/>
      </w:rPr>
      <w:instrText>NUMPAGES</w:instrText>
    </w:r>
    <w:r>
      <w:rPr>
        <w:rFonts w:ascii="Arial" w:eastAsia="Arial" w:hAnsi="Arial" w:cs="Arial"/>
        <w:color w:val="000000"/>
        <w:sz w:val="18"/>
        <w:szCs w:val="18"/>
      </w:rPr>
      <w:fldChar w:fldCharType="separate"/>
    </w:r>
    <w:r w:rsidR="00AC2ED1">
      <w:rPr>
        <w:rFonts w:ascii="Arial" w:eastAsia="Arial" w:hAnsi="Arial" w:cs="Arial"/>
        <w:noProof/>
        <w:color w:val="000000"/>
        <w:sz w:val="18"/>
        <w:szCs w:val="18"/>
      </w:rPr>
      <w:t>2</w:t>
    </w:r>
    <w:r>
      <w:rPr>
        <w:rFonts w:ascii="Arial" w:eastAsia="Arial" w:hAnsi="Arial" w:cs="Arial"/>
        <w:color w:val="000000"/>
        <w:sz w:val="18"/>
        <w:szCs w:val="18"/>
      </w:rPr>
      <w:fldChar w:fldCharType="end"/>
    </w:r>
  </w:p>
  <w:p w14:paraId="00000105" w14:textId="77777777" w:rsidR="00F903D4" w:rsidRDefault="00F903D4">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3" w14:textId="77777777" w:rsidR="00F903D4" w:rsidRDefault="00F903D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D7B73" w14:textId="77777777" w:rsidR="00073760" w:rsidRDefault="00073760">
      <w:pPr>
        <w:spacing w:after="0" w:line="240" w:lineRule="auto"/>
      </w:pPr>
      <w:r>
        <w:separator/>
      </w:r>
    </w:p>
  </w:footnote>
  <w:footnote w:type="continuationSeparator" w:id="0">
    <w:p w14:paraId="5AE291CB" w14:textId="77777777" w:rsidR="00073760" w:rsidRDefault="00073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0" w14:textId="77777777" w:rsidR="00F903D4" w:rsidRDefault="00F903D4">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F9" w14:textId="77777777" w:rsidR="00F903D4" w:rsidRDefault="00F903D4">
    <w:pPr>
      <w:pBdr>
        <w:top w:val="nil"/>
        <w:left w:val="nil"/>
        <w:bottom w:val="nil"/>
        <w:right w:val="nil"/>
        <w:between w:val="nil"/>
      </w:pBdr>
      <w:tabs>
        <w:tab w:val="center" w:pos="4419"/>
        <w:tab w:val="right" w:pos="8838"/>
      </w:tabs>
      <w:spacing w:after="0" w:line="240" w:lineRule="auto"/>
      <w:rPr>
        <w:color w:val="000000"/>
      </w:rPr>
    </w:pPr>
  </w:p>
  <w:tbl>
    <w:tblPr>
      <w:tblStyle w:val="a0"/>
      <w:tblW w:w="1091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273"/>
      <w:gridCol w:w="8644"/>
    </w:tblGrid>
    <w:tr w:rsidR="00F903D4" w14:paraId="0A869751" w14:textId="77777777" w:rsidTr="00EF39C1">
      <w:trPr>
        <w:trHeight w:val="901"/>
      </w:trPr>
      <w:tc>
        <w:tcPr>
          <w:tcW w:w="2273" w:type="dxa"/>
        </w:tcPr>
        <w:p w14:paraId="000000FA" w14:textId="77777777" w:rsidR="00F903D4" w:rsidRDefault="00E00DD0">
          <w:pPr>
            <w:pBdr>
              <w:top w:val="nil"/>
              <w:left w:val="nil"/>
              <w:bottom w:val="nil"/>
              <w:right w:val="nil"/>
              <w:between w:val="nil"/>
            </w:pBdr>
            <w:tabs>
              <w:tab w:val="center" w:pos="4419"/>
              <w:tab w:val="right" w:pos="8838"/>
            </w:tabs>
            <w:rPr>
              <w:color w:val="000000"/>
            </w:rPr>
          </w:pPr>
          <w:r>
            <w:rPr>
              <w:noProof/>
              <w:color w:val="000000"/>
            </w:rPr>
            <w:drawing>
              <wp:inline distT="0" distB="0" distL="0" distR="0">
                <wp:extent cx="802951" cy="49706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02951" cy="497065"/>
                        </a:xfrm>
                        <a:prstGeom prst="rect">
                          <a:avLst/>
                        </a:prstGeom>
                        <a:ln/>
                      </pic:spPr>
                    </pic:pic>
                  </a:graphicData>
                </a:graphic>
              </wp:inline>
            </w:drawing>
          </w:r>
        </w:p>
      </w:tc>
      <w:tc>
        <w:tcPr>
          <w:tcW w:w="8644" w:type="dxa"/>
        </w:tcPr>
        <w:p w14:paraId="000000FB" w14:textId="77777777" w:rsidR="00F903D4" w:rsidRDefault="00F903D4">
          <w:pPr>
            <w:jc w:val="center"/>
            <w:rPr>
              <w:rFonts w:ascii="Arial" w:eastAsia="Arial" w:hAnsi="Arial" w:cs="Arial"/>
              <w:b/>
              <w:sz w:val="20"/>
              <w:szCs w:val="20"/>
            </w:rPr>
          </w:pPr>
        </w:p>
        <w:p w14:paraId="000000FC" w14:textId="77777777" w:rsidR="00F903D4" w:rsidRDefault="00E00DD0">
          <w:pPr>
            <w:jc w:val="center"/>
          </w:pPr>
          <w:r>
            <w:rPr>
              <w:rFonts w:ascii="Arial" w:eastAsia="Arial" w:hAnsi="Arial" w:cs="Arial"/>
              <w:b/>
              <w:sz w:val="20"/>
              <w:szCs w:val="20"/>
            </w:rPr>
            <w:t>PERFIL Y MANUAL DE FUNCIONES</w:t>
          </w:r>
        </w:p>
        <w:p w14:paraId="000000FD" w14:textId="77777777" w:rsidR="00F903D4" w:rsidRDefault="00E00DD0">
          <w:pPr>
            <w:jc w:val="center"/>
          </w:pPr>
          <w:r>
            <w:rPr>
              <w:rFonts w:ascii="Arial" w:eastAsia="Arial" w:hAnsi="Arial" w:cs="Arial"/>
              <w:sz w:val="18"/>
              <w:szCs w:val="18"/>
            </w:rPr>
            <w:t>GH LN 002 R7 V.1</w:t>
          </w:r>
        </w:p>
      </w:tc>
    </w:tr>
  </w:tbl>
  <w:p w14:paraId="000000FE" w14:textId="77777777" w:rsidR="00F903D4" w:rsidRDefault="00F903D4" w:rsidP="00EF39C1">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1" w14:textId="77777777" w:rsidR="00F903D4" w:rsidRDefault="00F903D4">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659F"/>
    <w:multiLevelType w:val="multilevel"/>
    <w:tmpl w:val="F43C49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87B08F4"/>
    <w:multiLevelType w:val="multilevel"/>
    <w:tmpl w:val="F43C49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BB1000C"/>
    <w:multiLevelType w:val="multilevel"/>
    <w:tmpl w:val="1466EC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3791723"/>
    <w:multiLevelType w:val="multilevel"/>
    <w:tmpl w:val="A8D8014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89C3176"/>
    <w:multiLevelType w:val="multilevel"/>
    <w:tmpl w:val="8A7E7170"/>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BEC32E2"/>
    <w:multiLevelType w:val="multilevel"/>
    <w:tmpl w:val="F43C49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378F38F3"/>
    <w:multiLevelType w:val="multilevel"/>
    <w:tmpl w:val="1A34B3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37905D6E"/>
    <w:multiLevelType w:val="multilevel"/>
    <w:tmpl w:val="F43C49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0040272"/>
    <w:multiLevelType w:val="multilevel"/>
    <w:tmpl w:val="F43C49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369340F"/>
    <w:multiLevelType w:val="multilevel"/>
    <w:tmpl w:val="B03A2A7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B940A26"/>
    <w:multiLevelType w:val="multilevel"/>
    <w:tmpl w:val="F036D3CA"/>
    <w:lvl w:ilvl="0">
      <w:start w:val="1"/>
      <w:numFmt w:val="decimal"/>
      <w:lvlText w:val="%1."/>
      <w:lvlJc w:val="left"/>
      <w:pPr>
        <w:ind w:left="360" w:hanging="360"/>
      </w:pPr>
      <w:rPr>
        <w:b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11" w15:restartNumberingAfterBreak="0">
    <w:nsid w:val="5B993C42"/>
    <w:multiLevelType w:val="multilevel"/>
    <w:tmpl w:val="03868F48"/>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080" w:hanging="36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520" w:hanging="720"/>
      </w:pPr>
    </w:lvl>
    <w:lvl w:ilvl="6">
      <w:start w:val="1"/>
      <w:numFmt w:val="decimal"/>
      <w:lvlText w:val="%1.%2.%3.%4.%5.%6.%7."/>
      <w:lvlJc w:val="left"/>
      <w:pPr>
        <w:ind w:left="3240" w:hanging="1080"/>
      </w:pPr>
    </w:lvl>
    <w:lvl w:ilvl="7">
      <w:start w:val="1"/>
      <w:numFmt w:val="decimal"/>
      <w:lvlText w:val="%1.%2.%3.%4.%5.%6.%7.%8."/>
      <w:lvlJc w:val="left"/>
      <w:pPr>
        <w:ind w:left="3600" w:hanging="1080"/>
      </w:pPr>
    </w:lvl>
    <w:lvl w:ilvl="8">
      <w:start w:val="1"/>
      <w:numFmt w:val="decimal"/>
      <w:lvlText w:val="%1.%2.%3.%4.%5.%6.%7.%8.%9."/>
      <w:lvlJc w:val="left"/>
      <w:pPr>
        <w:ind w:left="3960" w:hanging="1080"/>
      </w:pPr>
    </w:lvl>
  </w:abstractNum>
  <w:num w:numId="1">
    <w:abstractNumId w:val="3"/>
  </w:num>
  <w:num w:numId="2">
    <w:abstractNumId w:val="2"/>
  </w:num>
  <w:num w:numId="3">
    <w:abstractNumId w:val="6"/>
  </w:num>
  <w:num w:numId="4">
    <w:abstractNumId w:val="7"/>
  </w:num>
  <w:num w:numId="5">
    <w:abstractNumId w:val="1"/>
  </w:num>
  <w:num w:numId="6">
    <w:abstractNumId w:val="5"/>
  </w:num>
  <w:num w:numId="7">
    <w:abstractNumId w:val="8"/>
  </w:num>
  <w:num w:numId="8">
    <w:abstractNumId w:val="0"/>
  </w:num>
  <w:num w:numId="9">
    <w:abstractNumId w:val="11"/>
  </w:num>
  <w:num w:numId="10">
    <w:abstractNumId w:val="10"/>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3D4"/>
    <w:rsid w:val="00073760"/>
    <w:rsid w:val="00AC2ED1"/>
    <w:rsid w:val="00E00DD0"/>
    <w:rsid w:val="00EF39C1"/>
    <w:rsid w:val="00F903D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536E70-D669-40DE-9CD9-D5CA85A7F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366E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66EBF"/>
  </w:style>
  <w:style w:type="paragraph" w:styleId="Piedepgina">
    <w:name w:val="footer"/>
    <w:basedOn w:val="Normal"/>
    <w:link w:val="PiedepginaCar"/>
    <w:uiPriority w:val="99"/>
    <w:unhideWhenUsed/>
    <w:rsid w:val="00366E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6EBF"/>
  </w:style>
  <w:style w:type="table" w:styleId="Tablaconcuadrcula">
    <w:name w:val="Table Grid"/>
    <w:basedOn w:val="Tablanormal"/>
    <w:uiPriority w:val="39"/>
    <w:rsid w:val="00366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A4FB0"/>
    <w:pPr>
      <w:ind w:left="720"/>
      <w:contextualSpacing/>
    </w:pPr>
  </w:style>
  <w:style w:type="character" w:styleId="Refdecomentario">
    <w:name w:val="annotation reference"/>
    <w:basedOn w:val="Fuentedeprrafopredeter"/>
    <w:uiPriority w:val="99"/>
    <w:semiHidden/>
    <w:unhideWhenUsed/>
    <w:rsid w:val="009F6DF5"/>
    <w:rPr>
      <w:sz w:val="16"/>
      <w:szCs w:val="16"/>
    </w:rPr>
  </w:style>
  <w:style w:type="paragraph" w:styleId="Textocomentario">
    <w:name w:val="annotation text"/>
    <w:basedOn w:val="Normal"/>
    <w:link w:val="TextocomentarioCar"/>
    <w:uiPriority w:val="99"/>
    <w:semiHidden/>
    <w:unhideWhenUsed/>
    <w:rsid w:val="009F6D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F6DF5"/>
    <w:rPr>
      <w:sz w:val="20"/>
      <w:szCs w:val="20"/>
    </w:rPr>
  </w:style>
  <w:style w:type="paragraph" w:styleId="Asuntodelcomentario">
    <w:name w:val="annotation subject"/>
    <w:basedOn w:val="Textocomentario"/>
    <w:next w:val="Textocomentario"/>
    <w:link w:val="AsuntodelcomentarioCar"/>
    <w:uiPriority w:val="99"/>
    <w:semiHidden/>
    <w:unhideWhenUsed/>
    <w:rsid w:val="009F6DF5"/>
    <w:rPr>
      <w:b/>
      <w:bCs/>
    </w:rPr>
  </w:style>
  <w:style w:type="character" w:customStyle="1" w:styleId="AsuntodelcomentarioCar">
    <w:name w:val="Asunto del comentario Car"/>
    <w:basedOn w:val="TextocomentarioCar"/>
    <w:link w:val="Asuntodelcomentario"/>
    <w:uiPriority w:val="99"/>
    <w:semiHidden/>
    <w:rsid w:val="009F6DF5"/>
    <w:rPr>
      <w:b/>
      <w:bCs/>
      <w:sz w:val="20"/>
      <w:szCs w:val="20"/>
    </w:rPr>
  </w:style>
  <w:style w:type="paragraph" w:styleId="Textodeglobo">
    <w:name w:val="Balloon Text"/>
    <w:basedOn w:val="Normal"/>
    <w:link w:val="TextodegloboCar"/>
    <w:uiPriority w:val="99"/>
    <w:semiHidden/>
    <w:unhideWhenUsed/>
    <w:rsid w:val="009F6D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F6DF5"/>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d6NllWRXcZxnr2MRr5wzd+bkAw==">AMUW2mW5uxKtNErzfpoxFrGQXKytzPY6llrLWUnOMqoFfwBgoXt90/EO1dLcvX8n7E6D6f2K1EGeHCxTsfuC2fmRpA4Gl+fAlrT0wCRnbtjXQ3+3swdcg/RrBkvzx2xiIzzFfvu8JG5a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1433</Words>
  <Characters>7887</Characters>
  <Application>Microsoft Office Word</Application>
  <DocSecurity>0</DocSecurity>
  <Lines>65</Lines>
  <Paragraphs>18</Paragraphs>
  <ScaleCrop>false</ScaleCrop>
  <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ELIAS VELOZA</dc:creator>
  <cp:lastModifiedBy>elias veloza</cp:lastModifiedBy>
  <cp:revision>3</cp:revision>
  <dcterms:created xsi:type="dcterms:W3CDTF">2022-06-17T23:46:00Z</dcterms:created>
  <dcterms:modified xsi:type="dcterms:W3CDTF">2022-11-19T17:13:00Z</dcterms:modified>
</cp:coreProperties>
</file>