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90C9" w14:textId="23255331" w:rsidR="00B46FCB" w:rsidRPr="00A44EBE" w:rsidRDefault="00A44EBE" w:rsidP="00A44EBE">
      <w:pPr>
        <w:pStyle w:val="Prrafodelista"/>
        <w:numPr>
          <w:ilvl w:val="0"/>
          <w:numId w:val="1"/>
        </w:numPr>
        <w:rPr>
          <w:rFonts w:ascii="Arial Nova Light" w:hAnsi="Arial Nova Light"/>
          <w:b/>
          <w:bCs/>
        </w:rPr>
      </w:pPr>
      <w:r w:rsidRPr="00A44EBE">
        <w:rPr>
          <w:rFonts w:ascii="Arial Nova Light" w:hAnsi="Arial Nova Light"/>
          <w:b/>
          <w:bCs/>
        </w:rPr>
        <w:t>OBJETIVO</w:t>
      </w:r>
    </w:p>
    <w:p w14:paraId="2D688971" w14:textId="3AF050F1" w:rsidR="009E10B7" w:rsidRDefault="009E10B7" w:rsidP="009E10B7">
      <w:pPr>
        <w:jc w:val="both"/>
        <w:rPr>
          <w:rFonts w:ascii="Arial Nova Light" w:hAnsi="Arial Nova Light" w:cs="Arial"/>
          <w:color w:val="000000"/>
        </w:rPr>
      </w:pPr>
      <w:r w:rsidRPr="009E10B7">
        <w:rPr>
          <w:rFonts w:ascii="Arial Nova Light" w:hAnsi="Arial Nova Light" w:cs="Arial"/>
          <w:color w:val="000000"/>
        </w:rPr>
        <w:t>Mejorar continuamente la eficacia d</w:t>
      </w:r>
      <w:r>
        <w:rPr>
          <w:rFonts w:ascii="Arial Nova Light" w:hAnsi="Arial Nova Light" w:cs="Arial"/>
          <w:color w:val="000000"/>
        </w:rPr>
        <w:t>el Sistema de</w:t>
      </w:r>
      <w:r w:rsidR="00094023">
        <w:rPr>
          <w:rFonts w:ascii="Arial Nova Light" w:hAnsi="Arial Nova Light" w:cs="Arial"/>
          <w:color w:val="000000"/>
        </w:rPr>
        <w:t xml:space="preserve"> Gestión den Seguridad y Salud en el Trabajo </w:t>
      </w:r>
      <w:r w:rsidRPr="009E10B7">
        <w:rPr>
          <w:rFonts w:ascii="Arial Nova Light" w:hAnsi="Arial Nova Light" w:cs="Arial"/>
          <w:color w:val="000000"/>
        </w:rPr>
        <w:t>mediante la identificación, implementación y revisión de acciones correctivas, acciones preventivas y oportunidades de mejora apropiadas a las no conformidades reales y potenciales a que haya lugar</w:t>
      </w:r>
    </w:p>
    <w:p w14:paraId="75887216" w14:textId="6FBC0706" w:rsidR="00A44EBE" w:rsidRPr="009E10B7" w:rsidRDefault="00A44EBE" w:rsidP="009E10B7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9E10B7">
        <w:rPr>
          <w:rFonts w:ascii="Arial Nova Light" w:hAnsi="Arial Nova Light" w:cs="Arial"/>
          <w:b/>
          <w:bCs/>
          <w:color w:val="000000"/>
        </w:rPr>
        <w:t>ALCANCE</w:t>
      </w:r>
    </w:p>
    <w:p w14:paraId="6EB5EF09" w14:textId="345C7553" w:rsidR="00094023" w:rsidRPr="00094023" w:rsidRDefault="00094023" w:rsidP="00094023">
      <w:pPr>
        <w:jc w:val="both"/>
        <w:rPr>
          <w:rFonts w:ascii="Arial Nova Light" w:hAnsi="Arial Nova Light" w:cs="Arial"/>
          <w:b/>
          <w:bCs/>
          <w:color w:val="000000"/>
        </w:rPr>
      </w:pPr>
      <w:r w:rsidRPr="00094023">
        <w:rPr>
          <w:rFonts w:ascii="Arial Nova Light" w:hAnsi="Arial Nova Light" w:cs="Arial"/>
          <w:color w:val="000000"/>
        </w:rPr>
        <w:t xml:space="preserve">Aplica para todas las no conformidades reales y potenciales a los requisitos en los procesos del Sistema de Gestión </w:t>
      </w:r>
      <w:r>
        <w:rPr>
          <w:rFonts w:ascii="Arial Nova Light" w:hAnsi="Arial Nova Light" w:cs="Arial"/>
          <w:color w:val="000000"/>
        </w:rPr>
        <w:t>en Seguridad y Salud en el Trabajo.</w:t>
      </w:r>
    </w:p>
    <w:p w14:paraId="0DAE6098" w14:textId="1F6B33FB" w:rsidR="00A44EBE" w:rsidRDefault="00A44EBE" w:rsidP="00A44EBE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A44EBE">
        <w:rPr>
          <w:rFonts w:ascii="Arial Nova Light" w:hAnsi="Arial Nova Light" w:cs="Arial"/>
          <w:b/>
          <w:bCs/>
          <w:color w:val="000000"/>
        </w:rPr>
        <w:t>RESPONSABLES</w:t>
      </w:r>
    </w:p>
    <w:p w14:paraId="2EFE2207" w14:textId="6939495C" w:rsidR="00A44EBE" w:rsidRDefault="00A44EBE" w:rsidP="00A44EBE">
      <w:pPr>
        <w:jc w:val="both"/>
        <w:rPr>
          <w:rFonts w:ascii="Arial Nova Light" w:hAnsi="Arial Nova Light" w:cs="Arial"/>
          <w:color w:val="000000"/>
        </w:rPr>
      </w:pPr>
      <w:r>
        <w:rPr>
          <w:rFonts w:ascii="Arial Nova Light" w:hAnsi="Arial Nova Light" w:cs="Arial"/>
          <w:b/>
          <w:bCs/>
          <w:color w:val="000000"/>
        </w:rPr>
        <w:t xml:space="preserve">Responsable del SG SST: </w:t>
      </w:r>
      <w:r>
        <w:rPr>
          <w:rFonts w:ascii="Arial Nova Light" w:hAnsi="Arial Nova Light" w:cs="Arial"/>
          <w:color w:val="000000"/>
        </w:rPr>
        <w:t>Cargo encargado de velar por el cumplimiento del presente procedimiento</w:t>
      </w:r>
      <w:r w:rsidR="0039718B">
        <w:rPr>
          <w:rFonts w:ascii="Arial Nova Light" w:hAnsi="Arial Nova Light" w:cs="Arial"/>
          <w:color w:val="000000"/>
        </w:rPr>
        <w:t xml:space="preserve">, atender </w:t>
      </w:r>
      <w:r w:rsidR="00094023">
        <w:rPr>
          <w:rFonts w:ascii="Arial Nova Light" w:hAnsi="Arial Nova Light" w:cs="Arial"/>
          <w:color w:val="000000"/>
        </w:rPr>
        <w:t>solicitudes de mejora</w:t>
      </w:r>
      <w:r w:rsidR="0039718B">
        <w:rPr>
          <w:rFonts w:ascii="Arial Nova Light" w:hAnsi="Arial Nova Light" w:cs="Arial"/>
          <w:color w:val="000000"/>
        </w:rPr>
        <w:t>, verificar viabilidad y</w:t>
      </w:r>
      <w:r w:rsidR="00094023">
        <w:rPr>
          <w:rFonts w:ascii="Arial Nova Light" w:hAnsi="Arial Nova Light" w:cs="Arial"/>
          <w:color w:val="000000"/>
        </w:rPr>
        <w:t xml:space="preserve"> participar en la identificación de la causa raíz y toma de acciones, adicional de su control y seguimiento que corresponda.</w:t>
      </w:r>
    </w:p>
    <w:p w14:paraId="46A64EBE" w14:textId="73B240B2" w:rsidR="00A44EBE" w:rsidRPr="00A44EBE" w:rsidRDefault="00A60797" w:rsidP="00A44EBE">
      <w:pPr>
        <w:jc w:val="both"/>
        <w:rPr>
          <w:rFonts w:ascii="Arial Nova Light" w:hAnsi="Arial Nova Light" w:cs="Arial"/>
          <w:color w:val="000000"/>
        </w:rPr>
      </w:pPr>
      <w:r>
        <w:rPr>
          <w:rFonts w:ascii="Arial Nova Light" w:hAnsi="Arial Nova Light" w:cs="Arial"/>
          <w:b/>
          <w:bCs/>
          <w:color w:val="000000"/>
        </w:rPr>
        <w:t>Trabajadores:</w:t>
      </w:r>
      <w:r w:rsidR="00A44EBE">
        <w:rPr>
          <w:rFonts w:ascii="Arial Nova Light" w:hAnsi="Arial Nova Light" w:cs="Arial"/>
          <w:b/>
          <w:bCs/>
          <w:color w:val="000000"/>
        </w:rPr>
        <w:t xml:space="preserve"> </w:t>
      </w:r>
      <w:r>
        <w:rPr>
          <w:rFonts w:ascii="Arial Nova Light" w:hAnsi="Arial Nova Light" w:cs="Arial"/>
          <w:color w:val="000000"/>
        </w:rPr>
        <w:t>T</w:t>
      </w:r>
      <w:r w:rsidR="00A44EBE">
        <w:rPr>
          <w:rFonts w:ascii="Arial Nova Light" w:hAnsi="Arial Nova Light" w:cs="Arial"/>
          <w:color w:val="000000"/>
        </w:rPr>
        <w:t xml:space="preserve">endrá la responsabilidad </w:t>
      </w:r>
      <w:r w:rsidR="00094023">
        <w:rPr>
          <w:rFonts w:ascii="Arial Nova Light" w:hAnsi="Arial Nova Light" w:cs="Arial"/>
          <w:color w:val="000000"/>
        </w:rPr>
        <w:t>de dar a conocer las situaciones objeto de mejora en su área de trabajo que contribuya a la promoción de la salud y prevención de accidentes de trabajo y enfermedades laborales.</w:t>
      </w:r>
    </w:p>
    <w:p w14:paraId="2D12082F" w14:textId="24E8DF9F" w:rsidR="00A44EBE" w:rsidRDefault="00A44EBE" w:rsidP="00A44EBE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A44EBE">
        <w:rPr>
          <w:rFonts w:ascii="Arial Nova Light" w:hAnsi="Arial Nova Light" w:cs="Arial"/>
          <w:b/>
          <w:bCs/>
          <w:color w:val="000000"/>
        </w:rPr>
        <w:t>DEFINICIONES</w:t>
      </w: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33"/>
        <w:gridCol w:w="6595"/>
      </w:tblGrid>
      <w:tr w:rsidR="00A44EBE" w14:paraId="02E01109" w14:textId="77777777" w:rsidTr="00A60797">
        <w:tc>
          <w:tcPr>
            <w:tcW w:w="2233" w:type="dxa"/>
            <w:shd w:val="clear" w:color="auto" w:fill="D0CECE" w:themeFill="background2" w:themeFillShade="E6"/>
            <w:hideMark/>
          </w:tcPr>
          <w:p w14:paraId="1081285B" w14:textId="77777777" w:rsidR="00A44EBE" w:rsidRPr="00A44EBE" w:rsidRDefault="00A44EBE" w:rsidP="002B31EB">
            <w:pPr>
              <w:jc w:val="center"/>
              <w:rPr>
                <w:rFonts w:ascii="Arial Nova Light" w:hAnsi="Arial Nova Light"/>
                <w:b/>
                <w:bCs/>
              </w:rPr>
            </w:pPr>
            <w:r w:rsidRPr="00A44EBE">
              <w:rPr>
                <w:rFonts w:ascii="Arial Nova Light" w:hAnsi="Arial Nova Light"/>
                <w:b/>
                <w:bCs/>
              </w:rPr>
              <w:t>Concepto</w:t>
            </w:r>
          </w:p>
        </w:tc>
        <w:tc>
          <w:tcPr>
            <w:tcW w:w="6595" w:type="dxa"/>
            <w:shd w:val="clear" w:color="auto" w:fill="D0CECE" w:themeFill="background2" w:themeFillShade="E6"/>
            <w:hideMark/>
          </w:tcPr>
          <w:p w14:paraId="45F5D458" w14:textId="77777777" w:rsidR="00A44EBE" w:rsidRPr="00A44EBE" w:rsidRDefault="00A44EBE" w:rsidP="002B31EB">
            <w:pPr>
              <w:jc w:val="center"/>
              <w:rPr>
                <w:rFonts w:ascii="Arial Nova Light" w:hAnsi="Arial Nova Light"/>
                <w:b/>
                <w:bCs/>
              </w:rPr>
            </w:pPr>
            <w:r w:rsidRPr="00A44EBE">
              <w:rPr>
                <w:rFonts w:ascii="Arial Nova Light" w:hAnsi="Arial Nova Light"/>
                <w:b/>
                <w:bCs/>
              </w:rPr>
              <w:t>Definición</w:t>
            </w:r>
          </w:p>
        </w:tc>
      </w:tr>
      <w:tr w:rsidR="00A44EBE" w14:paraId="12C5C85E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  <w:hideMark/>
          </w:tcPr>
          <w:p w14:paraId="68FA2A4F" w14:textId="73FF341B" w:rsidR="00A44EBE" w:rsidRPr="00A44EBE" w:rsidRDefault="00A60797" w:rsidP="00A60797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Acción correctiva</w:t>
            </w:r>
          </w:p>
        </w:tc>
        <w:tc>
          <w:tcPr>
            <w:tcW w:w="6595" w:type="dxa"/>
            <w:shd w:val="clear" w:color="auto" w:fill="FFFFFF" w:themeFill="background1"/>
            <w:hideMark/>
          </w:tcPr>
          <w:p w14:paraId="603600B3" w14:textId="52DF80A2" w:rsidR="00A44EBE" w:rsidRPr="00A44EBE" w:rsidRDefault="00A60797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</w:rPr>
            </w:pPr>
            <w:r w:rsidRPr="00A60797">
              <w:rPr>
                <w:rFonts w:ascii="Arial Nova Light" w:hAnsi="Arial Nova Light" w:cs="Arial"/>
                <w:color w:val="000000"/>
              </w:rPr>
              <w:t>Acción tomada para eliminar la causa real de una no conformidad detectada u otra situación indeseable.</w:t>
            </w:r>
          </w:p>
        </w:tc>
      </w:tr>
      <w:tr w:rsidR="00A44EBE" w14:paraId="4078065A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  <w:hideMark/>
          </w:tcPr>
          <w:p w14:paraId="48A482DC" w14:textId="6D9E42CC" w:rsidR="00A44EBE" w:rsidRPr="00A44EBE" w:rsidRDefault="00A60797" w:rsidP="00A60797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Acción Preventiva</w:t>
            </w:r>
          </w:p>
        </w:tc>
        <w:tc>
          <w:tcPr>
            <w:tcW w:w="6595" w:type="dxa"/>
            <w:shd w:val="clear" w:color="auto" w:fill="FFFFFF" w:themeFill="background1"/>
            <w:hideMark/>
          </w:tcPr>
          <w:p w14:paraId="6A3CFB0D" w14:textId="33FFBE58" w:rsidR="00A44EBE" w:rsidRPr="00A44EBE" w:rsidRDefault="00A44EBE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</w:rPr>
            </w:pPr>
            <w:r w:rsidRPr="00A44EBE">
              <w:rPr>
                <w:rFonts w:ascii="Arial Nova Light" w:hAnsi="Arial Nova Light" w:cs="Arial"/>
                <w:color w:val="000000"/>
              </w:rPr>
              <w:t xml:space="preserve">Conjunto de documentos, sea cual fuere su fecha, su forma y soporte </w:t>
            </w:r>
            <w:r w:rsidR="00A60797" w:rsidRPr="00A60797">
              <w:rPr>
                <w:rFonts w:ascii="Arial Nova Light" w:hAnsi="Arial Nova Light" w:cs="Arial"/>
                <w:color w:val="000000"/>
              </w:rPr>
              <w:t>Acción tomada para eliminar la causa de una no conformidad potencial u otra situación potencialmente indeseable.</w:t>
            </w:r>
          </w:p>
        </w:tc>
      </w:tr>
      <w:tr w:rsidR="00A44EBE" w14:paraId="47AAC29C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  <w:hideMark/>
          </w:tcPr>
          <w:p w14:paraId="5798825C" w14:textId="723D3900" w:rsidR="00A44EBE" w:rsidRPr="00A44EBE" w:rsidRDefault="00A60797" w:rsidP="00A60797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Mejora</w:t>
            </w:r>
          </w:p>
        </w:tc>
        <w:tc>
          <w:tcPr>
            <w:tcW w:w="6595" w:type="dxa"/>
            <w:shd w:val="clear" w:color="auto" w:fill="FFFFFF" w:themeFill="background1"/>
            <w:hideMark/>
          </w:tcPr>
          <w:p w14:paraId="10CDF132" w14:textId="3B5A6AC3" w:rsidR="00A44EBE" w:rsidRPr="00A44EBE" w:rsidRDefault="00A60797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</w:rPr>
            </w:pPr>
            <w:r w:rsidRPr="00A60797">
              <w:rPr>
                <w:rFonts w:ascii="Arial Nova Light" w:hAnsi="Arial Nova Light" w:cs="Arial"/>
                <w:color w:val="000000"/>
              </w:rPr>
              <w:t>Acción emprendida en toda la organización para incrementar la eficacia y la eficiencia</w:t>
            </w:r>
            <w:r>
              <w:rPr>
                <w:rFonts w:ascii="Arial Nova Light" w:hAnsi="Arial Nova Light" w:cs="Arial"/>
                <w:color w:val="000000"/>
              </w:rPr>
              <w:t xml:space="preserve"> del SG SST.</w:t>
            </w:r>
          </w:p>
        </w:tc>
      </w:tr>
      <w:tr w:rsidR="00A44EBE" w14:paraId="216BAFB4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  <w:hideMark/>
          </w:tcPr>
          <w:p w14:paraId="7CF8C464" w14:textId="15AC082E" w:rsidR="00A44EBE" w:rsidRPr="00A44EBE" w:rsidRDefault="00A60797" w:rsidP="00A60797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No Conformidad potencial</w:t>
            </w:r>
          </w:p>
        </w:tc>
        <w:tc>
          <w:tcPr>
            <w:tcW w:w="6595" w:type="dxa"/>
            <w:shd w:val="clear" w:color="auto" w:fill="FFFFFF" w:themeFill="background1"/>
            <w:hideMark/>
          </w:tcPr>
          <w:p w14:paraId="6E933BD8" w14:textId="2C343A88" w:rsidR="00A44EBE" w:rsidRPr="00A44EBE" w:rsidRDefault="00A60797" w:rsidP="002B31EB">
            <w:pPr>
              <w:autoSpaceDE w:val="0"/>
              <w:autoSpaceDN w:val="0"/>
              <w:adjustRightInd w:val="0"/>
              <w:jc w:val="both"/>
              <w:rPr>
                <w:rFonts w:ascii="Arial Nova Light" w:hAnsi="Arial Nova Light" w:cs="Arial"/>
                <w:color w:val="000000"/>
              </w:rPr>
            </w:pPr>
            <w:r w:rsidRPr="00A60797">
              <w:rPr>
                <w:rFonts w:ascii="Arial Nova Light" w:hAnsi="Arial Nova Light" w:cs="Arial"/>
                <w:color w:val="000000"/>
              </w:rPr>
              <w:t>Incumplimiento de un requisito anticipado, es decir, que aún no pasa, pero puede suceder.</w:t>
            </w:r>
          </w:p>
        </w:tc>
      </w:tr>
      <w:tr w:rsidR="00A44EBE" w14:paraId="11C3B8BF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  <w:hideMark/>
          </w:tcPr>
          <w:p w14:paraId="3B4044F6" w14:textId="23395CD6" w:rsidR="00A44EBE" w:rsidRPr="00A44EBE" w:rsidRDefault="00A60797" w:rsidP="00A60797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No Conformidad detectada</w:t>
            </w:r>
          </w:p>
        </w:tc>
        <w:tc>
          <w:tcPr>
            <w:tcW w:w="6595" w:type="dxa"/>
            <w:shd w:val="clear" w:color="auto" w:fill="FFFFFF" w:themeFill="background1"/>
            <w:hideMark/>
          </w:tcPr>
          <w:p w14:paraId="2BA27087" w14:textId="4FF34310" w:rsidR="00A44EBE" w:rsidRPr="00A44EBE" w:rsidRDefault="00A60797" w:rsidP="002B31EB">
            <w:pPr>
              <w:jc w:val="both"/>
              <w:rPr>
                <w:rFonts w:ascii="Arial Nova Light" w:hAnsi="Arial Nova Light"/>
              </w:rPr>
            </w:pPr>
            <w:r w:rsidRPr="00A60797">
              <w:rPr>
                <w:rFonts w:ascii="Arial Nova Light" w:hAnsi="Arial Nova Light" w:cs="Arial"/>
                <w:color w:val="000000"/>
              </w:rPr>
              <w:t>Incumplimiento de una necesidad o expectativa generalmente implícita u obligatoria hallada en los diferentes canales desde donde se pueden generar o recibir oportunidades de mejora.</w:t>
            </w:r>
          </w:p>
        </w:tc>
      </w:tr>
      <w:tr w:rsidR="00A44EBE" w14:paraId="68CBE32A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  <w:hideMark/>
          </w:tcPr>
          <w:p w14:paraId="1C9338BA" w14:textId="3E654337" w:rsidR="00A44EBE" w:rsidRPr="00A44EBE" w:rsidRDefault="00A60797" w:rsidP="00A60797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Mejora continua</w:t>
            </w:r>
          </w:p>
        </w:tc>
        <w:tc>
          <w:tcPr>
            <w:tcW w:w="6595" w:type="dxa"/>
            <w:shd w:val="clear" w:color="auto" w:fill="FFFFFF" w:themeFill="background1"/>
            <w:hideMark/>
          </w:tcPr>
          <w:p w14:paraId="56F3FA08" w14:textId="6058EC0A" w:rsidR="00A44EBE" w:rsidRPr="00A44EBE" w:rsidRDefault="00A60797" w:rsidP="002B31EB">
            <w:pPr>
              <w:jc w:val="both"/>
              <w:rPr>
                <w:rFonts w:ascii="Arial Nova Light" w:hAnsi="Arial Nova Light"/>
              </w:rPr>
            </w:pPr>
            <w:r w:rsidRPr="00A60797">
              <w:rPr>
                <w:rFonts w:ascii="Arial Nova Light" w:hAnsi="Arial Nova Light" w:cs="Arial"/>
                <w:color w:val="000000"/>
              </w:rPr>
              <w:t>Actividad recurrente para aumentar la capacidad para cumplir los requisitos.</w:t>
            </w:r>
          </w:p>
        </w:tc>
      </w:tr>
      <w:tr w:rsidR="00A44EBE" w14:paraId="7631494A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  <w:hideMark/>
          </w:tcPr>
          <w:p w14:paraId="70D6AF6D" w14:textId="5B5EA234" w:rsidR="00A44EBE" w:rsidRPr="00A44EBE" w:rsidRDefault="00A60797" w:rsidP="00A60797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Corrección</w:t>
            </w:r>
          </w:p>
        </w:tc>
        <w:tc>
          <w:tcPr>
            <w:tcW w:w="6595" w:type="dxa"/>
            <w:shd w:val="clear" w:color="auto" w:fill="FFFFFF" w:themeFill="background1"/>
            <w:hideMark/>
          </w:tcPr>
          <w:p w14:paraId="7714DB62" w14:textId="68D5F366" w:rsidR="00A44EBE" w:rsidRPr="00A44EBE" w:rsidRDefault="00A60797" w:rsidP="002B31EB">
            <w:pPr>
              <w:jc w:val="both"/>
              <w:rPr>
                <w:rFonts w:ascii="Arial Nova Light" w:hAnsi="Arial Nova Light"/>
              </w:rPr>
            </w:pPr>
            <w:r w:rsidRPr="00A60797">
              <w:rPr>
                <w:rFonts w:ascii="Arial Nova Light" w:hAnsi="Arial Nova Light" w:cs="Arial"/>
                <w:color w:val="000000"/>
              </w:rPr>
              <w:t>Acción tomada para eliminar una No conformidad.</w:t>
            </w:r>
          </w:p>
        </w:tc>
      </w:tr>
      <w:tr w:rsidR="00B85D24" w14:paraId="7B0AA194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40B2B08A" w14:textId="47B7974D" w:rsidR="00B85D24" w:rsidRDefault="00B85D24" w:rsidP="00A60797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SGSST</w:t>
            </w:r>
          </w:p>
        </w:tc>
        <w:tc>
          <w:tcPr>
            <w:tcW w:w="6595" w:type="dxa"/>
            <w:shd w:val="clear" w:color="auto" w:fill="FFFFFF" w:themeFill="background1"/>
          </w:tcPr>
          <w:p w14:paraId="222B87EF" w14:textId="37DA54F7" w:rsidR="00B85D24" w:rsidRPr="00A60797" w:rsidRDefault="00B85D24" w:rsidP="002B31EB">
            <w:pPr>
              <w:jc w:val="both"/>
              <w:rPr>
                <w:rFonts w:ascii="Arial Nova Light" w:hAnsi="Arial Nova Light" w:cs="Arial"/>
                <w:color w:val="000000"/>
              </w:rPr>
            </w:pPr>
            <w:r>
              <w:rPr>
                <w:rFonts w:ascii="Arial Nova Light" w:hAnsi="Arial Nova Light" w:cs="Arial"/>
                <w:color w:val="000000"/>
              </w:rPr>
              <w:t>Sistema de Gestión en Seguridad y Salud en el Trabajo</w:t>
            </w:r>
          </w:p>
        </w:tc>
      </w:tr>
    </w:tbl>
    <w:p w14:paraId="14D7AC68" w14:textId="2FC4A8D7" w:rsidR="009832DD" w:rsidRDefault="009832DD" w:rsidP="00A44EBE">
      <w:pPr>
        <w:jc w:val="both"/>
        <w:rPr>
          <w:rFonts w:ascii="Arial Nova Light" w:hAnsi="Arial Nova Light" w:cs="Arial"/>
          <w:color w:val="000000"/>
        </w:rPr>
      </w:pPr>
    </w:p>
    <w:p w14:paraId="268E11DB" w14:textId="77777777" w:rsidR="009832DD" w:rsidRDefault="009832DD">
      <w:pPr>
        <w:rPr>
          <w:rFonts w:ascii="Arial Nova Light" w:hAnsi="Arial Nova Light" w:cs="Arial"/>
          <w:color w:val="000000"/>
        </w:rPr>
      </w:pPr>
      <w:r>
        <w:rPr>
          <w:rFonts w:ascii="Arial Nova Light" w:hAnsi="Arial Nova Light" w:cs="Arial"/>
          <w:color w:val="000000"/>
        </w:rPr>
        <w:br w:type="page"/>
      </w:r>
    </w:p>
    <w:p w14:paraId="10188145" w14:textId="59183C4F" w:rsidR="00A44EBE" w:rsidRDefault="00CE2659" w:rsidP="00CE2659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CE2659">
        <w:rPr>
          <w:rFonts w:ascii="Arial Nova Light" w:hAnsi="Arial Nova Light" w:cs="Arial"/>
          <w:b/>
          <w:bCs/>
          <w:color w:val="000000"/>
        </w:rPr>
        <w:lastRenderedPageBreak/>
        <w:t>PASO A PASO</w:t>
      </w:r>
      <w:r w:rsidR="002B43EF">
        <w:rPr>
          <w:rFonts w:ascii="Arial Nova Light" w:hAnsi="Arial Nova Light" w:cs="Arial"/>
          <w:b/>
          <w:bCs/>
          <w:color w:val="000000"/>
        </w:rPr>
        <w:t xml:space="preserve"> </w:t>
      </w:r>
    </w:p>
    <w:tbl>
      <w:tblPr>
        <w:tblStyle w:val="Tablaconcuadrcula"/>
        <w:tblW w:w="874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93"/>
        <w:gridCol w:w="1419"/>
        <w:gridCol w:w="3914"/>
        <w:gridCol w:w="1461"/>
        <w:gridCol w:w="1254"/>
      </w:tblGrid>
      <w:tr w:rsidR="00B85D24" w14:paraId="7B17B954" w14:textId="77777777" w:rsidTr="008918EF">
        <w:trPr>
          <w:trHeight w:val="94"/>
        </w:trPr>
        <w:tc>
          <w:tcPr>
            <w:tcW w:w="692" w:type="dxa"/>
            <w:shd w:val="clear" w:color="auto" w:fill="E7E6E6" w:themeFill="background2"/>
          </w:tcPr>
          <w:p w14:paraId="2BA9B3CD" w14:textId="720AEF42" w:rsidR="0039718B" w:rsidRPr="008D5F38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 w:rsidRPr="008D5F38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PASO</w:t>
            </w:r>
          </w:p>
        </w:tc>
        <w:tc>
          <w:tcPr>
            <w:tcW w:w="1428" w:type="dxa"/>
            <w:shd w:val="clear" w:color="auto" w:fill="E7E6E6" w:themeFill="background2"/>
          </w:tcPr>
          <w:p w14:paraId="06443D75" w14:textId="133206B4" w:rsidR="0039718B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CUANDO</w:t>
            </w:r>
          </w:p>
        </w:tc>
        <w:tc>
          <w:tcPr>
            <w:tcW w:w="4396" w:type="dxa"/>
            <w:shd w:val="clear" w:color="auto" w:fill="E7E6E6" w:themeFill="background2"/>
          </w:tcPr>
          <w:p w14:paraId="28639318" w14:textId="1AC15771" w:rsidR="0039718B" w:rsidRPr="008D5F38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ACTIVIDAD</w:t>
            </w:r>
          </w:p>
        </w:tc>
        <w:tc>
          <w:tcPr>
            <w:tcW w:w="927" w:type="dxa"/>
            <w:shd w:val="clear" w:color="auto" w:fill="E7E6E6" w:themeFill="background2"/>
          </w:tcPr>
          <w:p w14:paraId="779E5729" w14:textId="33EFC69A" w:rsidR="0039718B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RESPONSABLE</w:t>
            </w:r>
          </w:p>
        </w:tc>
        <w:tc>
          <w:tcPr>
            <w:tcW w:w="1298" w:type="dxa"/>
            <w:shd w:val="clear" w:color="auto" w:fill="E7E6E6" w:themeFill="background2"/>
          </w:tcPr>
          <w:p w14:paraId="4613A7C3" w14:textId="3E73E509" w:rsidR="0039718B" w:rsidRPr="008D5F38" w:rsidRDefault="0039718B" w:rsidP="008D5F38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</w:pPr>
            <w:r w:rsidRPr="008D5F38">
              <w:rPr>
                <w:rFonts w:ascii="Arial Nova Light" w:hAnsi="Arial Nova Light" w:cs="Arial"/>
                <w:b/>
                <w:bCs/>
                <w:color w:val="000000"/>
                <w:sz w:val="18"/>
                <w:szCs w:val="18"/>
              </w:rPr>
              <w:t>SOPORTE</w:t>
            </w:r>
          </w:p>
        </w:tc>
      </w:tr>
      <w:tr w:rsidR="00B85D24" w14:paraId="74C0EE41" w14:textId="77777777" w:rsidTr="008918EF">
        <w:trPr>
          <w:trHeight w:val="415"/>
        </w:trPr>
        <w:tc>
          <w:tcPr>
            <w:tcW w:w="692" w:type="dxa"/>
            <w:vAlign w:val="center"/>
          </w:tcPr>
          <w:p w14:paraId="582DD562" w14:textId="3223E240" w:rsidR="00B85D24" w:rsidRDefault="00B85D24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1</w:t>
            </w:r>
          </w:p>
        </w:tc>
        <w:tc>
          <w:tcPr>
            <w:tcW w:w="1428" w:type="dxa"/>
            <w:vAlign w:val="center"/>
          </w:tcPr>
          <w:p w14:paraId="488B1A8C" w14:textId="6E7AD329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Se identifique incumplimiento o desviaciones al SG SST</w:t>
            </w:r>
          </w:p>
        </w:tc>
        <w:tc>
          <w:tcPr>
            <w:tcW w:w="4396" w:type="dxa"/>
            <w:vAlign w:val="center"/>
          </w:tcPr>
          <w:p w14:paraId="715FF2D4" w14:textId="3CE08C42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AE7E3F">
              <w:rPr>
                <w:rFonts w:ascii="Arial Nova Light" w:hAnsi="Arial Nova Light" w:cs="Arial"/>
                <w:color w:val="000000"/>
                <w:sz w:val="18"/>
                <w:szCs w:val="18"/>
              </w:rPr>
              <w:t>Las acciones correctivas se toman a partir de la identificación de un incumplimiento o desviación de los procesos en relación con los requisitos establecidos. Las fuentes de información para identificar las fallas o incumplimientos reales son las siguientes: (Ver mecanismos de control literal a.)</w:t>
            </w:r>
          </w:p>
        </w:tc>
        <w:tc>
          <w:tcPr>
            <w:tcW w:w="927" w:type="dxa"/>
            <w:vAlign w:val="center"/>
          </w:tcPr>
          <w:p w14:paraId="167707BF" w14:textId="7648BD56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Trabajadores</w:t>
            </w:r>
          </w:p>
        </w:tc>
        <w:tc>
          <w:tcPr>
            <w:tcW w:w="1298" w:type="dxa"/>
            <w:vMerge w:val="restart"/>
            <w:vAlign w:val="center"/>
          </w:tcPr>
          <w:p w14:paraId="08566081" w14:textId="2B17802D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SST PR 002 Acciones de mejora.</w:t>
            </w:r>
          </w:p>
        </w:tc>
      </w:tr>
      <w:tr w:rsidR="00B85D24" w14:paraId="7B8FF2F8" w14:textId="77777777" w:rsidTr="008918EF">
        <w:trPr>
          <w:trHeight w:val="283"/>
        </w:trPr>
        <w:tc>
          <w:tcPr>
            <w:tcW w:w="692" w:type="dxa"/>
            <w:vAlign w:val="center"/>
          </w:tcPr>
          <w:p w14:paraId="28813910" w14:textId="25AB8865" w:rsidR="00B85D24" w:rsidRDefault="00B85D24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2</w:t>
            </w:r>
          </w:p>
        </w:tc>
        <w:tc>
          <w:tcPr>
            <w:tcW w:w="1428" w:type="dxa"/>
            <w:vAlign w:val="center"/>
          </w:tcPr>
          <w:p w14:paraId="0A53BED0" w14:textId="7178C01E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B2B5B">
              <w:rPr>
                <w:rFonts w:ascii="Arial Nova Light" w:hAnsi="Arial Nova Light" w:cs="Arial"/>
                <w:color w:val="000000"/>
                <w:sz w:val="18"/>
                <w:szCs w:val="18"/>
              </w:rPr>
              <w:t>Se identifique potenciales incumplimiento</w:t>
            </w:r>
          </w:p>
        </w:tc>
        <w:tc>
          <w:tcPr>
            <w:tcW w:w="4396" w:type="dxa"/>
            <w:vAlign w:val="center"/>
          </w:tcPr>
          <w:p w14:paraId="0076E1A0" w14:textId="378FDC88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B2B5B">
              <w:rPr>
                <w:rFonts w:ascii="Arial Nova Light" w:hAnsi="Arial Nova Light" w:cs="Arial"/>
                <w:color w:val="000000"/>
                <w:sz w:val="18"/>
                <w:szCs w:val="18"/>
              </w:rPr>
              <w:t>Las acciones preventivas se plantean a partir de la identificación de fallas, incumplimientos y/o desviaciones potenciales en el desempeño de los procesos que puedan afectar la calidad en la prestación del servicio, Las fuentes de información para identificar las fallas o incumplimientos potenciales son las siguientes: (Ver mecanismos de control literal b.)</w:t>
            </w:r>
          </w:p>
        </w:tc>
        <w:tc>
          <w:tcPr>
            <w:tcW w:w="927" w:type="dxa"/>
            <w:vAlign w:val="center"/>
          </w:tcPr>
          <w:p w14:paraId="2C7694C1" w14:textId="38022ED9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Trabajadores</w:t>
            </w:r>
          </w:p>
        </w:tc>
        <w:tc>
          <w:tcPr>
            <w:tcW w:w="1298" w:type="dxa"/>
            <w:vMerge/>
            <w:vAlign w:val="center"/>
          </w:tcPr>
          <w:p w14:paraId="6795DEC4" w14:textId="4577B5D3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</w:p>
        </w:tc>
      </w:tr>
      <w:tr w:rsidR="00B85D24" w14:paraId="08150B61" w14:textId="77777777" w:rsidTr="008918EF">
        <w:trPr>
          <w:trHeight w:val="188"/>
        </w:trPr>
        <w:tc>
          <w:tcPr>
            <w:tcW w:w="692" w:type="dxa"/>
            <w:vAlign w:val="center"/>
          </w:tcPr>
          <w:p w14:paraId="5C691844" w14:textId="409C47AF" w:rsidR="00B85D24" w:rsidRDefault="00B85D24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3</w:t>
            </w:r>
          </w:p>
        </w:tc>
        <w:tc>
          <w:tcPr>
            <w:tcW w:w="1428" w:type="dxa"/>
            <w:vAlign w:val="center"/>
          </w:tcPr>
          <w:p w14:paraId="7CAB96AC" w14:textId="72711FBC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B2B5B">
              <w:rPr>
                <w:rFonts w:ascii="Arial Nova Light" w:hAnsi="Arial Nova Light" w:cs="Arial"/>
                <w:color w:val="000000"/>
                <w:sz w:val="18"/>
                <w:szCs w:val="18"/>
              </w:rPr>
              <w:t>Se identifique incumplimiento o desviaciones a la norma</w:t>
            </w:r>
          </w:p>
        </w:tc>
        <w:tc>
          <w:tcPr>
            <w:tcW w:w="4396" w:type="dxa"/>
            <w:vAlign w:val="center"/>
          </w:tcPr>
          <w:p w14:paraId="46D4D26D" w14:textId="24AEE3A5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EB2B5B">
              <w:rPr>
                <w:rFonts w:ascii="Arial Nova Light" w:hAnsi="Arial Nova Light" w:cs="Arial"/>
                <w:color w:val="000000"/>
                <w:sz w:val="18"/>
                <w:szCs w:val="18"/>
              </w:rPr>
              <w:t>identificar la no conformidad real o potencial, a partir de las fuentes descritas en los numerales descritos en Fuentes de toma de acciones correctivas y fuentes de toma de acciones preventivas. Cualquier persona de la organización puede identificar la No Conformidad.</w:t>
            </w:r>
          </w:p>
        </w:tc>
        <w:tc>
          <w:tcPr>
            <w:tcW w:w="927" w:type="dxa"/>
            <w:vAlign w:val="center"/>
          </w:tcPr>
          <w:p w14:paraId="3B2CB0E8" w14:textId="46CC0469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Trabajadores</w:t>
            </w:r>
          </w:p>
        </w:tc>
        <w:tc>
          <w:tcPr>
            <w:tcW w:w="1298" w:type="dxa"/>
            <w:vMerge w:val="restart"/>
            <w:vAlign w:val="center"/>
          </w:tcPr>
          <w:p w14:paraId="35869BD5" w14:textId="76A0CB5A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Solicitud de toma de acciones</w:t>
            </w:r>
          </w:p>
        </w:tc>
      </w:tr>
      <w:tr w:rsidR="00B85D24" w14:paraId="6AA5F5E3" w14:textId="77777777" w:rsidTr="008918EF">
        <w:trPr>
          <w:trHeight w:val="115"/>
        </w:trPr>
        <w:tc>
          <w:tcPr>
            <w:tcW w:w="692" w:type="dxa"/>
            <w:vAlign w:val="center"/>
          </w:tcPr>
          <w:p w14:paraId="2A624947" w14:textId="4676D8DE" w:rsidR="00B85D24" w:rsidRDefault="00B85D24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4</w:t>
            </w:r>
          </w:p>
        </w:tc>
        <w:tc>
          <w:tcPr>
            <w:tcW w:w="1428" w:type="dxa"/>
            <w:vAlign w:val="center"/>
          </w:tcPr>
          <w:p w14:paraId="01AEA234" w14:textId="7E84CC8F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B85D24">
              <w:rPr>
                <w:rFonts w:ascii="Arial Nova Light" w:hAnsi="Arial Nova Light" w:cs="Arial"/>
                <w:color w:val="000000"/>
                <w:sz w:val="18"/>
                <w:szCs w:val="18"/>
              </w:rPr>
              <w:t>Se tome no conformidad o desviación</w:t>
            </w:r>
          </w:p>
        </w:tc>
        <w:tc>
          <w:tcPr>
            <w:tcW w:w="4396" w:type="dxa"/>
            <w:vAlign w:val="center"/>
          </w:tcPr>
          <w:p w14:paraId="17A1F5BF" w14:textId="50B5D089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El trabajador que identifica la no conformidad realiza su registro</w:t>
            </w:r>
          </w:p>
        </w:tc>
        <w:tc>
          <w:tcPr>
            <w:tcW w:w="927" w:type="dxa"/>
            <w:vAlign w:val="center"/>
          </w:tcPr>
          <w:p w14:paraId="49FAC57C" w14:textId="1BD21839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Trabajadores</w:t>
            </w:r>
          </w:p>
        </w:tc>
        <w:tc>
          <w:tcPr>
            <w:tcW w:w="1298" w:type="dxa"/>
            <w:vMerge/>
            <w:vAlign w:val="center"/>
          </w:tcPr>
          <w:p w14:paraId="098912E1" w14:textId="4471D0E9" w:rsidR="00B85D24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</w:p>
        </w:tc>
      </w:tr>
      <w:tr w:rsidR="008918EF" w14:paraId="16D11900" w14:textId="77777777" w:rsidTr="008918EF">
        <w:trPr>
          <w:trHeight w:val="115"/>
        </w:trPr>
        <w:tc>
          <w:tcPr>
            <w:tcW w:w="692" w:type="dxa"/>
            <w:vAlign w:val="center"/>
          </w:tcPr>
          <w:p w14:paraId="546DBE88" w14:textId="008084EE" w:rsidR="00AE7E3F" w:rsidRDefault="00AE7E3F" w:rsidP="0039718B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5</w:t>
            </w:r>
          </w:p>
        </w:tc>
        <w:tc>
          <w:tcPr>
            <w:tcW w:w="1428" w:type="dxa"/>
            <w:vAlign w:val="center"/>
          </w:tcPr>
          <w:p w14:paraId="11334478" w14:textId="1AC17561" w:rsidR="00AE7E3F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Se recibe la no conformidad</w:t>
            </w:r>
          </w:p>
        </w:tc>
        <w:tc>
          <w:tcPr>
            <w:tcW w:w="4396" w:type="dxa"/>
            <w:vAlign w:val="center"/>
          </w:tcPr>
          <w:p w14:paraId="76D679FF" w14:textId="710274E4" w:rsidR="00AE7E3F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B85D24">
              <w:rPr>
                <w:rFonts w:ascii="Arial Nova Light" w:hAnsi="Arial Nova Light" w:cs="Arial"/>
                <w:color w:val="000000"/>
                <w:sz w:val="18"/>
                <w:szCs w:val="18"/>
              </w:rPr>
              <w:t>Registra la No Conformidad, asigna el numero consecutivo para la trazabilidad, define el "responsable de la Accion" y el "responsable del cierre” y entrega a responsable.</w:t>
            </w:r>
          </w:p>
        </w:tc>
        <w:tc>
          <w:tcPr>
            <w:tcW w:w="927" w:type="dxa"/>
            <w:vAlign w:val="center"/>
          </w:tcPr>
          <w:p w14:paraId="1D1313A4" w14:textId="1233C76E" w:rsidR="00AE7E3F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Responsable del SGSST</w:t>
            </w:r>
          </w:p>
        </w:tc>
        <w:tc>
          <w:tcPr>
            <w:tcW w:w="1298" w:type="dxa"/>
            <w:vAlign w:val="center"/>
          </w:tcPr>
          <w:p w14:paraId="7FE5328C" w14:textId="2286EA2D" w:rsidR="00AE7E3F" w:rsidRPr="0039718B" w:rsidRDefault="00B85D24" w:rsidP="0039718B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SST MT 002 Matriz de acciones de mejora</w:t>
            </w:r>
          </w:p>
        </w:tc>
      </w:tr>
      <w:tr w:rsidR="008918EF" w14:paraId="4472BB19" w14:textId="77777777" w:rsidTr="008918EF">
        <w:trPr>
          <w:trHeight w:val="115"/>
        </w:trPr>
        <w:tc>
          <w:tcPr>
            <w:tcW w:w="692" w:type="dxa"/>
            <w:vAlign w:val="center"/>
          </w:tcPr>
          <w:p w14:paraId="0504F43D" w14:textId="5D783F94" w:rsidR="00B85D24" w:rsidRDefault="00B85D24" w:rsidP="00B85D2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6</w:t>
            </w:r>
          </w:p>
        </w:tc>
        <w:tc>
          <w:tcPr>
            <w:tcW w:w="1428" w:type="dxa"/>
            <w:vAlign w:val="center"/>
          </w:tcPr>
          <w:p w14:paraId="2A1A7605" w14:textId="12055339" w:rsidR="00B85D24" w:rsidRPr="0039718B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Se registre la no conformidad</w:t>
            </w:r>
          </w:p>
        </w:tc>
        <w:tc>
          <w:tcPr>
            <w:tcW w:w="4396" w:type="dxa"/>
            <w:vAlign w:val="center"/>
          </w:tcPr>
          <w:p w14:paraId="542E5796" w14:textId="517FA592" w:rsidR="00B85D24" w:rsidRPr="0039718B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B85D24">
              <w:rPr>
                <w:rFonts w:ascii="Arial Nova Light" w:hAnsi="Arial Nova Light" w:cs="Arial"/>
                <w:color w:val="000000"/>
                <w:sz w:val="18"/>
                <w:szCs w:val="18"/>
              </w:rPr>
              <w:t>El responsable del análisis es el líder del proceso y/o equipo que puedan intervenir y aportar al análisis de la o las causas que pudieron generar el problema identificado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aplicando la metodología de lluvia de ideas, de tal forma que evite su reiteración.</w:t>
            </w:r>
          </w:p>
        </w:tc>
        <w:tc>
          <w:tcPr>
            <w:tcW w:w="927" w:type="dxa"/>
            <w:vAlign w:val="center"/>
          </w:tcPr>
          <w:p w14:paraId="680FA0E5" w14:textId="77777777" w:rsidR="00B85D24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Responsable del SGSST</w:t>
            </w:r>
          </w:p>
          <w:p w14:paraId="10E2F10F" w14:textId="1A292FFF" w:rsidR="00B85D24" w:rsidRPr="0039718B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Trabajadores</w:t>
            </w:r>
          </w:p>
        </w:tc>
        <w:tc>
          <w:tcPr>
            <w:tcW w:w="1298" w:type="dxa"/>
            <w:vAlign w:val="center"/>
          </w:tcPr>
          <w:p w14:paraId="6D467E93" w14:textId="1234C698" w:rsidR="00B85D24" w:rsidRPr="0039718B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SST MT 002 Matriz de acciones de mejora</w:t>
            </w:r>
          </w:p>
        </w:tc>
      </w:tr>
      <w:tr w:rsidR="00B85D24" w14:paraId="55F6588C" w14:textId="77777777" w:rsidTr="008918EF">
        <w:trPr>
          <w:trHeight w:val="115"/>
        </w:trPr>
        <w:tc>
          <w:tcPr>
            <w:tcW w:w="692" w:type="dxa"/>
            <w:vAlign w:val="center"/>
          </w:tcPr>
          <w:p w14:paraId="41DB771A" w14:textId="2CC40422" w:rsidR="00B85D24" w:rsidRDefault="00B85D24" w:rsidP="00B85D2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7</w:t>
            </w:r>
          </w:p>
        </w:tc>
        <w:tc>
          <w:tcPr>
            <w:tcW w:w="1428" w:type="dxa"/>
            <w:vAlign w:val="center"/>
          </w:tcPr>
          <w:p w14:paraId="1B74F8B7" w14:textId="2F896B95" w:rsidR="00B85D24" w:rsidRPr="0039718B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Se haya determinado la causa raíz</w:t>
            </w:r>
          </w:p>
        </w:tc>
        <w:tc>
          <w:tcPr>
            <w:tcW w:w="4396" w:type="dxa"/>
            <w:vAlign w:val="center"/>
          </w:tcPr>
          <w:p w14:paraId="717636E8" w14:textId="4F27682A" w:rsidR="00B85D24" w:rsidRPr="0039718B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B85D24">
              <w:rPr>
                <w:rFonts w:ascii="Arial Nova Light" w:hAnsi="Arial Nova Light" w:cs="Arial"/>
                <w:color w:val="000000"/>
                <w:sz w:val="18"/>
                <w:szCs w:val="18"/>
              </w:rPr>
              <w:t>Teniendo en cuenta la o las causas raíces se establecen las acciones tendientes a solucionar la no conformidad detectada, de tal forma que no se vuelva a presentar la situación por las causas tratadas. Se analiza el costo/beneficio de las acciones a tomar, de tal manera que sea viable su ejecución por parte de la organización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, tiempos y métodos de evaluación generando plan de acción.</w:t>
            </w:r>
          </w:p>
        </w:tc>
        <w:tc>
          <w:tcPr>
            <w:tcW w:w="927" w:type="dxa"/>
            <w:vAlign w:val="center"/>
          </w:tcPr>
          <w:p w14:paraId="77EB8B2D" w14:textId="77777777" w:rsidR="00B85D24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Alta Dirección</w:t>
            </w:r>
          </w:p>
          <w:p w14:paraId="5F25457C" w14:textId="7B06D83C" w:rsidR="00B85D24" w:rsidRPr="0039718B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Responsable del SGSST</w:t>
            </w:r>
          </w:p>
        </w:tc>
        <w:tc>
          <w:tcPr>
            <w:tcW w:w="1298" w:type="dxa"/>
            <w:vAlign w:val="center"/>
          </w:tcPr>
          <w:p w14:paraId="33E792C5" w14:textId="21035011" w:rsidR="00B85D24" w:rsidRPr="0039718B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SST MT 002 Matriz de acciones de mejora</w:t>
            </w:r>
          </w:p>
        </w:tc>
      </w:tr>
      <w:tr w:rsidR="00B85D24" w14:paraId="7A4E66A0" w14:textId="77777777" w:rsidTr="008918EF">
        <w:trPr>
          <w:trHeight w:val="115"/>
        </w:trPr>
        <w:tc>
          <w:tcPr>
            <w:tcW w:w="692" w:type="dxa"/>
            <w:vAlign w:val="center"/>
          </w:tcPr>
          <w:p w14:paraId="3E0ABCDD" w14:textId="76DF5780" w:rsidR="00B85D24" w:rsidRDefault="00B85D24" w:rsidP="00B85D2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8</w:t>
            </w:r>
          </w:p>
        </w:tc>
        <w:tc>
          <w:tcPr>
            <w:tcW w:w="1428" w:type="dxa"/>
            <w:vAlign w:val="center"/>
          </w:tcPr>
          <w:p w14:paraId="3CFC3883" w14:textId="75A280C0" w:rsidR="00B85D24" w:rsidRPr="0039718B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B85D24">
              <w:rPr>
                <w:rFonts w:ascii="Arial Nova Light" w:hAnsi="Arial Nova Light" w:cs="Arial"/>
                <w:color w:val="000000"/>
                <w:sz w:val="18"/>
                <w:szCs w:val="18"/>
              </w:rPr>
              <w:t>se haya revisado el resultado del plan de acción.</w:t>
            </w:r>
          </w:p>
        </w:tc>
        <w:tc>
          <w:tcPr>
            <w:tcW w:w="4396" w:type="dxa"/>
            <w:vAlign w:val="center"/>
          </w:tcPr>
          <w:p w14:paraId="3310C558" w14:textId="507EFF74" w:rsidR="00B85D24" w:rsidRPr="0039718B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B85D24">
              <w:rPr>
                <w:rFonts w:ascii="Arial Nova Light" w:hAnsi="Arial Nova Light" w:cs="Arial"/>
                <w:color w:val="000000"/>
                <w:sz w:val="18"/>
                <w:szCs w:val="18"/>
              </w:rPr>
              <w:t>En caso de no obtener los resultados esperados, se hace una revisión a la acción correctiva o preventiva para realizar los ajustes necesarios que permitan el logro de los resultados esperados.</w:t>
            </w:r>
          </w:p>
        </w:tc>
        <w:tc>
          <w:tcPr>
            <w:tcW w:w="927" w:type="dxa"/>
            <w:vAlign w:val="center"/>
          </w:tcPr>
          <w:p w14:paraId="256F8CF3" w14:textId="7B44BC9A" w:rsidR="00B85D24" w:rsidRPr="0039718B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Responsable del SGSST</w:t>
            </w:r>
          </w:p>
        </w:tc>
        <w:tc>
          <w:tcPr>
            <w:tcW w:w="1298" w:type="dxa"/>
            <w:vAlign w:val="center"/>
          </w:tcPr>
          <w:p w14:paraId="437F00CC" w14:textId="31E1C2AD" w:rsidR="00B85D24" w:rsidRPr="0039718B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SST MT 002 Matriz de acciones de mejora</w:t>
            </w:r>
          </w:p>
        </w:tc>
      </w:tr>
      <w:tr w:rsidR="00B85D24" w14:paraId="7ECBA22D" w14:textId="77777777" w:rsidTr="008918EF">
        <w:trPr>
          <w:trHeight w:val="115"/>
        </w:trPr>
        <w:tc>
          <w:tcPr>
            <w:tcW w:w="692" w:type="dxa"/>
            <w:vAlign w:val="center"/>
          </w:tcPr>
          <w:p w14:paraId="7B3D9C6C" w14:textId="6519A3DD" w:rsidR="00B85D24" w:rsidRDefault="00B85D24" w:rsidP="00B85D24">
            <w:pPr>
              <w:jc w:val="center"/>
              <w:rPr>
                <w:rFonts w:ascii="Arial Nova Light" w:hAnsi="Arial Nova Light" w:cs="Arial"/>
                <w:b/>
                <w:bCs/>
                <w:color w:val="000000"/>
              </w:rPr>
            </w:pPr>
            <w:r>
              <w:rPr>
                <w:rFonts w:ascii="Arial Nova Light" w:hAnsi="Arial Nova Light" w:cs="Arial"/>
                <w:b/>
                <w:bCs/>
                <w:color w:val="000000"/>
              </w:rPr>
              <w:t>9</w:t>
            </w:r>
          </w:p>
        </w:tc>
        <w:tc>
          <w:tcPr>
            <w:tcW w:w="1428" w:type="dxa"/>
            <w:vAlign w:val="center"/>
          </w:tcPr>
          <w:p w14:paraId="05A6D705" w14:textId="48E9EF45" w:rsidR="00B85D24" w:rsidRPr="0039718B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B85D24">
              <w:rPr>
                <w:rFonts w:ascii="Arial Nova Light" w:hAnsi="Arial Nova Light" w:cs="Arial"/>
                <w:color w:val="000000"/>
                <w:sz w:val="18"/>
                <w:szCs w:val="18"/>
              </w:rPr>
              <w:t>Una vez revisado el plan de acción.</w:t>
            </w:r>
          </w:p>
        </w:tc>
        <w:tc>
          <w:tcPr>
            <w:tcW w:w="4396" w:type="dxa"/>
            <w:vAlign w:val="center"/>
          </w:tcPr>
          <w:p w14:paraId="6C9390FD" w14:textId="71CA686C" w:rsidR="00B85D24" w:rsidRPr="0039718B" w:rsidRDefault="00B85D2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 w:rsidRPr="00B85D24">
              <w:rPr>
                <w:rFonts w:ascii="Arial Nova Light" w:hAnsi="Arial Nova Light" w:cs="Arial"/>
                <w:color w:val="000000"/>
                <w:sz w:val="18"/>
                <w:szCs w:val="18"/>
              </w:rPr>
              <w:t>Si las acciones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pueden dar</w:t>
            </w:r>
            <w:r w:rsidRPr="00B85D24">
              <w:rPr>
                <w:rFonts w:ascii="Arial Nova Light" w:hAnsi="Arial Nova Light" w:cs="Arial"/>
                <w:color w:val="000000"/>
                <w:sz w:val="18"/>
                <w:szCs w:val="18"/>
              </w:rPr>
              <w:t xml:space="preserve"> origen a cambios en los documentos del </w:t>
            </w: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SGSST.</w:t>
            </w:r>
          </w:p>
        </w:tc>
        <w:tc>
          <w:tcPr>
            <w:tcW w:w="927" w:type="dxa"/>
            <w:vAlign w:val="center"/>
          </w:tcPr>
          <w:p w14:paraId="742E2042" w14:textId="67B8519A" w:rsidR="00B85D24" w:rsidRPr="0039718B" w:rsidRDefault="0015368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Responsable del SGSST</w:t>
            </w:r>
          </w:p>
        </w:tc>
        <w:tc>
          <w:tcPr>
            <w:tcW w:w="1298" w:type="dxa"/>
            <w:vAlign w:val="center"/>
          </w:tcPr>
          <w:p w14:paraId="289888FA" w14:textId="6392BA77" w:rsidR="00B85D24" w:rsidRPr="0039718B" w:rsidRDefault="00153684" w:rsidP="00B85D24">
            <w:pPr>
              <w:rPr>
                <w:rFonts w:ascii="Arial Nova Light" w:hAnsi="Arial Nova Light" w:cs="Arial"/>
                <w:color w:val="000000"/>
                <w:sz w:val="18"/>
                <w:szCs w:val="18"/>
              </w:rPr>
            </w:pPr>
            <w:r>
              <w:rPr>
                <w:rFonts w:ascii="Arial Nova Light" w:hAnsi="Arial Nova Light" w:cs="Arial"/>
                <w:color w:val="000000"/>
                <w:sz w:val="18"/>
                <w:szCs w:val="18"/>
              </w:rPr>
              <w:t>SST PR 001</w:t>
            </w:r>
          </w:p>
        </w:tc>
      </w:tr>
    </w:tbl>
    <w:p w14:paraId="42EC0049" w14:textId="3BE72F76" w:rsidR="00CE2659" w:rsidRDefault="00CE2659" w:rsidP="00CE2659">
      <w:pPr>
        <w:jc w:val="both"/>
        <w:rPr>
          <w:rFonts w:ascii="Arial Nova Light" w:hAnsi="Arial Nova Light" w:cs="Arial"/>
          <w:b/>
          <w:bCs/>
          <w:color w:val="000000"/>
        </w:rPr>
      </w:pPr>
    </w:p>
    <w:p w14:paraId="50E3E121" w14:textId="208A2F2B" w:rsidR="00D87B32" w:rsidRDefault="001F6FE8" w:rsidP="001F6FE8">
      <w:pPr>
        <w:pStyle w:val="Prrafodelista"/>
        <w:numPr>
          <w:ilvl w:val="0"/>
          <w:numId w:val="1"/>
        </w:numPr>
        <w:jc w:val="both"/>
        <w:rPr>
          <w:rFonts w:ascii="Arial Nova Light" w:hAnsi="Arial Nova Light"/>
          <w:b/>
          <w:bCs/>
        </w:rPr>
      </w:pPr>
      <w:r w:rsidRPr="001F6FE8">
        <w:rPr>
          <w:rFonts w:ascii="Arial Nova Light" w:hAnsi="Arial Nova Light"/>
          <w:b/>
          <w:bCs/>
        </w:rPr>
        <w:t>CONTROLES OPERACIONALES</w:t>
      </w:r>
    </w:p>
    <w:p w14:paraId="704052D8" w14:textId="77777777" w:rsidR="001F6FE8" w:rsidRDefault="001F6FE8" w:rsidP="001F6FE8">
      <w:pPr>
        <w:pStyle w:val="Prrafodelista"/>
        <w:jc w:val="both"/>
        <w:rPr>
          <w:rFonts w:ascii="Arial Nova Light" w:hAnsi="Arial Nova Light"/>
          <w:b/>
          <w:bCs/>
        </w:rPr>
      </w:pPr>
    </w:p>
    <w:p w14:paraId="108AD2EF" w14:textId="0163A8CF" w:rsidR="00AE7E3F" w:rsidRPr="00AE7E3F" w:rsidRDefault="00AE7E3F" w:rsidP="00AE7E3F">
      <w:pPr>
        <w:pStyle w:val="Prrafodelista"/>
        <w:numPr>
          <w:ilvl w:val="0"/>
          <w:numId w:val="3"/>
        </w:numPr>
        <w:jc w:val="both"/>
        <w:rPr>
          <w:rFonts w:ascii="Arial Nova Light" w:hAnsi="Arial Nova Light"/>
          <w:b/>
          <w:bCs/>
        </w:rPr>
      </w:pPr>
      <w:r w:rsidRPr="00AE7E3F">
        <w:rPr>
          <w:rFonts w:ascii="Arial Nova Light" w:hAnsi="Arial Nova Light"/>
          <w:b/>
          <w:bCs/>
        </w:rPr>
        <w:t>F</w:t>
      </w:r>
      <w:r>
        <w:rPr>
          <w:rFonts w:ascii="Arial Nova Light" w:hAnsi="Arial Nova Light"/>
          <w:b/>
          <w:bCs/>
        </w:rPr>
        <w:t>uentes para la toma de acciones correctivas:</w:t>
      </w:r>
    </w:p>
    <w:p w14:paraId="38CAD63E" w14:textId="3DFC06CB" w:rsidR="00AE7E3F" w:rsidRPr="00AE7E3F" w:rsidRDefault="00AE7E3F" w:rsidP="00AE7E3F">
      <w:pPr>
        <w:pStyle w:val="Prrafodelista"/>
        <w:numPr>
          <w:ilvl w:val="0"/>
          <w:numId w:val="5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 xml:space="preserve">Resultados de auditorías externas e internas realizadas al </w:t>
      </w:r>
      <w:r>
        <w:rPr>
          <w:rFonts w:ascii="Arial Nova Light" w:hAnsi="Arial Nova Light"/>
        </w:rPr>
        <w:t>SGSST</w:t>
      </w:r>
    </w:p>
    <w:p w14:paraId="3CFA38BE" w14:textId="0D60CED9" w:rsidR="00AE7E3F" w:rsidRPr="00AE7E3F" w:rsidRDefault="00AE7E3F" w:rsidP="00AE7E3F">
      <w:pPr>
        <w:pStyle w:val="Prrafodelista"/>
        <w:numPr>
          <w:ilvl w:val="0"/>
          <w:numId w:val="5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>Quejas y reclamos de: los clientes, trabajadores y demás partes interesadas relacionados con el desempeño de la Organización</w:t>
      </w:r>
      <w:r>
        <w:rPr>
          <w:rFonts w:ascii="Arial Nova Light" w:hAnsi="Arial Nova Light"/>
        </w:rPr>
        <w:t xml:space="preserve"> en SGSST</w:t>
      </w:r>
    </w:p>
    <w:p w14:paraId="665FA098" w14:textId="1C1DAB50" w:rsidR="00AE7E3F" w:rsidRPr="00AE7E3F" w:rsidRDefault="00AE7E3F" w:rsidP="00AE7E3F">
      <w:pPr>
        <w:pStyle w:val="Prrafodelista"/>
        <w:numPr>
          <w:ilvl w:val="0"/>
          <w:numId w:val="5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 xml:space="preserve">Resultados de la revisión por la gerencia </w:t>
      </w:r>
      <w:r>
        <w:rPr>
          <w:rFonts w:ascii="Arial Nova Light" w:hAnsi="Arial Nova Light"/>
        </w:rPr>
        <w:t>al SGSST</w:t>
      </w:r>
      <w:r w:rsidRPr="00AE7E3F">
        <w:rPr>
          <w:rFonts w:ascii="Arial Nova Light" w:hAnsi="Arial Nova Light"/>
        </w:rPr>
        <w:t>.</w:t>
      </w:r>
    </w:p>
    <w:p w14:paraId="204B3260" w14:textId="5B68B78F" w:rsidR="00AE7E3F" w:rsidRPr="00AE7E3F" w:rsidRDefault="00AE7E3F" w:rsidP="00AE7E3F">
      <w:pPr>
        <w:pStyle w:val="Prrafodelista"/>
        <w:numPr>
          <w:ilvl w:val="0"/>
          <w:numId w:val="5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>Incumplimiento de requisitos legales</w:t>
      </w:r>
      <w:r>
        <w:rPr>
          <w:rFonts w:ascii="Arial Nova Light" w:hAnsi="Arial Nova Light"/>
        </w:rPr>
        <w:t xml:space="preserve"> asociadas al SGSST</w:t>
      </w:r>
    </w:p>
    <w:p w14:paraId="7FD84E22" w14:textId="2A294E36" w:rsidR="00AE7E3F" w:rsidRPr="00AE7E3F" w:rsidRDefault="00AE7E3F" w:rsidP="00AE7E3F">
      <w:pPr>
        <w:pStyle w:val="Prrafodelista"/>
        <w:numPr>
          <w:ilvl w:val="0"/>
          <w:numId w:val="5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>Resultados del seguimiento a los objetivos, metas y programas de</w:t>
      </w:r>
      <w:r>
        <w:rPr>
          <w:rFonts w:ascii="Arial Nova Light" w:hAnsi="Arial Nova Light"/>
        </w:rPr>
        <w:t>l SGSTT</w:t>
      </w:r>
    </w:p>
    <w:p w14:paraId="283A7693" w14:textId="53EF59F1" w:rsidR="00AE7E3F" w:rsidRPr="00AE7E3F" w:rsidRDefault="00AE7E3F" w:rsidP="00AE7E3F">
      <w:pPr>
        <w:pStyle w:val="Prrafodelista"/>
        <w:numPr>
          <w:ilvl w:val="0"/>
          <w:numId w:val="5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>Observaciones realizadas en las inspecciones a los puestos de trabajo.</w:t>
      </w:r>
    </w:p>
    <w:p w14:paraId="65E3A191" w14:textId="28D7DD37" w:rsidR="00AE7E3F" w:rsidRPr="00AE7E3F" w:rsidRDefault="00AE7E3F" w:rsidP="00AE7E3F">
      <w:pPr>
        <w:pStyle w:val="Prrafodelista"/>
        <w:numPr>
          <w:ilvl w:val="0"/>
          <w:numId w:val="5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 xml:space="preserve">Desempeño de los procesos </w:t>
      </w:r>
      <w:r>
        <w:rPr>
          <w:rFonts w:ascii="Arial Nova Light" w:hAnsi="Arial Nova Light"/>
        </w:rPr>
        <w:t>frente al SGSST</w:t>
      </w:r>
    </w:p>
    <w:p w14:paraId="68BA3268" w14:textId="0F0A204A" w:rsidR="00AE7E3F" w:rsidRPr="00AE7E3F" w:rsidRDefault="00AE7E3F" w:rsidP="00AE7E3F">
      <w:pPr>
        <w:pStyle w:val="Prrafodelista"/>
        <w:numPr>
          <w:ilvl w:val="0"/>
          <w:numId w:val="5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>Desempeño de proveedores y contratistas</w:t>
      </w:r>
      <w:r>
        <w:rPr>
          <w:rFonts w:ascii="Arial Nova Light" w:hAnsi="Arial Nova Light"/>
        </w:rPr>
        <w:t xml:space="preserve"> conforme a criterios del SGSST</w:t>
      </w:r>
    </w:p>
    <w:p w14:paraId="4A2CADDA" w14:textId="27B1CAED" w:rsidR="00AE7E3F" w:rsidRDefault="00AE7E3F" w:rsidP="00AE7E3F">
      <w:pPr>
        <w:pStyle w:val="Prrafodelista"/>
        <w:numPr>
          <w:ilvl w:val="0"/>
          <w:numId w:val="5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>Accidentes de Trabajo</w:t>
      </w:r>
      <w:r>
        <w:rPr>
          <w:rFonts w:ascii="Arial Nova Light" w:hAnsi="Arial Nova Light"/>
        </w:rPr>
        <w:t xml:space="preserve"> y enfermedades laborales.</w:t>
      </w:r>
    </w:p>
    <w:p w14:paraId="6AC2A51C" w14:textId="20422254" w:rsidR="00AE7E3F" w:rsidRPr="00AE7E3F" w:rsidRDefault="00AE7E3F" w:rsidP="00AE7E3F">
      <w:pPr>
        <w:pStyle w:val="Prrafodelista"/>
        <w:numPr>
          <w:ilvl w:val="0"/>
          <w:numId w:val="5"/>
        </w:numPr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Reportes de actos y condiciones inseguras</w:t>
      </w:r>
    </w:p>
    <w:p w14:paraId="15964ACA" w14:textId="482B13FC" w:rsidR="00AE7E3F" w:rsidRPr="00AE7E3F" w:rsidRDefault="00AE7E3F" w:rsidP="00AE7E3F">
      <w:pPr>
        <w:pStyle w:val="Prrafodelista"/>
        <w:numPr>
          <w:ilvl w:val="0"/>
          <w:numId w:val="6"/>
        </w:numPr>
        <w:jc w:val="both"/>
        <w:rPr>
          <w:rFonts w:ascii="Arial Nova Light" w:hAnsi="Arial Nova Light"/>
          <w:b/>
          <w:bCs/>
        </w:rPr>
      </w:pPr>
      <w:r w:rsidRPr="00AE7E3F">
        <w:rPr>
          <w:rFonts w:ascii="Arial Nova Light" w:hAnsi="Arial Nova Light"/>
          <w:b/>
          <w:bCs/>
        </w:rPr>
        <w:t>Fuentes para la toma de acciones preventivas:</w:t>
      </w:r>
    </w:p>
    <w:p w14:paraId="3858E3F0" w14:textId="4681DBC2" w:rsidR="00AE7E3F" w:rsidRPr="00AE7E3F" w:rsidRDefault="00AE7E3F" w:rsidP="00AE7E3F">
      <w:pPr>
        <w:pStyle w:val="Prrafodelista"/>
        <w:numPr>
          <w:ilvl w:val="0"/>
          <w:numId w:val="7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>Seguimiento al desempeño de los procesos de</w:t>
      </w:r>
      <w:r>
        <w:rPr>
          <w:rFonts w:ascii="Arial Nova Light" w:hAnsi="Arial Nova Light"/>
        </w:rPr>
        <w:t>l SGSST.</w:t>
      </w:r>
    </w:p>
    <w:p w14:paraId="452D4A59" w14:textId="3D139A73" w:rsidR="00AE7E3F" w:rsidRPr="00AE7E3F" w:rsidRDefault="00AE7E3F" w:rsidP="00AE7E3F">
      <w:pPr>
        <w:pStyle w:val="Prrafodelista"/>
        <w:numPr>
          <w:ilvl w:val="0"/>
          <w:numId w:val="7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 xml:space="preserve">Seguimiento al cumplimiento de los objetivos, metas y programas </w:t>
      </w:r>
      <w:r>
        <w:rPr>
          <w:rFonts w:ascii="Arial Nova Light" w:hAnsi="Arial Nova Light"/>
        </w:rPr>
        <w:t>del SGSST</w:t>
      </w:r>
    </w:p>
    <w:p w14:paraId="758A2234" w14:textId="0790F46D" w:rsidR="00AE7E3F" w:rsidRPr="00AE7E3F" w:rsidRDefault="00AE7E3F" w:rsidP="00AE7E3F">
      <w:pPr>
        <w:pStyle w:val="Prrafodelista"/>
        <w:numPr>
          <w:ilvl w:val="0"/>
          <w:numId w:val="7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>Resultados de la Revisión por la Gerencia</w:t>
      </w:r>
      <w:r>
        <w:rPr>
          <w:rFonts w:ascii="Arial Nova Light" w:hAnsi="Arial Nova Light"/>
        </w:rPr>
        <w:t xml:space="preserve"> al SGSST</w:t>
      </w:r>
    </w:p>
    <w:p w14:paraId="4F4F17FB" w14:textId="478BE50E" w:rsidR="00AE7E3F" w:rsidRPr="00AE7E3F" w:rsidRDefault="00AE7E3F" w:rsidP="00AE7E3F">
      <w:pPr>
        <w:pStyle w:val="Prrafodelista"/>
        <w:numPr>
          <w:ilvl w:val="0"/>
          <w:numId w:val="7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>Control de los Registros.</w:t>
      </w:r>
    </w:p>
    <w:p w14:paraId="2857D206" w14:textId="3F23DA2E" w:rsidR="00AE7E3F" w:rsidRPr="00AE7E3F" w:rsidRDefault="00AE7E3F" w:rsidP="00AE7E3F">
      <w:pPr>
        <w:pStyle w:val="Prrafodelista"/>
        <w:numPr>
          <w:ilvl w:val="0"/>
          <w:numId w:val="7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 xml:space="preserve">Recomendaciones de mejora de las auditorías internas y externas realizadas </w:t>
      </w:r>
      <w:r>
        <w:rPr>
          <w:rFonts w:ascii="Arial Nova Light" w:hAnsi="Arial Nova Light"/>
        </w:rPr>
        <w:t>al SGSST</w:t>
      </w:r>
    </w:p>
    <w:p w14:paraId="4C2101DA" w14:textId="1D1ABAF0" w:rsidR="00AE7E3F" w:rsidRPr="00AE7E3F" w:rsidRDefault="00AE7E3F" w:rsidP="00AE7E3F">
      <w:pPr>
        <w:pStyle w:val="Prrafodelista"/>
        <w:numPr>
          <w:ilvl w:val="0"/>
          <w:numId w:val="7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 xml:space="preserve">Observaciones y recomendaciones de los clientes, trabajadores y otras partes interesadas relacionadas con el </w:t>
      </w:r>
      <w:r>
        <w:rPr>
          <w:rFonts w:ascii="Arial Nova Light" w:hAnsi="Arial Nova Light"/>
        </w:rPr>
        <w:t>SGSST</w:t>
      </w:r>
    </w:p>
    <w:p w14:paraId="2950E196" w14:textId="12F8F96E" w:rsidR="00AE7E3F" w:rsidRPr="00AE7E3F" w:rsidRDefault="00AE7E3F" w:rsidP="00AE7E3F">
      <w:pPr>
        <w:pStyle w:val="Prrafodelista"/>
        <w:numPr>
          <w:ilvl w:val="0"/>
          <w:numId w:val="7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>Observaciones realizadas en las inspecciones a los puestos de trabajo.</w:t>
      </w:r>
    </w:p>
    <w:p w14:paraId="39472F99" w14:textId="5AA102F7" w:rsidR="00AE7E3F" w:rsidRPr="00AE7E3F" w:rsidRDefault="00AE7E3F" w:rsidP="00AE7E3F">
      <w:pPr>
        <w:pStyle w:val="Prrafodelista"/>
        <w:numPr>
          <w:ilvl w:val="0"/>
          <w:numId w:val="7"/>
        </w:numPr>
        <w:jc w:val="both"/>
        <w:rPr>
          <w:rFonts w:ascii="Arial Nova Light" w:hAnsi="Arial Nova Light"/>
        </w:rPr>
      </w:pPr>
      <w:r w:rsidRPr="00AE7E3F">
        <w:rPr>
          <w:rFonts w:ascii="Arial Nova Light" w:hAnsi="Arial Nova Light"/>
        </w:rPr>
        <w:t>Desempeño de proveedores y contratistas</w:t>
      </w:r>
      <w:r>
        <w:rPr>
          <w:rFonts w:ascii="Arial Nova Light" w:hAnsi="Arial Nova Light"/>
        </w:rPr>
        <w:t xml:space="preserve"> bajo criterios del SGSST</w:t>
      </w:r>
    </w:p>
    <w:p w14:paraId="2A87BDD7" w14:textId="2B614EDC" w:rsidR="00AE7E3F" w:rsidRDefault="00AE7E3F" w:rsidP="00AE7E3F">
      <w:pPr>
        <w:pStyle w:val="Prrafodelista"/>
        <w:numPr>
          <w:ilvl w:val="0"/>
          <w:numId w:val="7"/>
        </w:numPr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Reportes de actos y condiciones inseguras</w:t>
      </w:r>
    </w:p>
    <w:p w14:paraId="0261EF7E" w14:textId="5F35FC7E" w:rsidR="00D27BF3" w:rsidRDefault="00D27BF3" w:rsidP="00D27BF3">
      <w:pPr>
        <w:pStyle w:val="Prrafodelista"/>
        <w:numPr>
          <w:ilvl w:val="0"/>
          <w:numId w:val="6"/>
        </w:numPr>
        <w:jc w:val="both"/>
        <w:rPr>
          <w:rFonts w:ascii="Arial Nova Light" w:hAnsi="Arial Nova Light"/>
        </w:rPr>
      </w:pPr>
      <w:r w:rsidRPr="00D27BF3">
        <w:rPr>
          <w:rFonts w:ascii="Arial Nova Light" w:hAnsi="Arial Nova Light"/>
        </w:rPr>
        <w:t>Si la implementación y desarrollo de la acción (preventiva o correctiva), dependen de la aprobación de otros procesos de la Organización, se hacen los acuerdos necesarios con las personas implicadas para dar inicio con la implementación de la acción.</w:t>
      </w:r>
    </w:p>
    <w:p w14:paraId="1FA151C3" w14:textId="77777777" w:rsidR="00FD548A" w:rsidRPr="00FD548A" w:rsidRDefault="00FD548A" w:rsidP="00FD548A">
      <w:pPr>
        <w:pStyle w:val="Prrafodelista"/>
        <w:numPr>
          <w:ilvl w:val="0"/>
          <w:numId w:val="6"/>
        </w:numPr>
        <w:jc w:val="both"/>
        <w:rPr>
          <w:rFonts w:ascii="Arial Nova Light" w:hAnsi="Arial Nova Light"/>
        </w:rPr>
      </w:pPr>
      <w:r w:rsidRPr="00FD548A">
        <w:rPr>
          <w:rFonts w:ascii="Arial Nova Light" w:hAnsi="Arial Nova Light"/>
        </w:rPr>
        <w:t>Para determinar si una acción es eficaz se deberá contemplar:</w:t>
      </w:r>
    </w:p>
    <w:p w14:paraId="0ACA59EB" w14:textId="18682B54" w:rsidR="00FD548A" w:rsidRPr="00FD548A" w:rsidRDefault="00FD548A" w:rsidP="00FD548A">
      <w:pPr>
        <w:pStyle w:val="Prrafodelista"/>
        <w:numPr>
          <w:ilvl w:val="0"/>
          <w:numId w:val="8"/>
        </w:numPr>
        <w:jc w:val="both"/>
        <w:rPr>
          <w:rFonts w:ascii="Arial Nova Light" w:hAnsi="Arial Nova Light"/>
        </w:rPr>
      </w:pPr>
      <w:r w:rsidRPr="00FD548A">
        <w:rPr>
          <w:rFonts w:ascii="Arial Nova Light" w:hAnsi="Arial Nova Light"/>
        </w:rPr>
        <w:t>El cumplimiento de la meta para la medición de la eficacia.</w:t>
      </w:r>
    </w:p>
    <w:p w14:paraId="0FE84911" w14:textId="59258023" w:rsidR="00FD548A" w:rsidRPr="00FD548A" w:rsidRDefault="00FD548A" w:rsidP="00FD548A">
      <w:pPr>
        <w:pStyle w:val="Prrafodelista"/>
        <w:numPr>
          <w:ilvl w:val="0"/>
          <w:numId w:val="8"/>
        </w:numPr>
        <w:jc w:val="both"/>
        <w:rPr>
          <w:rFonts w:ascii="Arial Nova Light" w:hAnsi="Arial Nova Light"/>
        </w:rPr>
      </w:pPr>
      <w:r w:rsidRPr="00FD548A">
        <w:rPr>
          <w:rFonts w:ascii="Arial Nova Light" w:hAnsi="Arial Nova Light"/>
        </w:rPr>
        <w:t>Que las actividades de la acción sean adecuadas.</w:t>
      </w:r>
    </w:p>
    <w:p w14:paraId="5D47C998" w14:textId="7CAF396C" w:rsidR="00FD548A" w:rsidRPr="00FD548A" w:rsidRDefault="00FD548A" w:rsidP="00FD548A">
      <w:pPr>
        <w:pStyle w:val="Prrafodelista"/>
        <w:numPr>
          <w:ilvl w:val="0"/>
          <w:numId w:val="8"/>
        </w:numPr>
        <w:jc w:val="both"/>
        <w:rPr>
          <w:rFonts w:ascii="Arial Nova Light" w:hAnsi="Arial Nova Light"/>
        </w:rPr>
      </w:pPr>
      <w:r w:rsidRPr="00FD548A">
        <w:rPr>
          <w:rFonts w:ascii="Arial Nova Light" w:hAnsi="Arial Nova Light"/>
        </w:rPr>
        <w:t>Que las actividades de la acción sean convenientes.</w:t>
      </w:r>
    </w:p>
    <w:p w14:paraId="18845D71" w14:textId="10411222" w:rsidR="00FD548A" w:rsidRPr="00D27BF3" w:rsidRDefault="00FD548A" w:rsidP="00FD548A">
      <w:pPr>
        <w:pStyle w:val="Prrafodelista"/>
        <w:numPr>
          <w:ilvl w:val="0"/>
          <w:numId w:val="8"/>
        </w:numPr>
        <w:jc w:val="both"/>
        <w:rPr>
          <w:rFonts w:ascii="Arial Nova Light" w:hAnsi="Arial Nova Light"/>
        </w:rPr>
      </w:pPr>
      <w:r w:rsidRPr="00FD548A">
        <w:rPr>
          <w:rFonts w:ascii="Arial Nova Light" w:hAnsi="Arial Nova Light"/>
        </w:rPr>
        <w:t>En el caso de no cumplirse la eficacia se evaluará la posibilidad de generar una nueva actividad para la eficacia de la misma.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13"/>
        <w:gridCol w:w="3685"/>
        <w:gridCol w:w="2127"/>
        <w:gridCol w:w="1603"/>
      </w:tblGrid>
      <w:tr w:rsidR="0094127E" w14:paraId="3B042B9F" w14:textId="77777777" w:rsidTr="00100F0A">
        <w:tc>
          <w:tcPr>
            <w:tcW w:w="1413" w:type="dxa"/>
            <w:shd w:val="clear" w:color="auto" w:fill="F2F2F2" w:themeFill="background1" w:themeFillShade="F2"/>
          </w:tcPr>
          <w:p w14:paraId="68818A71" w14:textId="090341C6" w:rsidR="0094127E" w:rsidRPr="0094127E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94127E">
              <w:rPr>
                <w:rFonts w:ascii="Arial Nova Light" w:hAnsi="Arial Nova Light"/>
                <w:b/>
                <w:bCs/>
                <w:sz w:val="18"/>
                <w:szCs w:val="18"/>
              </w:rPr>
              <w:t>PROCESO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4CA8FA40" w14:textId="72E53FCC" w:rsidR="0094127E" w:rsidRPr="0094127E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94127E">
              <w:rPr>
                <w:rFonts w:ascii="Arial Nova Light" w:hAnsi="Arial Nova Light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99543FE" w14:textId="2F078A3F" w:rsidR="0094127E" w:rsidRPr="0094127E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94127E">
              <w:rPr>
                <w:rFonts w:ascii="Arial Nova Light" w:hAnsi="Arial Nova Light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3E5E197A" w14:textId="404189A7" w:rsidR="0094127E" w:rsidRPr="0094127E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94127E">
              <w:rPr>
                <w:rFonts w:ascii="Arial Nova Light" w:hAnsi="Arial Nova Light"/>
                <w:b/>
                <w:bCs/>
                <w:sz w:val="18"/>
                <w:szCs w:val="18"/>
              </w:rPr>
              <w:t>FIRMA</w:t>
            </w:r>
          </w:p>
        </w:tc>
      </w:tr>
      <w:tr w:rsidR="0094127E" w14:paraId="721EE25E" w14:textId="77777777" w:rsidTr="00100F0A">
        <w:trPr>
          <w:trHeight w:val="497"/>
        </w:trPr>
        <w:tc>
          <w:tcPr>
            <w:tcW w:w="1413" w:type="dxa"/>
            <w:vAlign w:val="center"/>
          </w:tcPr>
          <w:p w14:paraId="2A0A457C" w14:textId="6D1FF08D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Elaboración</w:t>
            </w:r>
          </w:p>
        </w:tc>
        <w:tc>
          <w:tcPr>
            <w:tcW w:w="3685" w:type="dxa"/>
            <w:vAlign w:val="center"/>
          </w:tcPr>
          <w:p w14:paraId="67186DE7" w14:textId="742F3DE6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Especialista en SG SST</w:t>
            </w:r>
          </w:p>
        </w:tc>
        <w:tc>
          <w:tcPr>
            <w:tcW w:w="2127" w:type="dxa"/>
            <w:vAlign w:val="center"/>
          </w:tcPr>
          <w:p w14:paraId="2F3D182D" w14:textId="4D1ECA21" w:rsidR="0094127E" w:rsidRPr="0094127E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28/02/2021</w:t>
            </w:r>
          </w:p>
        </w:tc>
        <w:tc>
          <w:tcPr>
            <w:tcW w:w="1603" w:type="dxa"/>
            <w:vAlign w:val="center"/>
          </w:tcPr>
          <w:p w14:paraId="55D54758" w14:textId="77777777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94127E" w14:paraId="0F805AA8" w14:textId="77777777" w:rsidTr="00100F0A">
        <w:trPr>
          <w:trHeight w:val="561"/>
        </w:trPr>
        <w:tc>
          <w:tcPr>
            <w:tcW w:w="1413" w:type="dxa"/>
            <w:vAlign w:val="center"/>
          </w:tcPr>
          <w:p w14:paraId="25DF2377" w14:textId="51112167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Revisión</w:t>
            </w:r>
          </w:p>
        </w:tc>
        <w:tc>
          <w:tcPr>
            <w:tcW w:w="3685" w:type="dxa"/>
            <w:vAlign w:val="center"/>
          </w:tcPr>
          <w:p w14:paraId="7C6054AF" w14:textId="44B5F23F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Representante de ejecución del SGSST</w:t>
            </w:r>
          </w:p>
        </w:tc>
        <w:tc>
          <w:tcPr>
            <w:tcW w:w="2127" w:type="dxa"/>
            <w:vAlign w:val="center"/>
          </w:tcPr>
          <w:p w14:paraId="169DB038" w14:textId="61EF57BC" w:rsidR="0094127E" w:rsidRPr="0094127E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03/03/2021</w:t>
            </w:r>
          </w:p>
        </w:tc>
        <w:tc>
          <w:tcPr>
            <w:tcW w:w="1603" w:type="dxa"/>
            <w:vAlign w:val="center"/>
          </w:tcPr>
          <w:p w14:paraId="3A7E0486" w14:textId="77777777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94127E" w14:paraId="090564F6" w14:textId="77777777" w:rsidTr="00775F95">
        <w:trPr>
          <w:trHeight w:val="368"/>
        </w:trPr>
        <w:tc>
          <w:tcPr>
            <w:tcW w:w="1413" w:type="dxa"/>
            <w:vAlign w:val="center"/>
          </w:tcPr>
          <w:p w14:paraId="4A228791" w14:textId="29E9C9EA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Aprobación</w:t>
            </w:r>
          </w:p>
        </w:tc>
        <w:tc>
          <w:tcPr>
            <w:tcW w:w="3685" w:type="dxa"/>
            <w:vAlign w:val="center"/>
          </w:tcPr>
          <w:p w14:paraId="29B7A9C8" w14:textId="39B6E4DF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Representante Legal</w:t>
            </w:r>
          </w:p>
        </w:tc>
        <w:tc>
          <w:tcPr>
            <w:tcW w:w="2127" w:type="dxa"/>
            <w:vAlign w:val="center"/>
          </w:tcPr>
          <w:p w14:paraId="05F92AE9" w14:textId="4F1ADBCC" w:rsidR="0094127E" w:rsidRPr="0094127E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06/03/2021</w:t>
            </w:r>
          </w:p>
        </w:tc>
        <w:tc>
          <w:tcPr>
            <w:tcW w:w="1603" w:type="dxa"/>
            <w:vAlign w:val="center"/>
          </w:tcPr>
          <w:p w14:paraId="42EFEA89" w14:textId="77777777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</w:tbl>
    <w:p w14:paraId="2A383FEB" w14:textId="77777777" w:rsidR="008B600A" w:rsidRPr="008B600A" w:rsidRDefault="008B600A" w:rsidP="00775F95">
      <w:pPr>
        <w:jc w:val="both"/>
        <w:rPr>
          <w:rFonts w:ascii="Arial Nova Light" w:hAnsi="Arial Nova Light"/>
        </w:rPr>
      </w:pPr>
    </w:p>
    <w:sectPr w:rsidR="008B600A" w:rsidRPr="008B600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CDB6E" w14:textId="77777777" w:rsidR="005467BC" w:rsidRDefault="005467BC" w:rsidP="00676AFE">
      <w:pPr>
        <w:spacing w:after="0" w:line="240" w:lineRule="auto"/>
      </w:pPr>
      <w:r>
        <w:separator/>
      </w:r>
    </w:p>
  </w:endnote>
  <w:endnote w:type="continuationSeparator" w:id="0">
    <w:p w14:paraId="5B15F480" w14:textId="77777777" w:rsidR="005467BC" w:rsidRDefault="005467BC" w:rsidP="0067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8715" w14:textId="6FC46A4D" w:rsidR="002B31EB" w:rsidRDefault="002B31EB" w:rsidP="00676AFE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5D2EFDCA" wp14:editId="7F362AA5">
              <wp:simplePos x="0" y="0"/>
              <wp:positionH relativeFrom="margin">
                <wp:posOffset>-120015</wp:posOffset>
              </wp:positionH>
              <wp:positionV relativeFrom="paragraph">
                <wp:posOffset>56515</wp:posOffset>
              </wp:positionV>
              <wp:extent cx="3489960" cy="25146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9960" cy="2514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283FB" w14:textId="33C01D67" w:rsidR="002B31EB" w:rsidRPr="00156155" w:rsidRDefault="002B31EB" w:rsidP="00676AFE">
                          <w:pPr>
                            <w:rPr>
                              <w:rFonts w:ascii="Arial Nova Light" w:hAnsi="Arial Nova Light"/>
                              <w:color w:val="1F3864" w:themeColor="accent1" w:themeShade="80"/>
                              <w:sz w:val="20"/>
                              <w:szCs w:val="20"/>
                            </w:rPr>
                          </w:pPr>
                          <w:r w:rsidRPr="00156155">
                            <w:rPr>
                              <w:rFonts w:ascii="Arial Nova Light" w:hAnsi="Arial Nova Light"/>
                              <w:color w:val="1F3864" w:themeColor="accent1" w:themeShade="80"/>
                              <w:sz w:val="20"/>
                              <w:szCs w:val="20"/>
                            </w:rPr>
                            <w:t>El AUTOCUIDADO es responsabilidad de cada trabajador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2EFDC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9.45pt;margin-top:4.45pt;width:274.8pt;height:19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" filled="f" stroked="f">
              <v:textbox>
                <w:txbxContent>
                  <w:p w14:paraId="2A8283FB" w14:textId="33C01D67" w:rsidR="00676AFE" w:rsidRPr="00156155" w:rsidRDefault="00676AFE" w:rsidP="00676AFE">
                    <w:pPr>
                      <w:rPr>
                        <w:rFonts w:ascii="Arial Nova Light" w:hAnsi="Arial Nova Light"/>
                        <w:color w:val="1F3864" w:themeColor="accent1" w:themeShade="80"/>
                        <w:sz w:val="20"/>
                        <w:szCs w:val="20"/>
                      </w:rPr>
                    </w:pPr>
                    <w:r w:rsidRPr="00156155">
                      <w:rPr>
                        <w:rFonts w:ascii="Arial Nova Light" w:hAnsi="Arial Nova Light"/>
                        <w:color w:val="1F3864" w:themeColor="accent1" w:themeShade="80"/>
                        <w:sz w:val="20"/>
                        <w:szCs w:val="20"/>
                      </w:rPr>
                      <w:t>El AUTOCUIDADO es responsabilidad de cada trabajador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76AFE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48ABE" wp14:editId="7CB0D51D">
              <wp:simplePos x="0" y="0"/>
              <wp:positionH relativeFrom="column">
                <wp:posOffset>4916805</wp:posOffset>
              </wp:positionH>
              <wp:positionV relativeFrom="paragraph">
                <wp:posOffset>48895</wp:posOffset>
              </wp:positionV>
              <wp:extent cx="1219200" cy="289560"/>
              <wp:effectExtent l="0" t="0" r="19050" b="15240"/>
              <wp:wrapNone/>
              <wp:docPr id="4" name="Rectángulo: esquinas redondeadas 3">
                <a:extLst xmlns:a="http://schemas.openxmlformats.org/drawingml/2006/main">
                  <a:ext uri="{FF2B5EF4-FFF2-40B4-BE49-F238E27FC236}">
                    <a16:creationId xmlns:a16="http://schemas.microsoft.com/office/drawing/2014/main" id="{98C6DD09-24ED-4615-AD58-8D1F7003748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" cy="28956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accent5">
                          <a:lumMod val="50000"/>
                        </a:schemeClr>
                      </a:solidFill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3F5767A" id="Rectángulo: esquinas redondeadas 3" o:spid="_x0000_s1026" style="position:absolute;margin-left:387.15pt;margin-top:3.85pt;width:96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" fillcolor="#1f4d78 [1608]" strokecolor="black [3213]">
              <v:stroke joinstyle="miter"/>
            </v:roundrect>
          </w:pict>
        </mc:Fallback>
      </mc:AlternateContent>
    </w:r>
    <w:r w:rsidRPr="00676AFE">
      <w:rPr>
        <w:noProof/>
        <w:color w:val="4472C4" w:themeColor="accent1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DC045C" wp14:editId="12208671">
              <wp:simplePos x="0" y="0"/>
              <wp:positionH relativeFrom="margin">
                <wp:posOffset>4905375</wp:posOffset>
              </wp:positionH>
              <wp:positionV relativeFrom="paragraph">
                <wp:posOffset>71755</wp:posOffset>
              </wp:positionV>
              <wp:extent cx="1150620" cy="29718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0620" cy="297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B78EF" w14:textId="24176E06" w:rsidR="002B31EB" w:rsidRPr="00676AFE" w:rsidRDefault="002B31EB" w:rsidP="00676AFE">
                          <w:pPr>
                            <w:pStyle w:val="Piedepgina"/>
                            <w:jc w:val="center"/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96D55B5" w14:textId="6B22760B" w:rsidR="002B31EB" w:rsidRPr="00676AFE" w:rsidRDefault="002B31EB">
                          <w:pPr>
                            <w:rPr>
                              <w:rFonts w:ascii="Arial Nova Light" w:hAnsi="Arial Nova Light"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C045C" id="_x0000_s1027" type="#_x0000_t202" style="position:absolute;margin-left:386.25pt;margin-top:5.65pt;width:90.6pt;height:23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" filled="f" stroked="f">
              <v:textbox>
                <w:txbxContent>
                  <w:p w14:paraId="4F3B78EF" w14:textId="24176E06" w:rsidR="00676AFE" w:rsidRPr="00676AFE" w:rsidRDefault="00676AFE" w:rsidP="00676AFE">
                    <w:pPr>
                      <w:pStyle w:val="Piedepgina"/>
                      <w:jc w:val="center"/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</w:pP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instrText>PAGE  \* Arabic  \* MERGEFORMAT</w:instrTex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instrText>NUMPAGES  \* Arabic  \* MERGEFORMAT</w:instrTex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  <w:p w14:paraId="696D55B5" w14:textId="6B22760B" w:rsidR="00676AFE" w:rsidRPr="00676AFE" w:rsidRDefault="00676AFE">
                    <w:pPr>
                      <w:rPr>
                        <w:rFonts w:ascii="Arial Nova Light" w:hAnsi="Arial Nova Light"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BE3B1" w14:textId="77777777" w:rsidR="005467BC" w:rsidRDefault="005467BC" w:rsidP="00676AFE">
      <w:pPr>
        <w:spacing w:after="0" w:line="240" w:lineRule="auto"/>
      </w:pPr>
      <w:r>
        <w:separator/>
      </w:r>
    </w:p>
  </w:footnote>
  <w:footnote w:type="continuationSeparator" w:id="0">
    <w:p w14:paraId="22329E6D" w14:textId="77777777" w:rsidR="005467BC" w:rsidRDefault="005467BC" w:rsidP="00676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6706"/>
    </w:tblGrid>
    <w:tr w:rsidR="002B31EB" w14:paraId="2D34C57D" w14:textId="77777777" w:rsidTr="00676AFE">
      <w:trPr>
        <w:trHeight w:val="699"/>
      </w:trPr>
      <w:tc>
        <w:tcPr>
          <w:tcW w:w="2122" w:type="dxa"/>
          <w:vMerge w:val="restart"/>
        </w:tcPr>
        <w:p w14:paraId="0F0F1F4D" w14:textId="6777C000" w:rsidR="002B31EB" w:rsidRPr="00676AFE" w:rsidRDefault="0003177F" w:rsidP="00676AFE">
          <w:pPr>
            <w:pStyle w:val="Encabezado"/>
            <w:jc w:val="center"/>
            <w:rPr>
              <w:rFonts w:ascii="Arial Nova Light" w:hAnsi="Arial Nova Light"/>
            </w:rPr>
          </w:pPr>
          <w:r w:rsidRPr="0003177F">
            <w:rPr>
              <w:rFonts w:ascii="Arial Nova Light" w:hAnsi="Arial Nova Light"/>
            </w:rPr>
            <w:drawing>
              <wp:inline distT="0" distB="0" distL="0" distR="0" wp14:anchorId="780DB569" wp14:editId="4E700996">
                <wp:extent cx="924771" cy="693579"/>
                <wp:effectExtent l="0" t="0" r="8890" b="0"/>
                <wp:docPr id="5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A469AC-DC46-4416-8A2C-EA474A8ABE6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4">
                          <a:extLst>
                            <a:ext uri="{FF2B5EF4-FFF2-40B4-BE49-F238E27FC236}">
                              <a16:creationId xmlns:a16="http://schemas.microsoft.com/office/drawing/2014/main" id="{4DA469AC-DC46-4416-8A2C-EA474A8ABE6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859" cy="696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06" w:type="dxa"/>
        </w:tcPr>
        <w:p w14:paraId="58DB482C" w14:textId="77777777" w:rsidR="002B31EB" w:rsidRDefault="002B31EB" w:rsidP="00676AFE">
          <w:pPr>
            <w:pStyle w:val="Encabezado"/>
            <w:jc w:val="center"/>
            <w:rPr>
              <w:rFonts w:ascii="Arial Nova Light" w:hAnsi="Arial Nova Light"/>
              <w:b/>
              <w:bCs/>
            </w:rPr>
          </w:pPr>
        </w:p>
        <w:p w14:paraId="5230979A" w14:textId="1C8D01A6" w:rsidR="002B31EB" w:rsidRPr="00676AFE" w:rsidRDefault="002B31EB" w:rsidP="00676AFE">
          <w:pPr>
            <w:pStyle w:val="Encabezado"/>
            <w:jc w:val="center"/>
            <w:rPr>
              <w:rFonts w:ascii="Arial Nova Light" w:hAnsi="Arial Nova Light"/>
              <w:b/>
              <w:bCs/>
              <w:sz w:val="24"/>
              <w:szCs w:val="24"/>
            </w:rPr>
          </w:pPr>
          <w:r>
            <w:rPr>
              <w:rFonts w:ascii="Arial Nova Light" w:hAnsi="Arial Nova Light"/>
              <w:b/>
              <w:bCs/>
              <w:color w:val="44546A" w:themeColor="text2"/>
              <w:sz w:val="24"/>
              <w:szCs w:val="24"/>
            </w:rPr>
            <w:t>PROCEDIMIENTO PARA IMPLEMENTACIÓN DE ACCIONES DE MEJORA</w:t>
          </w:r>
        </w:p>
      </w:tc>
    </w:tr>
    <w:tr w:rsidR="002B31EB" w14:paraId="4D9F669B" w14:textId="77777777" w:rsidTr="00676AFE">
      <w:tc>
        <w:tcPr>
          <w:tcW w:w="2122" w:type="dxa"/>
          <w:vMerge/>
        </w:tcPr>
        <w:p w14:paraId="5C891E61" w14:textId="77777777" w:rsidR="002B31EB" w:rsidRPr="00676AFE" w:rsidRDefault="002B31EB">
          <w:pPr>
            <w:pStyle w:val="Encabezado"/>
            <w:rPr>
              <w:rFonts w:ascii="Arial Nova Light" w:hAnsi="Arial Nova Light"/>
            </w:rPr>
          </w:pPr>
        </w:p>
      </w:tc>
      <w:tc>
        <w:tcPr>
          <w:tcW w:w="6706" w:type="dxa"/>
        </w:tcPr>
        <w:p w14:paraId="135F6481" w14:textId="75BC8425" w:rsidR="002B31EB" w:rsidRPr="00676AFE" w:rsidRDefault="00B30DF0" w:rsidP="00676AFE">
          <w:pPr>
            <w:pStyle w:val="Encabezado"/>
            <w:jc w:val="center"/>
            <w:rPr>
              <w:rFonts w:ascii="Arial Nova Light" w:hAnsi="Arial Nova Light"/>
              <w:sz w:val="16"/>
              <w:szCs w:val="16"/>
            </w:rPr>
          </w:pPr>
          <w:r w:rsidRPr="00B30DF0">
            <w:rPr>
              <w:rFonts w:ascii="Arial Nova Light" w:hAnsi="Arial Nova Light"/>
              <w:sz w:val="16"/>
              <w:szCs w:val="16"/>
            </w:rPr>
            <w:t>SST PR 00</w:t>
          </w:r>
          <w:r>
            <w:rPr>
              <w:rFonts w:ascii="Arial Nova Light" w:hAnsi="Arial Nova Light"/>
              <w:sz w:val="16"/>
              <w:szCs w:val="16"/>
            </w:rPr>
            <w:t>4</w:t>
          </w:r>
          <w:r w:rsidRPr="00B30DF0">
            <w:rPr>
              <w:rFonts w:ascii="Arial Nova Light" w:hAnsi="Arial Nova Light"/>
              <w:sz w:val="16"/>
              <w:szCs w:val="16"/>
            </w:rPr>
            <w:t xml:space="preserve"> V.1</w:t>
          </w:r>
        </w:p>
      </w:tc>
    </w:tr>
  </w:tbl>
  <w:p w14:paraId="0F5259A9" w14:textId="77777777" w:rsidR="002B31EB" w:rsidRDefault="002B31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2D99"/>
    <w:multiLevelType w:val="hybridMultilevel"/>
    <w:tmpl w:val="131EDC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A2A2B"/>
    <w:multiLevelType w:val="hybridMultilevel"/>
    <w:tmpl w:val="34E0D3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A24D6"/>
    <w:multiLevelType w:val="hybridMultilevel"/>
    <w:tmpl w:val="E48C7024"/>
    <w:lvl w:ilvl="0" w:tplc="24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90E00"/>
    <w:multiLevelType w:val="hybridMultilevel"/>
    <w:tmpl w:val="D388C182"/>
    <w:lvl w:ilvl="0" w:tplc="7BAC1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47F14"/>
    <w:multiLevelType w:val="multilevel"/>
    <w:tmpl w:val="2E864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D7F63F1"/>
    <w:multiLevelType w:val="hybridMultilevel"/>
    <w:tmpl w:val="E47A98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410AD"/>
    <w:multiLevelType w:val="hybridMultilevel"/>
    <w:tmpl w:val="CA70DEB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C7D87"/>
    <w:multiLevelType w:val="hybridMultilevel"/>
    <w:tmpl w:val="DBC250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CB"/>
    <w:rsid w:val="0003177F"/>
    <w:rsid w:val="00061539"/>
    <w:rsid w:val="00094023"/>
    <w:rsid w:val="000C3BF5"/>
    <w:rsid w:val="000E433A"/>
    <w:rsid w:val="000E5512"/>
    <w:rsid w:val="000E582E"/>
    <w:rsid w:val="00100F0A"/>
    <w:rsid w:val="00153684"/>
    <w:rsid w:val="00156155"/>
    <w:rsid w:val="001C6828"/>
    <w:rsid w:val="001C6FF7"/>
    <w:rsid w:val="001F6FE8"/>
    <w:rsid w:val="002844C6"/>
    <w:rsid w:val="002B31EB"/>
    <w:rsid w:val="002B43EF"/>
    <w:rsid w:val="002C1368"/>
    <w:rsid w:val="002F1799"/>
    <w:rsid w:val="0030517E"/>
    <w:rsid w:val="0039718B"/>
    <w:rsid w:val="004007C7"/>
    <w:rsid w:val="00434C23"/>
    <w:rsid w:val="004E73FC"/>
    <w:rsid w:val="005453A1"/>
    <w:rsid w:val="005467BC"/>
    <w:rsid w:val="00567796"/>
    <w:rsid w:val="005D2B6C"/>
    <w:rsid w:val="00676AFE"/>
    <w:rsid w:val="006922B7"/>
    <w:rsid w:val="00697DED"/>
    <w:rsid w:val="006F5429"/>
    <w:rsid w:val="00744043"/>
    <w:rsid w:val="00775F95"/>
    <w:rsid w:val="007F18BE"/>
    <w:rsid w:val="00854463"/>
    <w:rsid w:val="008918EF"/>
    <w:rsid w:val="008937FB"/>
    <w:rsid w:val="008B600A"/>
    <w:rsid w:val="008D5F38"/>
    <w:rsid w:val="00933859"/>
    <w:rsid w:val="0094127E"/>
    <w:rsid w:val="00943C99"/>
    <w:rsid w:val="009832DD"/>
    <w:rsid w:val="009C4545"/>
    <w:rsid w:val="009E10B7"/>
    <w:rsid w:val="009F1A33"/>
    <w:rsid w:val="00A44EBE"/>
    <w:rsid w:val="00A60797"/>
    <w:rsid w:val="00AE5C52"/>
    <w:rsid w:val="00AE7E3F"/>
    <w:rsid w:val="00B30DF0"/>
    <w:rsid w:val="00B46FCB"/>
    <w:rsid w:val="00B85D24"/>
    <w:rsid w:val="00C3293C"/>
    <w:rsid w:val="00C44286"/>
    <w:rsid w:val="00CA7E85"/>
    <w:rsid w:val="00CE2659"/>
    <w:rsid w:val="00D07255"/>
    <w:rsid w:val="00D25196"/>
    <w:rsid w:val="00D26A8F"/>
    <w:rsid w:val="00D27BF3"/>
    <w:rsid w:val="00D87B32"/>
    <w:rsid w:val="00EB2B5B"/>
    <w:rsid w:val="00F44671"/>
    <w:rsid w:val="00FC2303"/>
    <w:rsid w:val="00FD390B"/>
    <w:rsid w:val="00FD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E7774"/>
  <w15:chartTrackingRefBased/>
  <w15:docId w15:val="{9F0343BD-92E3-47BE-A210-44B61BF2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6A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6AFE"/>
  </w:style>
  <w:style w:type="paragraph" w:styleId="Piedepgina">
    <w:name w:val="footer"/>
    <w:basedOn w:val="Normal"/>
    <w:link w:val="PiedepginaCar"/>
    <w:uiPriority w:val="99"/>
    <w:unhideWhenUsed/>
    <w:rsid w:val="00676A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AFE"/>
  </w:style>
  <w:style w:type="table" w:styleId="Tablaconcuadrcula">
    <w:name w:val="Table Grid"/>
    <w:basedOn w:val="Tablanormal"/>
    <w:uiPriority w:val="59"/>
    <w:rsid w:val="0067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44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1085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veloza</dc:creator>
  <cp:keywords/>
  <dc:description/>
  <cp:lastModifiedBy>elias veloza</cp:lastModifiedBy>
  <cp:revision>62</cp:revision>
  <dcterms:created xsi:type="dcterms:W3CDTF">2021-02-28T05:01:00Z</dcterms:created>
  <dcterms:modified xsi:type="dcterms:W3CDTF">2021-10-01T01:38:00Z</dcterms:modified>
</cp:coreProperties>
</file>