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090C9" w14:textId="23255331" w:rsidR="00B46FCB" w:rsidRPr="00707E8F" w:rsidRDefault="00A44EBE" w:rsidP="00A44EBE">
      <w:pPr>
        <w:pStyle w:val="Prrafodelista"/>
        <w:numPr>
          <w:ilvl w:val="0"/>
          <w:numId w:val="1"/>
        </w:numPr>
        <w:rPr>
          <w:rFonts w:ascii="Arial Nova Light" w:hAnsi="Arial Nova Light"/>
          <w:b/>
          <w:bCs/>
          <w:sz w:val="20"/>
          <w:szCs w:val="20"/>
        </w:rPr>
      </w:pPr>
      <w:r w:rsidRPr="00707E8F">
        <w:rPr>
          <w:rFonts w:ascii="Arial Nova Light" w:hAnsi="Arial Nova Light"/>
          <w:b/>
          <w:bCs/>
          <w:sz w:val="20"/>
          <w:szCs w:val="20"/>
        </w:rPr>
        <w:t>OBJETIVO</w:t>
      </w:r>
    </w:p>
    <w:p w14:paraId="11CCFCE4" w14:textId="77777777" w:rsidR="005A6B77" w:rsidRPr="00707E8F" w:rsidRDefault="005A6B77" w:rsidP="005A6B77">
      <w:pPr>
        <w:jc w:val="both"/>
        <w:rPr>
          <w:rFonts w:ascii="Arial Nova Light" w:hAnsi="Arial Nova Light" w:cs="Arial"/>
          <w:color w:val="000000"/>
          <w:sz w:val="20"/>
          <w:szCs w:val="20"/>
        </w:rPr>
      </w:pPr>
      <w:r w:rsidRPr="00707E8F">
        <w:rPr>
          <w:rFonts w:ascii="Arial Nova Light" w:hAnsi="Arial Nova Light" w:cs="Arial"/>
          <w:color w:val="000000"/>
          <w:sz w:val="20"/>
          <w:szCs w:val="20"/>
        </w:rPr>
        <w:t>Establecer un procedimiento para la notificación, reporte e investigación de los accidentes de trabajo, ambientales, incidentes y enfermedades laborales que se presenten en la empresa, con el propósito de identificar y analizar los hechos y definir el conjunto de causas que directa o indirectamente intervinieron en el accidente de trabajo, ambiental, incidente y/o enfermedad laboral, para priorizar y aplicar las acciones preventivas y correctivas, encaminadas a eliminar o minimizar las condiciones de riesgo, mejorar la calidad de vida de los trabajadores y la productividad de la organización y evitar su ocurrencia y/o recurrencia, además dar cumplimiento  a las obligaciones y requisitos  exigidos por la legislación colombiana vigente en Seguridad y Salud en el Trabajo.</w:t>
      </w:r>
    </w:p>
    <w:p w14:paraId="75887216" w14:textId="11B9FF0D" w:rsidR="00A44EBE" w:rsidRPr="00707E8F" w:rsidRDefault="00A44EBE" w:rsidP="005A6B77">
      <w:pPr>
        <w:pStyle w:val="Prrafodelista"/>
        <w:numPr>
          <w:ilvl w:val="0"/>
          <w:numId w:val="1"/>
        </w:numPr>
        <w:jc w:val="both"/>
        <w:rPr>
          <w:rFonts w:ascii="Arial Nova Light" w:hAnsi="Arial Nova Light" w:cs="Arial"/>
          <w:b/>
          <w:bCs/>
          <w:color w:val="000000"/>
          <w:sz w:val="20"/>
          <w:szCs w:val="20"/>
        </w:rPr>
      </w:pPr>
      <w:r w:rsidRPr="00707E8F">
        <w:rPr>
          <w:rFonts w:ascii="Arial Nova Light" w:hAnsi="Arial Nova Light" w:cs="Arial"/>
          <w:b/>
          <w:bCs/>
          <w:color w:val="000000"/>
          <w:sz w:val="20"/>
          <w:szCs w:val="20"/>
        </w:rPr>
        <w:t>ALCANCE</w:t>
      </w:r>
    </w:p>
    <w:p w14:paraId="5EE64907" w14:textId="4A2D3ED1" w:rsidR="005A6B77" w:rsidRPr="00707E8F" w:rsidRDefault="005A6B77" w:rsidP="005A6B77">
      <w:pPr>
        <w:jc w:val="both"/>
        <w:rPr>
          <w:rFonts w:ascii="Arial Nova Light" w:hAnsi="Arial Nova Light" w:cs="Arial"/>
          <w:color w:val="000000"/>
          <w:sz w:val="20"/>
          <w:szCs w:val="20"/>
        </w:rPr>
      </w:pPr>
      <w:r w:rsidRPr="00707E8F">
        <w:rPr>
          <w:rFonts w:ascii="Arial Nova Light" w:hAnsi="Arial Nova Light" w:cs="Arial"/>
          <w:color w:val="000000"/>
          <w:sz w:val="20"/>
          <w:szCs w:val="20"/>
        </w:rPr>
        <w:t>Este documento es de obligatoria aplicación para todos los procesos y cargos de la organización, y para aquellas operaciones subcontratadas, en la cuales se tenga responsabilidad de su operación y gestión.</w:t>
      </w:r>
    </w:p>
    <w:p w14:paraId="0DAE6098" w14:textId="7A97A3C6" w:rsidR="00A44EBE" w:rsidRPr="00707E8F" w:rsidRDefault="00A44EBE" w:rsidP="005A6B77">
      <w:pPr>
        <w:pStyle w:val="Prrafodelista"/>
        <w:numPr>
          <w:ilvl w:val="0"/>
          <w:numId w:val="1"/>
        </w:numPr>
        <w:jc w:val="both"/>
        <w:rPr>
          <w:rFonts w:ascii="Arial Nova Light" w:hAnsi="Arial Nova Light" w:cs="Arial"/>
          <w:b/>
          <w:bCs/>
          <w:color w:val="000000"/>
          <w:sz w:val="20"/>
          <w:szCs w:val="20"/>
        </w:rPr>
      </w:pPr>
      <w:r w:rsidRPr="00707E8F">
        <w:rPr>
          <w:rFonts w:ascii="Arial Nova Light" w:hAnsi="Arial Nova Light" w:cs="Arial"/>
          <w:b/>
          <w:bCs/>
          <w:color w:val="000000"/>
          <w:sz w:val="20"/>
          <w:szCs w:val="20"/>
        </w:rPr>
        <w:t>RESPONSABLES</w:t>
      </w:r>
    </w:p>
    <w:p w14:paraId="049C8B96" w14:textId="1FD5DCD9" w:rsidR="005A6B77" w:rsidRPr="00707E8F" w:rsidRDefault="005A6B77" w:rsidP="00A44EBE">
      <w:pPr>
        <w:jc w:val="both"/>
        <w:rPr>
          <w:rFonts w:ascii="Arial Nova Light" w:hAnsi="Arial Nova Light" w:cs="Arial"/>
          <w:b/>
          <w:bCs/>
          <w:color w:val="000000"/>
          <w:sz w:val="20"/>
          <w:szCs w:val="20"/>
        </w:rPr>
      </w:pPr>
      <w:r w:rsidRPr="00707E8F">
        <w:rPr>
          <w:rFonts w:ascii="Arial Nova Light" w:hAnsi="Arial Nova Light" w:cs="Arial"/>
          <w:b/>
          <w:bCs/>
          <w:color w:val="000000"/>
          <w:sz w:val="20"/>
          <w:szCs w:val="20"/>
        </w:rPr>
        <w:t xml:space="preserve">Alta Dirección: </w:t>
      </w:r>
    </w:p>
    <w:p w14:paraId="3B9E0929" w14:textId="77777777" w:rsidR="005A6B77" w:rsidRPr="00707E8F" w:rsidRDefault="005A6B77" w:rsidP="005A6B77">
      <w:pPr>
        <w:pStyle w:val="Prrafodelista"/>
        <w:numPr>
          <w:ilvl w:val="0"/>
          <w:numId w:val="10"/>
        </w:numPr>
        <w:jc w:val="both"/>
        <w:rPr>
          <w:rFonts w:ascii="Arial Nova Light" w:hAnsi="Arial Nova Light" w:cs="Arial"/>
          <w:color w:val="000000"/>
          <w:sz w:val="20"/>
          <w:szCs w:val="20"/>
        </w:rPr>
      </w:pPr>
      <w:r w:rsidRPr="00707E8F">
        <w:rPr>
          <w:rFonts w:ascii="Arial Nova Light" w:hAnsi="Arial Nova Light" w:cs="Arial"/>
          <w:color w:val="000000"/>
          <w:sz w:val="20"/>
          <w:szCs w:val="20"/>
        </w:rPr>
        <w:t>Aprueba y define el equipo de investigación.</w:t>
      </w:r>
    </w:p>
    <w:p w14:paraId="38D22E9B" w14:textId="77777777" w:rsidR="005A6B77" w:rsidRPr="00707E8F" w:rsidRDefault="005A6B77" w:rsidP="005A6B77">
      <w:pPr>
        <w:pStyle w:val="Prrafodelista"/>
        <w:numPr>
          <w:ilvl w:val="0"/>
          <w:numId w:val="10"/>
        </w:numPr>
        <w:jc w:val="both"/>
        <w:rPr>
          <w:rFonts w:ascii="Arial Nova Light" w:hAnsi="Arial Nova Light" w:cs="Arial"/>
          <w:color w:val="000000"/>
          <w:sz w:val="20"/>
          <w:szCs w:val="20"/>
        </w:rPr>
      </w:pPr>
      <w:r w:rsidRPr="00707E8F">
        <w:rPr>
          <w:rFonts w:ascii="Arial Nova Light" w:hAnsi="Arial Nova Light" w:cs="Arial"/>
          <w:color w:val="000000"/>
          <w:sz w:val="20"/>
          <w:szCs w:val="20"/>
        </w:rPr>
        <w:t>Suministra los recursos necesarios al equipo investigador.</w:t>
      </w:r>
    </w:p>
    <w:p w14:paraId="7252B970" w14:textId="11EFD764" w:rsidR="005A6B77" w:rsidRDefault="005A6B77" w:rsidP="005A6B77">
      <w:pPr>
        <w:pStyle w:val="Prrafodelista"/>
        <w:numPr>
          <w:ilvl w:val="0"/>
          <w:numId w:val="10"/>
        </w:numPr>
        <w:jc w:val="both"/>
        <w:rPr>
          <w:rFonts w:ascii="Arial Nova Light" w:hAnsi="Arial Nova Light" w:cs="Arial"/>
          <w:color w:val="000000"/>
          <w:sz w:val="20"/>
          <w:szCs w:val="20"/>
        </w:rPr>
      </w:pPr>
      <w:r w:rsidRPr="00707E8F">
        <w:rPr>
          <w:rFonts w:ascii="Arial Nova Light" w:hAnsi="Arial Nova Light" w:cs="Arial"/>
          <w:color w:val="000000"/>
          <w:sz w:val="20"/>
          <w:szCs w:val="20"/>
        </w:rPr>
        <w:t>Hace seguimiento a las recomendaciones.</w:t>
      </w:r>
    </w:p>
    <w:p w14:paraId="3926CD21" w14:textId="43309DA9" w:rsidR="00444514" w:rsidRPr="00444514" w:rsidRDefault="00444514" w:rsidP="00444514">
      <w:pPr>
        <w:jc w:val="both"/>
        <w:rPr>
          <w:rFonts w:ascii="Arial Nova Light" w:hAnsi="Arial Nova Light" w:cs="Arial"/>
          <w:b/>
          <w:bCs/>
          <w:color w:val="000000"/>
          <w:sz w:val="20"/>
          <w:szCs w:val="20"/>
        </w:rPr>
      </w:pPr>
      <w:r w:rsidRPr="00444514">
        <w:rPr>
          <w:rFonts w:ascii="Arial Nova Light" w:hAnsi="Arial Nova Light" w:cs="Arial"/>
          <w:b/>
          <w:bCs/>
          <w:color w:val="000000"/>
          <w:sz w:val="20"/>
          <w:szCs w:val="20"/>
        </w:rPr>
        <w:t>Gestión Humana:</w:t>
      </w:r>
    </w:p>
    <w:p w14:paraId="3B1D3FFA" w14:textId="4C757E44" w:rsidR="00444514" w:rsidRPr="00444514" w:rsidRDefault="00444514" w:rsidP="00444514">
      <w:pPr>
        <w:pStyle w:val="Prrafodelista"/>
        <w:numPr>
          <w:ilvl w:val="0"/>
          <w:numId w:val="10"/>
        </w:numPr>
        <w:jc w:val="both"/>
        <w:rPr>
          <w:rFonts w:ascii="Arial Nova Light" w:hAnsi="Arial Nova Light" w:cs="Arial"/>
          <w:color w:val="000000"/>
          <w:sz w:val="20"/>
          <w:szCs w:val="20"/>
        </w:rPr>
      </w:pPr>
      <w:r>
        <w:rPr>
          <w:rFonts w:ascii="Arial Nova Light" w:hAnsi="Arial Nova Light" w:cs="Arial"/>
          <w:color w:val="000000"/>
          <w:sz w:val="20"/>
          <w:szCs w:val="20"/>
        </w:rPr>
        <w:t>Reportar los accidentes e incidentes de trabajo al igual que las enfermedades laborales ante las entidades y autoridades correspondientes de forma oportunidad conforme a los lineamientos legales.</w:t>
      </w:r>
    </w:p>
    <w:p w14:paraId="2EFE2207" w14:textId="721C003D" w:rsidR="00A44EBE" w:rsidRPr="00707E8F" w:rsidRDefault="00A44EBE" w:rsidP="00A44EBE">
      <w:pPr>
        <w:jc w:val="both"/>
        <w:rPr>
          <w:rFonts w:ascii="Arial Nova Light" w:hAnsi="Arial Nova Light" w:cs="Arial"/>
          <w:color w:val="000000"/>
          <w:sz w:val="20"/>
          <w:szCs w:val="20"/>
        </w:rPr>
      </w:pPr>
      <w:r w:rsidRPr="00707E8F">
        <w:rPr>
          <w:rFonts w:ascii="Arial Nova Light" w:hAnsi="Arial Nova Light" w:cs="Arial"/>
          <w:b/>
          <w:bCs/>
          <w:color w:val="000000"/>
          <w:sz w:val="20"/>
          <w:szCs w:val="20"/>
        </w:rPr>
        <w:t xml:space="preserve">Responsable del SG SST: </w:t>
      </w:r>
    </w:p>
    <w:p w14:paraId="06E52EFF" w14:textId="77777777" w:rsidR="005A6B77" w:rsidRPr="00707E8F" w:rsidRDefault="005A6B77" w:rsidP="005A6B77">
      <w:pPr>
        <w:pStyle w:val="Prrafodelista"/>
        <w:widowControl w:val="0"/>
        <w:numPr>
          <w:ilvl w:val="0"/>
          <w:numId w:val="11"/>
        </w:numPr>
        <w:tabs>
          <w:tab w:val="left" w:pos="841"/>
          <w:tab w:val="left" w:pos="842"/>
        </w:tabs>
        <w:spacing w:after="0" w:line="267" w:lineRule="exact"/>
        <w:contextualSpacing w:val="0"/>
        <w:rPr>
          <w:rFonts w:ascii="Arial Nova Light" w:hAnsi="Arial Nova Light" w:cs="Arial"/>
          <w:color w:val="000000"/>
          <w:sz w:val="20"/>
          <w:szCs w:val="20"/>
        </w:rPr>
      </w:pPr>
      <w:r w:rsidRPr="00707E8F">
        <w:rPr>
          <w:rFonts w:ascii="Arial Nova Light" w:hAnsi="Arial Nova Light" w:cs="Arial"/>
          <w:color w:val="000000"/>
          <w:sz w:val="20"/>
          <w:szCs w:val="20"/>
        </w:rPr>
        <w:t>Lidera el desarrollo de la investigación, aplicando la metodología establecida por la organización de acuerdo al tipo de evento.</w:t>
      </w:r>
    </w:p>
    <w:p w14:paraId="2148ACA1" w14:textId="77777777" w:rsidR="005A6B77" w:rsidRPr="00707E8F" w:rsidRDefault="005A6B77" w:rsidP="005A6B77">
      <w:pPr>
        <w:pStyle w:val="Prrafodelista"/>
        <w:widowControl w:val="0"/>
        <w:numPr>
          <w:ilvl w:val="0"/>
          <w:numId w:val="11"/>
        </w:numPr>
        <w:tabs>
          <w:tab w:val="left" w:pos="841"/>
          <w:tab w:val="left" w:pos="842"/>
        </w:tabs>
        <w:spacing w:after="0" w:line="240" w:lineRule="auto"/>
        <w:ind w:right="110"/>
        <w:contextualSpacing w:val="0"/>
        <w:rPr>
          <w:rFonts w:ascii="Arial Nova Light" w:hAnsi="Arial Nova Light" w:cs="Arial"/>
          <w:color w:val="000000"/>
          <w:sz w:val="20"/>
          <w:szCs w:val="20"/>
        </w:rPr>
      </w:pPr>
      <w:r w:rsidRPr="00707E8F">
        <w:rPr>
          <w:rFonts w:ascii="Arial Nova Light" w:hAnsi="Arial Nova Light" w:cs="Arial"/>
          <w:color w:val="000000"/>
          <w:sz w:val="20"/>
          <w:szCs w:val="20"/>
        </w:rPr>
        <w:t>Lidera las investigaciones de accidentes graves y mortales y apoya las demás investigaciones.</w:t>
      </w:r>
    </w:p>
    <w:p w14:paraId="7C13549B" w14:textId="77777777" w:rsidR="005A6B77" w:rsidRPr="00707E8F" w:rsidRDefault="005A6B77" w:rsidP="005A6B77">
      <w:pPr>
        <w:pStyle w:val="Prrafodelista"/>
        <w:widowControl w:val="0"/>
        <w:numPr>
          <w:ilvl w:val="0"/>
          <w:numId w:val="11"/>
        </w:numPr>
        <w:tabs>
          <w:tab w:val="left" w:pos="841"/>
          <w:tab w:val="left" w:pos="842"/>
        </w:tabs>
        <w:spacing w:after="0" w:line="240" w:lineRule="auto"/>
        <w:contextualSpacing w:val="0"/>
        <w:rPr>
          <w:rFonts w:ascii="Arial Nova Light" w:hAnsi="Arial Nova Light" w:cs="Arial"/>
          <w:color w:val="000000"/>
          <w:sz w:val="20"/>
          <w:szCs w:val="20"/>
        </w:rPr>
      </w:pPr>
      <w:r w:rsidRPr="00707E8F">
        <w:rPr>
          <w:rFonts w:ascii="Arial Nova Light" w:hAnsi="Arial Nova Light" w:cs="Arial"/>
          <w:color w:val="000000"/>
          <w:sz w:val="20"/>
          <w:szCs w:val="20"/>
        </w:rPr>
        <w:t>Analiza el reporte de la investigación del equipo y determina las acciones a seguir.</w:t>
      </w:r>
    </w:p>
    <w:p w14:paraId="784BD21D" w14:textId="77777777" w:rsidR="005A6B77" w:rsidRPr="00707E8F" w:rsidRDefault="005A6B77" w:rsidP="00A44EBE">
      <w:pPr>
        <w:jc w:val="both"/>
        <w:rPr>
          <w:rFonts w:ascii="Arial Nova Light" w:hAnsi="Arial Nova Light" w:cs="Arial"/>
          <w:b/>
          <w:bCs/>
          <w:color w:val="000000"/>
          <w:sz w:val="20"/>
          <w:szCs w:val="20"/>
        </w:rPr>
      </w:pPr>
    </w:p>
    <w:p w14:paraId="46A64EBE" w14:textId="209C0D06" w:rsidR="00A44EBE" w:rsidRPr="00707E8F" w:rsidRDefault="005A6B77" w:rsidP="00A44EBE">
      <w:pPr>
        <w:jc w:val="both"/>
        <w:rPr>
          <w:rFonts w:ascii="Arial Nova Light" w:hAnsi="Arial Nova Light" w:cs="Arial"/>
          <w:b/>
          <w:bCs/>
          <w:color w:val="000000"/>
          <w:sz w:val="20"/>
          <w:szCs w:val="20"/>
        </w:rPr>
      </w:pPr>
      <w:r w:rsidRPr="00707E8F">
        <w:rPr>
          <w:rFonts w:ascii="Arial Nova Light" w:hAnsi="Arial Nova Light" w:cs="Arial"/>
          <w:b/>
          <w:bCs/>
          <w:color w:val="000000"/>
          <w:sz w:val="20"/>
          <w:szCs w:val="20"/>
        </w:rPr>
        <w:t>Equipo investigador</w:t>
      </w:r>
      <w:r w:rsidR="00A60797" w:rsidRPr="00707E8F">
        <w:rPr>
          <w:rFonts w:ascii="Arial Nova Light" w:hAnsi="Arial Nova Light" w:cs="Arial"/>
          <w:b/>
          <w:bCs/>
          <w:color w:val="000000"/>
          <w:sz w:val="20"/>
          <w:szCs w:val="20"/>
        </w:rPr>
        <w:t>:</w:t>
      </w:r>
      <w:r w:rsidR="00A44EBE" w:rsidRPr="00707E8F">
        <w:rPr>
          <w:rFonts w:ascii="Arial Nova Light" w:hAnsi="Arial Nova Light" w:cs="Arial"/>
          <w:b/>
          <w:bCs/>
          <w:color w:val="000000"/>
          <w:sz w:val="20"/>
          <w:szCs w:val="20"/>
        </w:rPr>
        <w:t xml:space="preserve"> </w:t>
      </w:r>
    </w:p>
    <w:p w14:paraId="66EDB734" w14:textId="77777777" w:rsidR="005A6B77" w:rsidRPr="00707E8F" w:rsidRDefault="005A6B77" w:rsidP="005A6B77">
      <w:pPr>
        <w:pStyle w:val="Prrafodelista"/>
        <w:widowControl w:val="0"/>
        <w:numPr>
          <w:ilvl w:val="0"/>
          <w:numId w:val="12"/>
        </w:numPr>
        <w:tabs>
          <w:tab w:val="left" w:pos="841"/>
          <w:tab w:val="left" w:pos="842"/>
        </w:tabs>
        <w:spacing w:after="0" w:line="240" w:lineRule="auto"/>
        <w:contextualSpacing w:val="0"/>
        <w:jc w:val="both"/>
        <w:rPr>
          <w:rFonts w:ascii="Arial Nova Light" w:hAnsi="Arial Nova Light" w:cs="Arial"/>
          <w:color w:val="000000"/>
          <w:sz w:val="20"/>
          <w:szCs w:val="20"/>
        </w:rPr>
      </w:pPr>
      <w:r w:rsidRPr="00707E8F">
        <w:rPr>
          <w:rFonts w:ascii="Arial Nova Light" w:hAnsi="Arial Nova Light" w:cs="Arial"/>
          <w:color w:val="000000"/>
          <w:sz w:val="20"/>
          <w:szCs w:val="20"/>
        </w:rPr>
        <w:t>Realiza la investigación de acuerdo con los lineamientos establecidos por el líder del equipo.</w:t>
      </w:r>
    </w:p>
    <w:p w14:paraId="489A2A25" w14:textId="77777777" w:rsidR="005A6B77" w:rsidRPr="00707E8F" w:rsidRDefault="005A6B77" w:rsidP="005A6B77">
      <w:pPr>
        <w:pStyle w:val="Prrafodelista"/>
        <w:widowControl w:val="0"/>
        <w:numPr>
          <w:ilvl w:val="0"/>
          <w:numId w:val="12"/>
        </w:numPr>
        <w:tabs>
          <w:tab w:val="left" w:pos="841"/>
          <w:tab w:val="left" w:pos="842"/>
        </w:tabs>
        <w:spacing w:after="0" w:line="240" w:lineRule="auto"/>
        <w:contextualSpacing w:val="0"/>
        <w:jc w:val="both"/>
        <w:rPr>
          <w:rFonts w:ascii="Arial Nova Light" w:hAnsi="Arial Nova Light" w:cs="Arial"/>
          <w:color w:val="000000"/>
          <w:sz w:val="20"/>
          <w:szCs w:val="20"/>
        </w:rPr>
      </w:pPr>
      <w:r w:rsidRPr="00707E8F">
        <w:rPr>
          <w:rFonts w:ascii="Arial Nova Light" w:hAnsi="Arial Nova Light" w:cs="Arial"/>
          <w:color w:val="000000"/>
          <w:sz w:val="20"/>
          <w:szCs w:val="20"/>
        </w:rPr>
        <w:t>Recomienda acciones correctivas y preventivas.</w:t>
      </w:r>
    </w:p>
    <w:p w14:paraId="5D4FA8A1" w14:textId="77777777" w:rsidR="005A6B77" w:rsidRPr="00707E8F" w:rsidRDefault="005A6B77" w:rsidP="005A6B77">
      <w:pPr>
        <w:pStyle w:val="Prrafodelista"/>
        <w:widowControl w:val="0"/>
        <w:numPr>
          <w:ilvl w:val="0"/>
          <w:numId w:val="12"/>
        </w:numPr>
        <w:spacing w:before="1" w:after="0" w:line="240" w:lineRule="auto"/>
        <w:ind w:right="106"/>
        <w:contextualSpacing w:val="0"/>
        <w:jc w:val="both"/>
        <w:rPr>
          <w:rFonts w:ascii="Arial Nova Light" w:hAnsi="Arial Nova Light" w:cs="Arial"/>
          <w:color w:val="000000"/>
          <w:sz w:val="20"/>
          <w:szCs w:val="20"/>
        </w:rPr>
      </w:pPr>
      <w:r w:rsidRPr="00707E8F">
        <w:rPr>
          <w:rFonts w:ascii="Arial Nova Light" w:hAnsi="Arial Nova Light" w:cs="Arial"/>
          <w:color w:val="000000"/>
          <w:sz w:val="20"/>
          <w:szCs w:val="20"/>
        </w:rPr>
        <w:t>En caso de una fatalidad o accidente grave de un trabajador de la organización., o en misión, el equipo investigador adicionalmente debe diligenciar el formato de investigación de accidentes y casi accidentes de la ARL a la que se encuentra afiliada la empresa y adicionalmente en el equipo investigador debe contar un profesional con licencia en SST vigente.</w:t>
      </w:r>
    </w:p>
    <w:p w14:paraId="54050480" w14:textId="68D7E137" w:rsidR="005A6B77" w:rsidRPr="00707E8F" w:rsidRDefault="005A6B77" w:rsidP="005A6B77">
      <w:pPr>
        <w:pStyle w:val="Prrafodelista"/>
        <w:widowControl w:val="0"/>
        <w:numPr>
          <w:ilvl w:val="0"/>
          <w:numId w:val="12"/>
        </w:numPr>
        <w:tabs>
          <w:tab w:val="left" w:pos="841"/>
          <w:tab w:val="left" w:pos="842"/>
        </w:tabs>
        <w:spacing w:after="0" w:line="240" w:lineRule="auto"/>
        <w:contextualSpacing w:val="0"/>
        <w:jc w:val="both"/>
        <w:rPr>
          <w:rFonts w:ascii="Arial Nova Light" w:hAnsi="Arial Nova Light" w:cs="Arial"/>
          <w:color w:val="000000"/>
          <w:sz w:val="20"/>
          <w:szCs w:val="20"/>
        </w:rPr>
      </w:pPr>
      <w:r w:rsidRPr="00707E8F">
        <w:rPr>
          <w:rFonts w:ascii="Arial Nova Light" w:hAnsi="Arial Nova Light" w:cs="Arial"/>
          <w:color w:val="000000"/>
          <w:sz w:val="20"/>
          <w:szCs w:val="20"/>
        </w:rPr>
        <w:t>Integrar en la investigación a un miembro del COPASST, jefe inmediato y responsable SG SST.</w:t>
      </w:r>
    </w:p>
    <w:p w14:paraId="5F8A7E6F" w14:textId="3CE7E322" w:rsidR="005A6B77" w:rsidRPr="00707E8F" w:rsidRDefault="005A6B77" w:rsidP="005A6B77">
      <w:pPr>
        <w:pStyle w:val="Prrafodelista"/>
        <w:widowControl w:val="0"/>
        <w:numPr>
          <w:ilvl w:val="0"/>
          <w:numId w:val="12"/>
        </w:numPr>
        <w:tabs>
          <w:tab w:val="left" w:pos="841"/>
          <w:tab w:val="left" w:pos="842"/>
        </w:tabs>
        <w:spacing w:after="0" w:line="240" w:lineRule="auto"/>
        <w:contextualSpacing w:val="0"/>
        <w:jc w:val="both"/>
        <w:rPr>
          <w:rFonts w:ascii="Arial Nova Light" w:hAnsi="Arial Nova Light" w:cs="Arial"/>
          <w:color w:val="000000"/>
          <w:sz w:val="20"/>
          <w:szCs w:val="20"/>
        </w:rPr>
      </w:pPr>
      <w:r w:rsidRPr="00707E8F">
        <w:rPr>
          <w:rFonts w:ascii="Arial Nova Light" w:hAnsi="Arial Nova Light" w:cs="Arial"/>
          <w:color w:val="000000"/>
          <w:sz w:val="20"/>
          <w:szCs w:val="20"/>
        </w:rPr>
        <w:t xml:space="preserve">Reportar a la EPS y a la entidad territorial según corresponda de acuerdo con la legislación vigente en evento ocurrido. </w:t>
      </w:r>
    </w:p>
    <w:p w14:paraId="27015543" w14:textId="729FC538" w:rsidR="005A6B77" w:rsidRPr="00707E8F" w:rsidRDefault="005A6B77" w:rsidP="005A6B77">
      <w:pPr>
        <w:widowControl w:val="0"/>
        <w:tabs>
          <w:tab w:val="left" w:pos="841"/>
          <w:tab w:val="left" w:pos="842"/>
        </w:tabs>
        <w:spacing w:after="0" w:line="240" w:lineRule="auto"/>
        <w:jc w:val="both"/>
        <w:rPr>
          <w:rFonts w:ascii="Arial Nova Light" w:hAnsi="Arial Nova Light" w:cs="Arial"/>
          <w:b/>
          <w:bCs/>
          <w:color w:val="000000"/>
          <w:sz w:val="20"/>
          <w:szCs w:val="20"/>
        </w:rPr>
      </w:pPr>
    </w:p>
    <w:p w14:paraId="765DF71E" w14:textId="584B0C48" w:rsidR="005A6B77" w:rsidRPr="00707E8F" w:rsidRDefault="005A6B77" w:rsidP="005A6B77">
      <w:pPr>
        <w:widowControl w:val="0"/>
        <w:tabs>
          <w:tab w:val="left" w:pos="841"/>
          <w:tab w:val="left" w:pos="842"/>
        </w:tabs>
        <w:spacing w:after="0" w:line="240" w:lineRule="auto"/>
        <w:jc w:val="both"/>
        <w:rPr>
          <w:rFonts w:ascii="Arial Nova Light" w:hAnsi="Arial Nova Light" w:cs="Arial"/>
          <w:b/>
          <w:bCs/>
          <w:color w:val="000000"/>
          <w:sz w:val="20"/>
          <w:szCs w:val="20"/>
        </w:rPr>
      </w:pPr>
      <w:r w:rsidRPr="00707E8F">
        <w:rPr>
          <w:rFonts w:ascii="Arial Nova Light" w:hAnsi="Arial Nova Light" w:cs="Arial"/>
          <w:b/>
          <w:bCs/>
          <w:color w:val="000000"/>
          <w:sz w:val="20"/>
          <w:szCs w:val="20"/>
        </w:rPr>
        <w:t xml:space="preserve">COPASST: </w:t>
      </w:r>
    </w:p>
    <w:p w14:paraId="52230B15" w14:textId="77777777" w:rsidR="005A6B77" w:rsidRPr="00707E8F" w:rsidRDefault="005A6B77" w:rsidP="005A6B77">
      <w:pPr>
        <w:widowControl w:val="0"/>
        <w:tabs>
          <w:tab w:val="left" w:pos="841"/>
          <w:tab w:val="left" w:pos="842"/>
        </w:tabs>
        <w:spacing w:after="0" w:line="240" w:lineRule="auto"/>
        <w:jc w:val="both"/>
        <w:rPr>
          <w:rFonts w:ascii="Arial Nova Light" w:hAnsi="Arial Nova Light" w:cs="Arial"/>
          <w:b/>
          <w:bCs/>
          <w:color w:val="000000"/>
          <w:sz w:val="20"/>
          <w:szCs w:val="20"/>
        </w:rPr>
      </w:pPr>
    </w:p>
    <w:p w14:paraId="6B97C99A" w14:textId="77777777" w:rsidR="005A6B77" w:rsidRPr="00707E8F" w:rsidRDefault="005A6B77" w:rsidP="005A6B77">
      <w:pPr>
        <w:pStyle w:val="Prrafodelista"/>
        <w:widowControl w:val="0"/>
        <w:numPr>
          <w:ilvl w:val="0"/>
          <w:numId w:val="13"/>
        </w:numPr>
        <w:tabs>
          <w:tab w:val="left" w:pos="841"/>
          <w:tab w:val="left" w:pos="842"/>
        </w:tabs>
        <w:spacing w:after="0" w:line="240" w:lineRule="auto"/>
        <w:contextualSpacing w:val="0"/>
        <w:rPr>
          <w:rFonts w:ascii="Arial Nova Light" w:hAnsi="Arial Nova Light" w:cs="Arial"/>
          <w:color w:val="000000"/>
          <w:sz w:val="20"/>
          <w:szCs w:val="20"/>
        </w:rPr>
      </w:pPr>
      <w:r w:rsidRPr="00707E8F">
        <w:rPr>
          <w:rFonts w:ascii="Arial Nova Light" w:hAnsi="Arial Nova Light" w:cs="Arial"/>
          <w:color w:val="000000"/>
          <w:sz w:val="20"/>
          <w:szCs w:val="20"/>
        </w:rPr>
        <w:t>Colaborar con el análisis de las causas de los accidentes de trabajo y enfermedades laborales.</w:t>
      </w:r>
    </w:p>
    <w:p w14:paraId="391E16D3" w14:textId="77777777" w:rsidR="005A6B77" w:rsidRPr="00707E8F" w:rsidRDefault="005A6B77" w:rsidP="005A6B77">
      <w:pPr>
        <w:pStyle w:val="Prrafodelista"/>
        <w:widowControl w:val="0"/>
        <w:numPr>
          <w:ilvl w:val="0"/>
          <w:numId w:val="13"/>
        </w:numPr>
        <w:tabs>
          <w:tab w:val="left" w:pos="841"/>
          <w:tab w:val="left" w:pos="842"/>
        </w:tabs>
        <w:spacing w:after="0" w:line="240" w:lineRule="auto"/>
        <w:contextualSpacing w:val="0"/>
        <w:rPr>
          <w:rFonts w:ascii="Arial Nova Light" w:hAnsi="Arial Nova Light" w:cs="Arial"/>
          <w:color w:val="000000"/>
          <w:sz w:val="20"/>
          <w:szCs w:val="20"/>
        </w:rPr>
      </w:pPr>
      <w:r w:rsidRPr="00707E8F">
        <w:rPr>
          <w:rFonts w:ascii="Arial Nova Light" w:hAnsi="Arial Nova Light" w:cs="Arial"/>
          <w:color w:val="000000"/>
          <w:sz w:val="20"/>
          <w:szCs w:val="20"/>
        </w:rPr>
        <w:t>Proponer a la Gerencia general las medidas correctivas a que haya lugar para evitar su ocurrencia y/o recurrencia.</w:t>
      </w:r>
    </w:p>
    <w:p w14:paraId="525E7C7C" w14:textId="2426D198" w:rsidR="005A6B77" w:rsidRPr="00707E8F" w:rsidRDefault="005A6B77" w:rsidP="005A6B77">
      <w:pPr>
        <w:pStyle w:val="Prrafodelista"/>
        <w:widowControl w:val="0"/>
        <w:numPr>
          <w:ilvl w:val="0"/>
          <w:numId w:val="13"/>
        </w:numPr>
        <w:tabs>
          <w:tab w:val="left" w:pos="841"/>
          <w:tab w:val="left" w:pos="842"/>
        </w:tabs>
        <w:spacing w:after="0" w:line="240" w:lineRule="auto"/>
        <w:contextualSpacing w:val="0"/>
        <w:rPr>
          <w:rFonts w:ascii="Arial Nova Light" w:hAnsi="Arial Nova Light" w:cs="Arial"/>
          <w:color w:val="000000"/>
          <w:sz w:val="20"/>
          <w:szCs w:val="20"/>
        </w:rPr>
      </w:pPr>
      <w:r w:rsidRPr="00707E8F">
        <w:rPr>
          <w:rFonts w:ascii="Arial Nova Light" w:hAnsi="Arial Nova Light" w:cs="Arial"/>
          <w:color w:val="000000"/>
          <w:sz w:val="20"/>
          <w:szCs w:val="20"/>
        </w:rPr>
        <w:t>Evaluar los programas que hayan realizado como consecuencia de dicha investigación.</w:t>
      </w:r>
    </w:p>
    <w:p w14:paraId="0043697F" w14:textId="12BBEF45" w:rsidR="005A6B77" w:rsidRPr="00707E8F" w:rsidRDefault="005A6B77" w:rsidP="005A6B77">
      <w:pPr>
        <w:widowControl w:val="0"/>
        <w:tabs>
          <w:tab w:val="left" w:pos="841"/>
          <w:tab w:val="left" w:pos="842"/>
        </w:tabs>
        <w:spacing w:after="0" w:line="240" w:lineRule="auto"/>
        <w:rPr>
          <w:rFonts w:ascii="Arial Nova Light" w:hAnsi="Arial Nova Light" w:cs="Arial"/>
          <w:color w:val="000000"/>
          <w:sz w:val="20"/>
          <w:szCs w:val="20"/>
        </w:rPr>
      </w:pPr>
    </w:p>
    <w:p w14:paraId="2D12082F" w14:textId="24E8DF9F" w:rsidR="00A44EBE" w:rsidRPr="00707E8F" w:rsidRDefault="00A44EBE" w:rsidP="00A44EBE">
      <w:pPr>
        <w:pStyle w:val="Prrafodelista"/>
        <w:numPr>
          <w:ilvl w:val="0"/>
          <w:numId w:val="1"/>
        </w:numPr>
        <w:jc w:val="both"/>
        <w:rPr>
          <w:rFonts w:ascii="Arial Nova Light" w:hAnsi="Arial Nova Light" w:cs="Arial"/>
          <w:b/>
          <w:bCs/>
          <w:color w:val="000000"/>
          <w:sz w:val="20"/>
          <w:szCs w:val="20"/>
        </w:rPr>
      </w:pPr>
      <w:r w:rsidRPr="00707E8F">
        <w:rPr>
          <w:rFonts w:ascii="Arial Nova Light" w:hAnsi="Arial Nova Light" w:cs="Arial"/>
          <w:b/>
          <w:bCs/>
          <w:color w:val="000000"/>
          <w:sz w:val="20"/>
          <w:szCs w:val="20"/>
        </w:rPr>
        <w:t>DEFINICIONES</w:t>
      </w:r>
    </w:p>
    <w:tbl>
      <w:tblPr>
        <w:tblStyle w:val="Tablaconcuadrcula"/>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2F2F2" w:themeFill="background1" w:themeFillShade="F2"/>
        <w:tblLook w:val="04A0" w:firstRow="1" w:lastRow="0" w:firstColumn="1" w:lastColumn="0" w:noHBand="0" w:noVBand="1"/>
      </w:tblPr>
      <w:tblGrid>
        <w:gridCol w:w="2233"/>
        <w:gridCol w:w="6595"/>
      </w:tblGrid>
      <w:tr w:rsidR="00A44EBE" w:rsidRPr="00707E8F" w14:paraId="02E01109" w14:textId="77777777" w:rsidTr="00707E8F">
        <w:tc>
          <w:tcPr>
            <w:tcW w:w="2233" w:type="dxa"/>
            <w:shd w:val="clear" w:color="auto" w:fill="D0CECE" w:themeFill="background2" w:themeFillShade="E6"/>
            <w:hideMark/>
          </w:tcPr>
          <w:p w14:paraId="1081285B" w14:textId="77777777" w:rsidR="00A44EBE" w:rsidRPr="00707E8F" w:rsidRDefault="00A44EBE" w:rsidP="002B31EB">
            <w:pPr>
              <w:jc w:val="center"/>
              <w:rPr>
                <w:rFonts w:ascii="Arial Nova Light" w:hAnsi="Arial Nova Light"/>
                <w:b/>
                <w:bCs/>
                <w:sz w:val="20"/>
                <w:szCs w:val="20"/>
              </w:rPr>
            </w:pPr>
            <w:r w:rsidRPr="00707E8F">
              <w:rPr>
                <w:rFonts w:ascii="Arial Nova Light" w:hAnsi="Arial Nova Light"/>
                <w:b/>
                <w:bCs/>
                <w:sz w:val="20"/>
                <w:szCs w:val="20"/>
              </w:rPr>
              <w:t>Concepto</w:t>
            </w:r>
          </w:p>
        </w:tc>
        <w:tc>
          <w:tcPr>
            <w:tcW w:w="6595" w:type="dxa"/>
            <w:shd w:val="clear" w:color="auto" w:fill="D0CECE" w:themeFill="background2" w:themeFillShade="E6"/>
            <w:hideMark/>
          </w:tcPr>
          <w:p w14:paraId="45F5D458" w14:textId="77777777" w:rsidR="00A44EBE" w:rsidRPr="00707E8F" w:rsidRDefault="00A44EBE" w:rsidP="002B31EB">
            <w:pPr>
              <w:jc w:val="center"/>
              <w:rPr>
                <w:rFonts w:ascii="Arial Nova Light" w:hAnsi="Arial Nova Light"/>
                <w:b/>
                <w:bCs/>
                <w:sz w:val="20"/>
                <w:szCs w:val="20"/>
              </w:rPr>
            </w:pPr>
            <w:r w:rsidRPr="00707E8F">
              <w:rPr>
                <w:rFonts w:ascii="Arial Nova Light" w:hAnsi="Arial Nova Light"/>
                <w:b/>
                <w:bCs/>
                <w:sz w:val="20"/>
                <w:szCs w:val="20"/>
              </w:rPr>
              <w:t>Definición</w:t>
            </w:r>
          </w:p>
        </w:tc>
      </w:tr>
      <w:tr w:rsidR="00A44EBE" w:rsidRPr="00707E8F" w14:paraId="12C5C85E" w14:textId="77777777" w:rsidTr="00707E8F">
        <w:tc>
          <w:tcPr>
            <w:tcW w:w="2233" w:type="dxa"/>
            <w:shd w:val="clear" w:color="auto" w:fill="F2F2F2" w:themeFill="background1" w:themeFillShade="F2"/>
            <w:vAlign w:val="center"/>
          </w:tcPr>
          <w:p w14:paraId="68FA2A4F" w14:textId="19BAE9C9" w:rsidR="00A44EBE" w:rsidRPr="00707E8F" w:rsidRDefault="00707E8F" w:rsidP="00A60797">
            <w:pPr>
              <w:rPr>
                <w:rFonts w:ascii="Arial Nova Light" w:hAnsi="Arial Nova Light"/>
                <w:sz w:val="20"/>
                <w:szCs w:val="20"/>
              </w:rPr>
            </w:pPr>
            <w:r w:rsidRPr="00707E8F">
              <w:rPr>
                <w:rFonts w:ascii="Arial" w:hAnsi="Arial" w:cs="Arial"/>
                <w:b/>
                <w:sz w:val="20"/>
                <w:szCs w:val="20"/>
              </w:rPr>
              <w:t>Accidente de trabajo (Definición Ley 1562 de 2012 Art. 3)</w:t>
            </w:r>
          </w:p>
        </w:tc>
        <w:tc>
          <w:tcPr>
            <w:tcW w:w="6595" w:type="dxa"/>
            <w:shd w:val="clear" w:color="auto" w:fill="FFFFFF" w:themeFill="background1"/>
          </w:tcPr>
          <w:p w14:paraId="5BECD5F2" w14:textId="77777777" w:rsidR="00707E8F" w:rsidRPr="00707E8F" w:rsidRDefault="00707E8F" w:rsidP="00707E8F">
            <w:pPr>
              <w:widowControl w:val="0"/>
              <w:tabs>
                <w:tab w:val="left" w:pos="841"/>
                <w:tab w:val="left" w:pos="842"/>
              </w:tabs>
              <w:rPr>
                <w:rFonts w:ascii="Arial Nova Light" w:hAnsi="Arial Nova Light" w:cs="Arial"/>
                <w:color w:val="000000"/>
                <w:sz w:val="20"/>
                <w:szCs w:val="20"/>
              </w:rPr>
            </w:pPr>
            <w:r w:rsidRPr="00707E8F">
              <w:rPr>
                <w:rFonts w:ascii="Arial Nova Light" w:hAnsi="Arial Nova Light" w:cs="Arial"/>
                <w:color w:val="000000"/>
                <w:sz w:val="20"/>
                <w:szCs w:val="20"/>
              </w:rPr>
              <w:t xml:space="preserve">Todo suceso repentino que sobrevenga por causa o con ocasión del trabajo, y que produzca en el trabajador una lesión orgánica, una perturbación funcional o psiquiátrica, una invalidez o la muerte. </w:t>
            </w:r>
          </w:p>
          <w:p w14:paraId="27D89828" w14:textId="5791F4C7" w:rsidR="00707E8F" w:rsidRPr="00707E8F" w:rsidRDefault="00707E8F" w:rsidP="00707E8F">
            <w:pPr>
              <w:tabs>
                <w:tab w:val="left" w:pos="841"/>
                <w:tab w:val="left" w:pos="842"/>
              </w:tabs>
              <w:rPr>
                <w:rFonts w:ascii="Arial Nova Light" w:hAnsi="Arial Nova Light" w:cs="Arial"/>
                <w:color w:val="000000"/>
                <w:sz w:val="20"/>
                <w:szCs w:val="20"/>
              </w:rPr>
            </w:pPr>
            <w:r w:rsidRPr="00707E8F">
              <w:rPr>
                <w:rFonts w:ascii="Arial Nova Light" w:hAnsi="Arial Nova Light" w:cs="Arial"/>
                <w:color w:val="000000"/>
                <w:sz w:val="20"/>
                <w:szCs w:val="20"/>
              </w:rPr>
              <w:t xml:space="preserve">Es aquel que se produzca durante la ejecución de órdenes del empleador, o contratante durante la ejecución de una labor bajo su autoridad, aún fuera del lugar y horas de trabajo. </w:t>
            </w:r>
          </w:p>
          <w:p w14:paraId="1568500F" w14:textId="77777777" w:rsidR="00707E8F" w:rsidRPr="00707E8F" w:rsidRDefault="00707E8F" w:rsidP="00707E8F">
            <w:pPr>
              <w:tabs>
                <w:tab w:val="left" w:pos="841"/>
                <w:tab w:val="left" w:pos="842"/>
              </w:tabs>
              <w:rPr>
                <w:rFonts w:ascii="Arial Nova Light" w:hAnsi="Arial Nova Light" w:cs="Arial"/>
                <w:color w:val="000000"/>
                <w:sz w:val="20"/>
                <w:szCs w:val="20"/>
              </w:rPr>
            </w:pPr>
          </w:p>
          <w:p w14:paraId="3B51F7F2" w14:textId="5DD41A27" w:rsidR="00707E8F" w:rsidRPr="00707E8F" w:rsidRDefault="00707E8F" w:rsidP="00707E8F">
            <w:pPr>
              <w:tabs>
                <w:tab w:val="left" w:pos="841"/>
                <w:tab w:val="left" w:pos="842"/>
              </w:tabs>
              <w:rPr>
                <w:rFonts w:ascii="Arial Nova Light" w:hAnsi="Arial Nova Light" w:cs="Arial"/>
                <w:color w:val="000000"/>
                <w:sz w:val="20"/>
                <w:szCs w:val="20"/>
              </w:rPr>
            </w:pPr>
            <w:r w:rsidRPr="00707E8F">
              <w:rPr>
                <w:rFonts w:ascii="Arial Nova Light" w:hAnsi="Arial Nova Light" w:cs="Arial"/>
                <w:color w:val="000000"/>
                <w:sz w:val="20"/>
                <w:szCs w:val="20"/>
              </w:rPr>
              <w:t>El que se produzca durante el traslado de los trabajadores o contratistas desde su residencia a los lugares de trabajo y viceversa, cuándo el transporte lo suministre el empleador.</w:t>
            </w:r>
          </w:p>
          <w:p w14:paraId="2CFC27AE" w14:textId="77777777" w:rsidR="00707E8F" w:rsidRPr="00707E8F" w:rsidRDefault="00707E8F" w:rsidP="00707E8F">
            <w:pPr>
              <w:tabs>
                <w:tab w:val="left" w:pos="841"/>
                <w:tab w:val="left" w:pos="842"/>
              </w:tabs>
              <w:rPr>
                <w:rFonts w:ascii="Arial Nova Light" w:hAnsi="Arial Nova Light" w:cs="Arial"/>
                <w:color w:val="000000"/>
                <w:sz w:val="20"/>
                <w:szCs w:val="20"/>
              </w:rPr>
            </w:pPr>
          </w:p>
          <w:p w14:paraId="603600B3" w14:textId="61B9388A" w:rsidR="00A44EBE" w:rsidRPr="00707E8F" w:rsidRDefault="00707E8F" w:rsidP="00707E8F">
            <w:pPr>
              <w:tabs>
                <w:tab w:val="left" w:pos="841"/>
                <w:tab w:val="left" w:pos="842"/>
              </w:tabs>
              <w:rPr>
                <w:rFonts w:ascii="Arial Nova Light" w:hAnsi="Arial Nova Light" w:cs="Arial"/>
                <w:color w:val="000000"/>
                <w:sz w:val="20"/>
                <w:szCs w:val="20"/>
              </w:rPr>
            </w:pPr>
            <w:r w:rsidRPr="00707E8F">
              <w:rPr>
                <w:rFonts w:ascii="Arial Nova Light" w:hAnsi="Arial Nova Light" w:cs="Arial"/>
                <w:color w:val="000000"/>
                <w:sz w:val="20"/>
                <w:szCs w:val="20"/>
              </w:rPr>
              <w:t xml:space="preserve">El ocurrido durante el ejercicio de la función sindical, aunque el trabajador se encuentre en permiso sindical siempre que el accidente se produzca en cumplimiento de dicha función. El que se produzca por la ejecución de actividades recreativas, deportiva o cultural, cuando se actúe por cuenta o representación del empleador o de la empresa usuaria cuando se trate de trabajadores de empresas de servicios temporales que se encuentren en misión. </w:t>
            </w:r>
          </w:p>
        </w:tc>
      </w:tr>
      <w:tr w:rsidR="00A44EBE" w:rsidRPr="00707E8F" w14:paraId="4078065A" w14:textId="77777777" w:rsidTr="00707E8F">
        <w:tc>
          <w:tcPr>
            <w:tcW w:w="2233" w:type="dxa"/>
            <w:shd w:val="clear" w:color="auto" w:fill="F2F2F2" w:themeFill="background1" w:themeFillShade="F2"/>
            <w:vAlign w:val="center"/>
          </w:tcPr>
          <w:p w14:paraId="48A482DC" w14:textId="5E1BAF3F" w:rsidR="00A44EBE" w:rsidRPr="00707E8F" w:rsidRDefault="00707E8F" w:rsidP="00A60797">
            <w:pPr>
              <w:rPr>
                <w:rFonts w:ascii="Arial Nova Light" w:hAnsi="Arial Nova Light"/>
                <w:sz w:val="20"/>
                <w:szCs w:val="20"/>
              </w:rPr>
            </w:pPr>
            <w:r w:rsidRPr="00707E8F">
              <w:rPr>
                <w:rFonts w:ascii="Arial" w:hAnsi="Arial" w:cs="Arial"/>
                <w:b/>
                <w:sz w:val="20"/>
                <w:szCs w:val="20"/>
              </w:rPr>
              <w:t>Accidente Grave</w:t>
            </w:r>
          </w:p>
        </w:tc>
        <w:tc>
          <w:tcPr>
            <w:tcW w:w="6595" w:type="dxa"/>
            <w:shd w:val="clear" w:color="auto" w:fill="FFFFFF" w:themeFill="background1"/>
          </w:tcPr>
          <w:p w14:paraId="6A3CFB0D" w14:textId="24BC2A4B" w:rsidR="00A44EBE" w:rsidRPr="00707E8F" w:rsidRDefault="00707E8F" w:rsidP="002B31EB">
            <w:pPr>
              <w:autoSpaceDE w:val="0"/>
              <w:autoSpaceDN w:val="0"/>
              <w:adjustRightInd w:val="0"/>
              <w:jc w:val="both"/>
              <w:rPr>
                <w:rFonts w:ascii="Arial Nova Light" w:hAnsi="Arial Nova Light" w:cs="Arial"/>
                <w:color w:val="000000"/>
                <w:sz w:val="20"/>
                <w:szCs w:val="20"/>
              </w:rPr>
            </w:pPr>
            <w:r w:rsidRPr="00707E8F">
              <w:rPr>
                <w:rFonts w:ascii="Arial Nova Light" w:hAnsi="Arial Nova Light" w:cs="Arial"/>
                <w:color w:val="000000"/>
                <w:sz w:val="20"/>
                <w:szCs w:val="20"/>
              </w:rPr>
              <w:t>Conforme a la Resolución 1401 de 2007 es Aquel que trae como consecuencia amputación de cualquier segmento corporal; fractura de huesos largos (fémur, tibia, peroné, húmero, radio y cúbito); trauma craneoencefálico; quemaduras de segundo y tercer grado; lesiones severas de mano, tales como aplastamiento o quemaduras; lesiones severas de columna vertebral con compromiso de médula espinal; lesiones oculares que comprometan la agudeza o el campo visual o lesiones que comprometan la capacidad auditiva.</w:t>
            </w:r>
          </w:p>
        </w:tc>
      </w:tr>
      <w:tr w:rsidR="00A44EBE" w:rsidRPr="00707E8F" w14:paraId="47AAC29C" w14:textId="77777777" w:rsidTr="00707E8F">
        <w:tc>
          <w:tcPr>
            <w:tcW w:w="2233" w:type="dxa"/>
            <w:shd w:val="clear" w:color="auto" w:fill="F2F2F2" w:themeFill="background1" w:themeFillShade="F2"/>
            <w:vAlign w:val="center"/>
          </w:tcPr>
          <w:p w14:paraId="5798825C" w14:textId="1A7CD994" w:rsidR="00A44EBE" w:rsidRPr="00707E8F" w:rsidRDefault="00707E8F" w:rsidP="00A60797">
            <w:pPr>
              <w:rPr>
                <w:rFonts w:ascii="Arial Nova Light" w:hAnsi="Arial Nova Light"/>
                <w:sz w:val="20"/>
                <w:szCs w:val="20"/>
              </w:rPr>
            </w:pPr>
            <w:r w:rsidRPr="00707E8F">
              <w:rPr>
                <w:rFonts w:ascii="Arial" w:hAnsi="Arial" w:cs="Arial"/>
                <w:b/>
                <w:sz w:val="20"/>
                <w:szCs w:val="20"/>
              </w:rPr>
              <w:t>Acto inseguro:</w:t>
            </w:r>
          </w:p>
        </w:tc>
        <w:tc>
          <w:tcPr>
            <w:tcW w:w="6595" w:type="dxa"/>
            <w:shd w:val="clear" w:color="auto" w:fill="FFFFFF" w:themeFill="background1"/>
          </w:tcPr>
          <w:p w14:paraId="10CDF132" w14:textId="637915C6" w:rsidR="00A44EBE" w:rsidRPr="00707E8F" w:rsidRDefault="00707E8F" w:rsidP="002B31EB">
            <w:pPr>
              <w:autoSpaceDE w:val="0"/>
              <w:autoSpaceDN w:val="0"/>
              <w:adjustRightInd w:val="0"/>
              <w:jc w:val="both"/>
              <w:rPr>
                <w:rFonts w:ascii="Arial Nova Light" w:hAnsi="Arial Nova Light" w:cs="Arial"/>
                <w:color w:val="000000"/>
                <w:sz w:val="20"/>
                <w:szCs w:val="20"/>
              </w:rPr>
            </w:pPr>
            <w:r w:rsidRPr="00707E8F">
              <w:rPr>
                <w:rFonts w:ascii="Arial Nova Light" w:hAnsi="Arial Nova Light" w:cs="Arial"/>
                <w:color w:val="000000"/>
                <w:sz w:val="20"/>
                <w:szCs w:val="20"/>
              </w:rPr>
              <w:t>comprende el conjunto de actuaciones o acciones humanas que pueden originar un incidente o accidente</w:t>
            </w:r>
          </w:p>
        </w:tc>
      </w:tr>
      <w:tr w:rsidR="00A44EBE" w:rsidRPr="00707E8F" w14:paraId="216BAFB4" w14:textId="77777777" w:rsidTr="00707E8F">
        <w:tc>
          <w:tcPr>
            <w:tcW w:w="2233" w:type="dxa"/>
            <w:shd w:val="clear" w:color="auto" w:fill="F2F2F2" w:themeFill="background1" w:themeFillShade="F2"/>
            <w:vAlign w:val="center"/>
          </w:tcPr>
          <w:p w14:paraId="7CF8C464" w14:textId="6F7E1D9F" w:rsidR="00A44EBE" w:rsidRPr="00707E8F" w:rsidRDefault="00707E8F" w:rsidP="00A60797">
            <w:pPr>
              <w:rPr>
                <w:rFonts w:ascii="Arial Nova Light" w:hAnsi="Arial Nova Light"/>
                <w:sz w:val="20"/>
                <w:szCs w:val="20"/>
              </w:rPr>
            </w:pPr>
            <w:r w:rsidRPr="00707E8F">
              <w:rPr>
                <w:rFonts w:ascii="Arial" w:hAnsi="Arial" w:cs="Arial"/>
                <w:b/>
                <w:sz w:val="20"/>
                <w:szCs w:val="20"/>
              </w:rPr>
              <w:t>A.R.L.:</w:t>
            </w:r>
          </w:p>
        </w:tc>
        <w:tc>
          <w:tcPr>
            <w:tcW w:w="6595" w:type="dxa"/>
            <w:shd w:val="clear" w:color="auto" w:fill="FFFFFF" w:themeFill="background1"/>
          </w:tcPr>
          <w:p w14:paraId="6E933BD8" w14:textId="49A3B805" w:rsidR="00A44EBE" w:rsidRPr="00707E8F" w:rsidRDefault="00707E8F" w:rsidP="002B31EB">
            <w:pPr>
              <w:autoSpaceDE w:val="0"/>
              <w:autoSpaceDN w:val="0"/>
              <w:adjustRightInd w:val="0"/>
              <w:jc w:val="both"/>
              <w:rPr>
                <w:rFonts w:ascii="Arial Nova Light" w:hAnsi="Arial Nova Light" w:cs="Arial"/>
                <w:color w:val="000000"/>
                <w:sz w:val="20"/>
                <w:szCs w:val="20"/>
              </w:rPr>
            </w:pPr>
            <w:r w:rsidRPr="00707E8F">
              <w:rPr>
                <w:rFonts w:ascii="Arial Nova Light" w:hAnsi="Arial Nova Light" w:cs="Arial"/>
                <w:color w:val="000000"/>
                <w:sz w:val="20"/>
                <w:szCs w:val="20"/>
              </w:rPr>
              <w:t>Administradora de Riesgos Laborales. Conjunto de entidades públicas o privadas destinados a prevenir, proteger y atender a los trabajadores de los efectos de las enfermedades o accidentes que puedan ocurrir en ocasión o como consecuencia del trabajo que desarrollan.</w:t>
            </w:r>
          </w:p>
        </w:tc>
      </w:tr>
      <w:tr w:rsidR="00A44EBE" w:rsidRPr="00707E8F" w14:paraId="11C3B8BF" w14:textId="77777777" w:rsidTr="00707E8F">
        <w:tc>
          <w:tcPr>
            <w:tcW w:w="2233" w:type="dxa"/>
            <w:shd w:val="clear" w:color="auto" w:fill="F2F2F2" w:themeFill="background1" w:themeFillShade="F2"/>
            <w:vAlign w:val="center"/>
          </w:tcPr>
          <w:p w14:paraId="3B4044F6" w14:textId="6AA9FB6E" w:rsidR="00A44EBE" w:rsidRPr="00707E8F" w:rsidRDefault="00707E8F" w:rsidP="00A60797">
            <w:pPr>
              <w:rPr>
                <w:rFonts w:ascii="Arial Nova Light" w:hAnsi="Arial Nova Light"/>
                <w:sz w:val="20"/>
                <w:szCs w:val="20"/>
              </w:rPr>
            </w:pPr>
            <w:r w:rsidRPr="00707E8F">
              <w:rPr>
                <w:rFonts w:ascii="Arial" w:hAnsi="Arial" w:cs="Arial"/>
                <w:b/>
                <w:sz w:val="20"/>
                <w:szCs w:val="20"/>
              </w:rPr>
              <w:t>Incidente:</w:t>
            </w:r>
          </w:p>
        </w:tc>
        <w:tc>
          <w:tcPr>
            <w:tcW w:w="6595" w:type="dxa"/>
            <w:shd w:val="clear" w:color="auto" w:fill="FFFFFF" w:themeFill="background1"/>
          </w:tcPr>
          <w:p w14:paraId="2BA27087" w14:textId="44B74243" w:rsidR="00A44EBE" w:rsidRPr="00707E8F" w:rsidRDefault="00707E8F" w:rsidP="002B31EB">
            <w:pPr>
              <w:jc w:val="both"/>
              <w:rPr>
                <w:rFonts w:ascii="Arial Nova Light" w:hAnsi="Arial Nova Light" w:cs="Arial"/>
                <w:color w:val="000000"/>
                <w:sz w:val="20"/>
                <w:szCs w:val="20"/>
              </w:rPr>
            </w:pPr>
            <w:r w:rsidRPr="00707E8F">
              <w:rPr>
                <w:rFonts w:ascii="Arial Nova Light" w:hAnsi="Arial Nova Light" w:cs="Arial"/>
                <w:color w:val="000000"/>
                <w:sz w:val="20"/>
                <w:szCs w:val="20"/>
              </w:rPr>
              <w:t>Suceso acaecido en el curso del trabajo o en relación con éste, que tuvo el potencial de ser un accidente, en el que hubo personas involucradas sin que sufrieran lesiones, los incidentes pueden generar en algunos casos daños materiales. A los efectos de este procedimiento los incidentes se clasifican con base a las consecuencias potenciales de haberse materializado el evento así:</w:t>
            </w:r>
          </w:p>
        </w:tc>
      </w:tr>
      <w:tr w:rsidR="00A44EBE" w:rsidRPr="00707E8F" w14:paraId="68CBE32A" w14:textId="77777777" w:rsidTr="00707E8F">
        <w:tc>
          <w:tcPr>
            <w:tcW w:w="2233" w:type="dxa"/>
            <w:shd w:val="clear" w:color="auto" w:fill="F2F2F2" w:themeFill="background1" w:themeFillShade="F2"/>
            <w:vAlign w:val="center"/>
          </w:tcPr>
          <w:p w14:paraId="1C9338BA" w14:textId="0499EEB0" w:rsidR="00A44EBE" w:rsidRPr="00707E8F" w:rsidRDefault="00707E8F" w:rsidP="00A60797">
            <w:pPr>
              <w:rPr>
                <w:rFonts w:ascii="Arial Nova Light" w:hAnsi="Arial Nova Light"/>
                <w:sz w:val="20"/>
                <w:szCs w:val="20"/>
              </w:rPr>
            </w:pPr>
            <w:r w:rsidRPr="00707E8F">
              <w:rPr>
                <w:rFonts w:ascii="Arial" w:hAnsi="Arial" w:cs="Arial"/>
                <w:b/>
                <w:sz w:val="20"/>
                <w:szCs w:val="20"/>
              </w:rPr>
              <w:t>Incidente Grave</w:t>
            </w:r>
          </w:p>
        </w:tc>
        <w:tc>
          <w:tcPr>
            <w:tcW w:w="6595" w:type="dxa"/>
            <w:shd w:val="clear" w:color="auto" w:fill="FFFFFF" w:themeFill="background1"/>
          </w:tcPr>
          <w:p w14:paraId="56F3FA08" w14:textId="4E06CE3F" w:rsidR="00A44EBE" w:rsidRPr="00707E8F" w:rsidRDefault="00707E8F" w:rsidP="002B31EB">
            <w:pPr>
              <w:jc w:val="both"/>
              <w:rPr>
                <w:rFonts w:ascii="Arial Nova Light" w:hAnsi="Arial Nova Light" w:cs="Arial"/>
                <w:color w:val="000000"/>
                <w:sz w:val="20"/>
                <w:szCs w:val="20"/>
              </w:rPr>
            </w:pPr>
            <w:r w:rsidRPr="00707E8F">
              <w:rPr>
                <w:rFonts w:ascii="Arial Nova Light" w:hAnsi="Arial Nova Light" w:cs="Arial"/>
                <w:color w:val="000000"/>
                <w:sz w:val="20"/>
                <w:szCs w:val="20"/>
              </w:rPr>
              <w:t>Suceso que tuvo alto potencial de causar lesiones severas o la muerte a un trabajador o en el cual se generaron pérdidas materiales mayores.</w:t>
            </w:r>
          </w:p>
        </w:tc>
      </w:tr>
      <w:tr w:rsidR="00A44EBE" w:rsidRPr="00707E8F" w14:paraId="7631494A" w14:textId="77777777" w:rsidTr="00707E8F">
        <w:tc>
          <w:tcPr>
            <w:tcW w:w="2233" w:type="dxa"/>
            <w:shd w:val="clear" w:color="auto" w:fill="F2F2F2" w:themeFill="background1" w:themeFillShade="F2"/>
            <w:vAlign w:val="center"/>
          </w:tcPr>
          <w:p w14:paraId="70D6AF6D" w14:textId="309D0776" w:rsidR="00A44EBE" w:rsidRPr="00707E8F" w:rsidRDefault="00707E8F" w:rsidP="00A60797">
            <w:pPr>
              <w:rPr>
                <w:rFonts w:ascii="Arial Nova Light" w:hAnsi="Arial Nova Light"/>
                <w:sz w:val="20"/>
                <w:szCs w:val="20"/>
              </w:rPr>
            </w:pPr>
            <w:r w:rsidRPr="00707E8F">
              <w:rPr>
                <w:rFonts w:ascii="Arial" w:hAnsi="Arial" w:cs="Arial"/>
                <w:b/>
                <w:sz w:val="20"/>
                <w:szCs w:val="20"/>
              </w:rPr>
              <w:t>Incidente Leve:</w:t>
            </w:r>
          </w:p>
        </w:tc>
        <w:tc>
          <w:tcPr>
            <w:tcW w:w="6595" w:type="dxa"/>
            <w:shd w:val="clear" w:color="auto" w:fill="FFFFFF" w:themeFill="background1"/>
          </w:tcPr>
          <w:p w14:paraId="7714DB62" w14:textId="0B330EEE" w:rsidR="00A44EBE" w:rsidRPr="00707E8F" w:rsidRDefault="00707E8F" w:rsidP="002B31EB">
            <w:pPr>
              <w:jc w:val="both"/>
              <w:rPr>
                <w:rFonts w:ascii="Arial Nova Light" w:hAnsi="Arial Nova Light" w:cs="Arial"/>
                <w:color w:val="000000"/>
                <w:sz w:val="20"/>
                <w:szCs w:val="20"/>
              </w:rPr>
            </w:pPr>
            <w:r w:rsidRPr="00707E8F">
              <w:rPr>
                <w:rFonts w:ascii="Arial Nova Light" w:hAnsi="Arial Nova Light" w:cs="Arial"/>
                <w:color w:val="000000"/>
                <w:sz w:val="20"/>
                <w:szCs w:val="20"/>
              </w:rPr>
              <w:t>Suceso que tuvo bajo potencial de lesiones al trabajador o en el cual se generaron pérdidas materiales menores.</w:t>
            </w:r>
          </w:p>
        </w:tc>
      </w:tr>
      <w:tr w:rsidR="00B85D24" w:rsidRPr="00707E8F" w14:paraId="7B0AA194" w14:textId="77777777" w:rsidTr="00707E8F">
        <w:trPr>
          <w:trHeight w:val="58"/>
        </w:trPr>
        <w:tc>
          <w:tcPr>
            <w:tcW w:w="2233" w:type="dxa"/>
            <w:shd w:val="clear" w:color="auto" w:fill="F2F2F2" w:themeFill="background1" w:themeFillShade="F2"/>
            <w:vAlign w:val="center"/>
          </w:tcPr>
          <w:p w14:paraId="40B2B08A" w14:textId="71E8FDCC" w:rsidR="00B85D24" w:rsidRPr="00707E8F" w:rsidRDefault="00707E8F" w:rsidP="00A60797">
            <w:pPr>
              <w:rPr>
                <w:rFonts w:ascii="Arial Nova Light" w:hAnsi="Arial Nova Light"/>
                <w:sz w:val="20"/>
                <w:szCs w:val="20"/>
              </w:rPr>
            </w:pPr>
            <w:r w:rsidRPr="00707E8F">
              <w:rPr>
                <w:rFonts w:ascii="Arial" w:hAnsi="Arial" w:cs="Arial"/>
                <w:b/>
                <w:sz w:val="20"/>
                <w:szCs w:val="20"/>
              </w:rPr>
              <w:lastRenderedPageBreak/>
              <w:t>Causas básicas:</w:t>
            </w:r>
          </w:p>
        </w:tc>
        <w:tc>
          <w:tcPr>
            <w:tcW w:w="6595" w:type="dxa"/>
            <w:shd w:val="clear" w:color="auto" w:fill="FFFFFF" w:themeFill="background1"/>
          </w:tcPr>
          <w:p w14:paraId="222B87EF" w14:textId="41FC96C6" w:rsidR="00B85D24" w:rsidRPr="00707E8F" w:rsidRDefault="00707E8F" w:rsidP="002B31EB">
            <w:pPr>
              <w:jc w:val="both"/>
              <w:rPr>
                <w:rFonts w:ascii="Arial Nova Light" w:hAnsi="Arial Nova Light" w:cs="Arial"/>
                <w:color w:val="000000"/>
                <w:sz w:val="20"/>
                <w:szCs w:val="20"/>
              </w:rPr>
            </w:pPr>
            <w:r w:rsidRPr="00707E8F">
              <w:rPr>
                <w:rFonts w:ascii="Arial Nova Light" w:hAnsi="Arial Nova Light" w:cs="Arial"/>
                <w:color w:val="000000"/>
                <w:sz w:val="20"/>
                <w:szCs w:val="20"/>
              </w:rPr>
              <w:t>causas reales que se manifiestan detrás de los síntomas; razones por las cuales ocurren los actos y condiciones Subestándar o inseguros; factores que una vez identificados permiten un control administrativo significativo. Las causas básicas ayudan a explicar por qué se cometen actos Subestándar o inseguros y por qué existen condiciones Subestándar o inseguras</w:t>
            </w:r>
            <w:r w:rsidRPr="00707E8F">
              <w:rPr>
                <w:rFonts w:ascii="Arial" w:hAnsi="Arial" w:cs="Arial"/>
                <w:sz w:val="20"/>
                <w:szCs w:val="20"/>
              </w:rPr>
              <w:t>.</w:t>
            </w:r>
          </w:p>
        </w:tc>
      </w:tr>
      <w:tr w:rsidR="00707E8F" w:rsidRPr="00707E8F" w14:paraId="7FAB8469" w14:textId="77777777" w:rsidTr="00707E8F">
        <w:trPr>
          <w:trHeight w:val="58"/>
        </w:trPr>
        <w:tc>
          <w:tcPr>
            <w:tcW w:w="2233" w:type="dxa"/>
            <w:shd w:val="clear" w:color="auto" w:fill="F2F2F2" w:themeFill="background1" w:themeFillShade="F2"/>
            <w:vAlign w:val="center"/>
          </w:tcPr>
          <w:p w14:paraId="69C3B71A" w14:textId="031C82C4" w:rsidR="00707E8F" w:rsidRPr="00707E8F" w:rsidRDefault="00707E8F" w:rsidP="00A60797">
            <w:pPr>
              <w:rPr>
                <w:rFonts w:ascii="Arial" w:hAnsi="Arial" w:cs="Arial"/>
                <w:b/>
                <w:sz w:val="20"/>
                <w:szCs w:val="20"/>
              </w:rPr>
            </w:pPr>
            <w:r w:rsidRPr="00707E8F">
              <w:rPr>
                <w:rFonts w:ascii="Arial" w:hAnsi="Arial" w:cs="Arial"/>
                <w:b/>
                <w:sz w:val="20"/>
                <w:szCs w:val="20"/>
              </w:rPr>
              <w:t>Causas inmediatas:</w:t>
            </w:r>
          </w:p>
        </w:tc>
        <w:tc>
          <w:tcPr>
            <w:tcW w:w="6595" w:type="dxa"/>
            <w:shd w:val="clear" w:color="auto" w:fill="FFFFFF" w:themeFill="background1"/>
          </w:tcPr>
          <w:p w14:paraId="1454436E" w14:textId="1A429BA1" w:rsidR="00707E8F" w:rsidRPr="00707E8F" w:rsidRDefault="00707E8F" w:rsidP="002B31EB">
            <w:pPr>
              <w:jc w:val="both"/>
              <w:rPr>
                <w:rFonts w:ascii="Arial Nova Light" w:hAnsi="Arial Nova Light" w:cs="Arial"/>
                <w:color w:val="000000"/>
                <w:sz w:val="20"/>
                <w:szCs w:val="20"/>
              </w:rPr>
            </w:pPr>
            <w:r w:rsidRPr="00707E8F">
              <w:rPr>
                <w:rFonts w:ascii="Arial Nova Light" w:hAnsi="Arial Nova Light" w:cs="Arial"/>
                <w:color w:val="000000"/>
                <w:sz w:val="20"/>
                <w:szCs w:val="20"/>
              </w:rPr>
              <w:t>circunstancias que se presentan justamente antes del contacto; por lo general son observables o se hacen sentir, se clasifican en actos Subestándar o actos inseguros (comportamientos que podrían dar pasó a la ocurrencia de un accidente o incidente) y condiciones Subestándar o condiciones inseguras (circunstancias que podrían dar pasó a la ocurrencia de un accidente o incidente).</w:t>
            </w:r>
          </w:p>
        </w:tc>
      </w:tr>
      <w:tr w:rsidR="00707E8F" w:rsidRPr="00707E8F" w14:paraId="24CB5650" w14:textId="77777777" w:rsidTr="00707E8F">
        <w:trPr>
          <w:trHeight w:val="58"/>
        </w:trPr>
        <w:tc>
          <w:tcPr>
            <w:tcW w:w="2233" w:type="dxa"/>
            <w:shd w:val="clear" w:color="auto" w:fill="F2F2F2" w:themeFill="background1" w:themeFillShade="F2"/>
            <w:vAlign w:val="center"/>
          </w:tcPr>
          <w:p w14:paraId="0AD4C643" w14:textId="4F205F38" w:rsidR="00707E8F" w:rsidRPr="00707E8F" w:rsidRDefault="00707E8F" w:rsidP="00A60797">
            <w:pPr>
              <w:rPr>
                <w:rFonts w:ascii="Arial" w:hAnsi="Arial" w:cs="Arial"/>
                <w:b/>
                <w:sz w:val="20"/>
                <w:szCs w:val="20"/>
              </w:rPr>
            </w:pPr>
            <w:r w:rsidRPr="00707E8F">
              <w:rPr>
                <w:rFonts w:ascii="Arial" w:hAnsi="Arial" w:cs="Arial"/>
                <w:b/>
                <w:sz w:val="20"/>
                <w:szCs w:val="20"/>
              </w:rPr>
              <w:t>Condición insegura:</w:t>
            </w:r>
          </w:p>
        </w:tc>
        <w:tc>
          <w:tcPr>
            <w:tcW w:w="6595" w:type="dxa"/>
            <w:shd w:val="clear" w:color="auto" w:fill="FFFFFF" w:themeFill="background1"/>
          </w:tcPr>
          <w:p w14:paraId="1FC6B2F0" w14:textId="7108A955" w:rsidR="00707E8F" w:rsidRPr="00707E8F" w:rsidRDefault="00707E8F" w:rsidP="002B31EB">
            <w:pPr>
              <w:jc w:val="both"/>
              <w:rPr>
                <w:rFonts w:ascii="Arial Nova Light" w:hAnsi="Arial Nova Light" w:cs="Arial"/>
                <w:color w:val="000000"/>
                <w:sz w:val="20"/>
                <w:szCs w:val="20"/>
              </w:rPr>
            </w:pPr>
            <w:r w:rsidRPr="00707E8F">
              <w:rPr>
                <w:rFonts w:ascii="Arial Nova Light" w:hAnsi="Arial Nova Light" w:cs="Arial"/>
                <w:color w:val="000000"/>
                <w:sz w:val="20"/>
                <w:szCs w:val="20"/>
              </w:rPr>
              <w:t>comprende el conjunto de circunstancias o condiciones materiales que pueden originar un incidente o accidente.</w:t>
            </w:r>
          </w:p>
        </w:tc>
      </w:tr>
      <w:tr w:rsidR="00707E8F" w:rsidRPr="00707E8F" w14:paraId="2E1BEE68" w14:textId="77777777" w:rsidTr="00707E8F">
        <w:trPr>
          <w:trHeight w:val="58"/>
        </w:trPr>
        <w:tc>
          <w:tcPr>
            <w:tcW w:w="2233" w:type="dxa"/>
            <w:shd w:val="clear" w:color="auto" w:fill="F2F2F2" w:themeFill="background1" w:themeFillShade="F2"/>
            <w:vAlign w:val="center"/>
          </w:tcPr>
          <w:p w14:paraId="70F79761" w14:textId="127AA6A7" w:rsidR="00707E8F" w:rsidRPr="00707E8F" w:rsidRDefault="00707E8F" w:rsidP="00A60797">
            <w:pPr>
              <w:rPr>
                <w:rFonts w:ascii="Arial" w:hAnsi="Arial" w:cs="Arial"/>
                <w:b/>
                <w:sz w:val="20"/>
                <w:szCs w:val="20"/>
              </w:rPr>
            </w:pPr>
            <w:r w:rsidRPr="00707E8F">
              <w:rPr>
                <w:rFonts w:ascii="Arial" w:hAnsi="Arial" w:cs="Arial"/>
                <w:b/>
                <w:sz w:val="20"/>
                <w:szCs w:val="20"/>
              </w:rPr>
              <w:t>COPASST:</w:t>
            </w:r>
          </w:p>
        </w:tc>
        <w:tc>
          <w:tcPr>
            <w:tcW w:w="6595" w:type="dxa"/>
            <w:shd w:val="clear" w:color="auto" w:fill="FFFFFF" w:themeFill="background1"/>
          </w:tcPr>
          <w:p w14:paraId="6577559A" w14:textId="4D54600C" w:rsidR="00707E8F" w:rsidRPr="00707E8F" w:rsidRDefault="00707E8F" w:rsidP="002B31EB">
            <w:pPr>
              <w:jc w:val="both"/>
              <w:rPr>
                <w:rFonts w:ascii="Arial Nova Light" w:hAnsi="Arial Nova Light" w:cs="Arial"/>
                <w:color w:val="000000"/>
                <w:sz w:val="20"/>
                <w:szCs w:val="20"/>
              </w:rPr>
            </w:pPr>
            <w:r w:rsidRPr="00707E8F">
              <w:rPr>
                <w:rFonts w:ascii="Arial Nova Light" w:hAnsi="Arial Nova Light" w:cs="Arial"/>
                <w:color w:val="000000"/>
                <w:sz w:val="20"/>
                <w:szCs w:val="20"/>
              </w:rPr>
              <w:t>Comité Paritario de Seguridad y Salud en el Trabajo, opera como un organismo de promoción y vigilancia de las normas y reglamentos de seguridad y salud laboral dentro de la empresa, procurando la adopción de medidas y el desarrollo de actividades que procuren y mantengan la salud en los lugares y ambientes de trabajo.</w:t>
            </w:r>
          </w:p>
        </w:tc>
      </w:tr>
      <w:tr w:rsidR="00707E8F" w:rsidRPr="00707E8F" w14:paraId="68DF87CA" w14:textId="77777777" w:rsidTr="00707E8F">
        <w:trPr>
          <w:trHeight w:val="58"/>
        </w:trPr>
        <w:tc>
          <w:tcPr>
            <w:tcW w:w="2233" w:type="dxa"/>
            <w:shd w:val="clear" w:color="auto" w:fill="F2F2F2" w:themeFill="background1" w:themeFillShade="F2"/>
            <w:vAlign w:val="center"/>
          </w:tcPr>
          <w:p w14:paraId="41BC8318" w14:textId="572C3E33" w:rsidR="00707E8F" w:rsidRPr="00707E8F" w:rsidRDefault="00707E8F" w:rsidP="00A60797">
            <w:pPr>
              <w:rPr>
                <w:rFonts w:ascii="Arial" w:hAnsi="Arial" w:cs="Arial"/>
                <w:b/>
                <w:sz w:val="20"/>
                <w:szCs w:val="20"/>
              </w:rPr>
            </w:pPr>
            <w:r w:rsidRPr="00707E8F">
              <w:rPr>
                <w:rFonts w:ascii="Arial" w:hAnsi="Arial" w:cs="Arial"/>
                <w:b/>
                <w:sz w:val="20"/>
                <w:szCs w:val="20"/>
              </w:rPr>
              <w:t>Enfermedad laboral (Ley 1562 de 2012 Art. 4):</w:t>
            </w:r>
          </w:p>
        </w:tc>
        <w:tc>
          <w:tcPr>
            <w:tcW w:w="6595" w:type="dxa"/>
            <w:shd w:val="clear" w:color="auto" w:fill="FFFFFF" w:themeFill="background1"/>
          </w:tcPr>
          <w:p w14:paraId="77FE1103" w14:textId="5F7D1F1E" w:rsidR="00707E8F" w:rsidRPr="00707E8F" w:rsidRDefault="00707E8F" w:rsidP="002B31EB">
            <w:pPr>
              <w:jc w:val="both"/>
              <w:rPr>
                <w:rFonts w:ascii="Arial Nova Light" w:hAnsi="Arial Nova Light" w:cs="Arial"/>
                <w:color w:val="000000"/>
                <w:sz w:val="20"/>
                <w:szCs w:val="20"/>
              </w:rPr>
            </w:pPr>
            <w:r w:rsidRPr="00707E8F">
              <w:rPr>
                <w:rFonts w:ascii="Arial Nova Light" w:hAnsi="Arial Nova Light" w:cs="Arial"/>
                <w:color w:val="000000"/>
                <w:sz w:val="20"/>
                <w:szCs w:val="20"/>
              </w:rPr>
              <w:t>La contraída como resultado de la exposición a factores de riesgo inherentes a la actividad laboral o del medio en el que el trabajador se ha visto obligado a trabajar.</w:t>
            </w:r>
          </w:p>
        </w:tc>
      </w:tr>
      <w:tr w:rsidR="00707E8F" w:rsidRPr="00707E8F" w14:paraId="1F10DE18" w14:textId="77777777" w:rsidTr="00707E8F">
        <w:trPr>
          <w:trHeight w:val="58"/>
        </w:trPr>
        <w:tc>
          <w:tcPr>
            <w:tcW w:w="2233" w:type="dxa"/>
            <w:shd w:val="clear" w:color="auto" w:fill="F2F2F2" w:themeFill="background1" w:themeFillShade="F2"/>
            <w:vAlign w:val="center"/>
          </w:tcPr>
          <w:p w14:paraId="01F724B0" w14:textId="6430E0C6" w:rsidR="00707E8F" w:rsidRPr="00707E8F" w:rsidRDefault="00707E8F" w:rsidP="00A60797">
            <w:pPr>
              <w:rPr>
                <w:rFonts w:ascii="Arial" w:hAnsi="Arial" w:cs="Arial"/>
                <w:b/>
                <w:sz w:val="20"/>
                <w:szCs w:val="20"/>
              </w:rPr>
            </w:pPr>
            <w:r w:rsidRPr="00707E8F">
              <w:rPr>
                <w:rFonts w:ascii="Arial" w:hAnsi="Arial" w:cs="Arial"/>
                <w:b/>
                <w:sz w:val="20"/>
                <w:szCs w:val="20"/>
              </w:rPr>
              <w:t>Equipo investigador:</w:t>
            </w:r>
          </w:p>
        </w:tc>
        <w:tc>
          <w:tcPr>
            <w:tcW w:w="6595" w:type="dxa"/>
            <w:shd w:val="clear" w:color="auto" w:fill="FFFFFF" w:themeFill="background1"/>
          </w:tcPr>
          <w:p w14:paraId="01471582" w14:textId="1567081D" w:rsidR="00707E8F" w:rsidRPr="00707E8F" w:rsidRDefault="00707E8F" w:rsidP="002B31EB">
            <w:pPr>
              <w:jc w:val="both"/>
              <w:rPr>
                <w:rFonts w:ascii="Arial Nova Light" w:hAnsi="Arial Nova Light" w:cs="Arial"/>
                <w:color w:val="000000"/>
                <w:sz w:val="20"/>
                <w:szCs w:val="20"/>
              </w:rPr>
            </w:pPr>
            <w:r w:rsidRPr="00707E8F">
              <w:rPr>
                <w:rFonts w:ascii="Arial Nova Light" w:hAnsi="Arial Nova Light" w:cs="Arial"/>
                <w:color w:val="000000"/>
                <w:sz w:val="20"/>
                <w:szCs w:val="20"/>
              </w:rPr>
              <w:t>es el equipo conformado por el empleador para la investigación de todos los incidentes y accidentes de trabajo, integrado como mínimo por el jefe inmediato o supervisor del trabajador accidentado o del área donde ocurrió el incidente, un representante del comité paritario de salud ocupacional y el encargado del desarrollo del programa de salud ocupacional. Cuando el empleador no tenga la estructura anterior, deberá conformar un equipo investigador integrado por trabajadores capacitados para tal fin.</w:t>
            </w:r>
          </w:p>
        </w:tc>
      </w:tr>
      <w:tr w:rsidR="00707E8F" w:rsidRPr="00707E8F" w14:paraId="2D1A2607" w14:textId="77777777" w:rsidTr="00707E8F">
        <w:trPr>
          <w:trHeight w:val="58"/>
        </w:trPr>
        <w:tc>
          <w:tcPr>
            <w:tcW w:w="2233" w:type="dxa"/>
            <w:shd w:val="clear" w:color="auto" w:fill="F2F2F2" w:themeFill="background1" w:themeFillShade="F2"/>
            <w:vAlign w:val="center"/>
          </w:tcPr>
          <w:p w14:paraId="0EE18A09" w14:textId="0305E05E" w:rsidR="00707E8F" w:rsidRPr="00707E8F" w:rsidRDefault="00707E8F" w:rsidP="00A60797">
            <w:pPr>
              <w:rPr>
                <w:rFonts w:ascii="Arial" w:hAnsi="Arial" w:cs="Arial"/>
                <w:b/>
                <w:sz w:val="20"/>
                <w:szCs w:val="20"/>
              </w:rPr>
            </w:pPr>
            <w:r w:rsidRPr="00707E8F">
              <w:rPr>
                <w:rFonts w:ascii="Arial" w:hAnsi="Arial" w:cs="Arial"/>
                <w:b/>
                <w:sz w:val="20"/>
                <w:szCs w:val="20"/>
              </w:rPr>
              <w:t>Gestión temprana:</w:t>
            </w:r>
          </w:p>
        </w:tc>
        <w:tc>
          <w:tcPr>
            <w:tcW w:w="6595" w:type="dxa"/>
            <w:shd w:val="clear" w:color="auto" w:fill="FFFFFF" w:themeFill="background1"/>
          </w:tcPr>
          <w:p w14:paraId="7D792F57" w14:textId="71EF4A05" w:rsidR="00707E8F" w:rsidRPr="00707E8F" w:rsidRDefault="00707E8F" w:rsidP="002B31EB">
            <w:pPr>
              <w:jc w:val="both"/>
              <w:rPr>
                <w:rFonts w:ascii="Arial Nova Light" w:hAnsi="Arial Nova Light" w:cs="Arial"/>
                <w:color w:val="000000"/>
                <w:sz w:val="20"/>
                <w:szCs w:val="20"/>
              </w:rPr>
            </w:pPr>
            <w:r w:rsidRPr="00707E8F">
              <w:rPr>
                <w:rFonts w:ascii="Arial Nova Light" w:hAnsi="Arial Nova Light" w:cs="Arial"/>
                <w:color w:val="000000"/>
                <w:sz w:val="20"/>
                <w:szCs w:val="20"/>
              </w:rPr>
              <w:t>corresponde al programa orientado a garantizar la recuperación y rehabilitación de los trabajadores que han presentado algún tipo de lesión derivada de la ocurrencia de accidentes laborales y que luego de ser valorados médicamente y bajo recomendaciones o restricciones médicas emitidas, pueden ser ubicados temporalmente en actividades que permitan su recuperación de manera responsable y rápida para nuevamente ser incluidos en el proceso habitual de trabajo.</w:t>
            </w:r>
          </w:p>
        </w:tc>
      </w:tr>
      <w:tr w:rsidR="00707E8F" w:rsidRPr="00707E8F" w14:paraId="26CF76F0" w14:textId="77777777" w:rsidTr="00707E8F">
        <w:trPr>
          <w:trHeight w:val="58"/>
        </w:trPr>
        <w:tc>
          <w:tcPr>
            <w:tcW w:w="2233" w:type="dxa"/>
            <w:shd w:val="clear" w:color="auto" w:fill="F2F2F2" w:themeFill="background1" w:themeFillShade="F2"/>
            <w:vAlign w:val="center"/>
          </w:tcPr>
          <w:p w14:paraId="190E6B8D" w14:textId="2EAB4763" w:rsidR="00707E8F" w:rsidRPr="00707E8F" w:rsidRDefault="00707E8F" w:rsidP="00A60797">
            <w:pPr>
              <w:rPr>
                <w:rFonts w:ascii="Arial" w:hAnsi="Arial" w:cs="Arial"/>
                <w:b/>
                <w:sz w:val="20"/>
                <w:szCs w:val="20"/>
              </w:rPr>
            </w:pPr>
            <w:r w:rsidRPr="00707E8F">
              <w:rPr>
                <w:rFonts w:ascii="Arial" w:hAnsi="Arial" w:cs="Arial"/>
                <w:b/>
                <w:sz w:val="20"/>
                <w:szCs w:val="20"/>
              </w:rPr>
              <w:t>Investigación de accidente o incidente</w:t>
            </w:r>
          </w:p>
        </w:tc>
        <w:tc>
          <w:tcPr>
            <w:tcW w:w="6595" w:type="dxa"/>
            <w:shd w:val="clear" w:color="auto" w:fill="FFFFFF" w:themeFill="background1"/>
          </w:tcPr>
          <w:p w14:paraId="5940D245" w14:textId="5246C418" w:rsidR="00707E8F" w:rsidRPr="00707E8F" w:rsidRDefault="00707E8F" w:rsidP="002B31EB">
            <w:pPr>
              <w:jc w:val="both"/>
              <w:rPr>
                <w:rFonts w:ascii="Arial Nova Light" w:hAnsi="Arial Nova Light" w:cs="Arial"/>
                <w:color w:val="000000"/>
                <w:sz w:val="20"/>
                <w:szCs w:val="20"/>
              </w:rPr>
            </w:pPr>
            <w:r w:rsidRPr="00707E8F">
              <w:rPr>
                <w:rFonts w:ascii="Arial Nova Light" w:hAnsi="Arial Nova Light" w:cs="Arial"/>
                <w:color w:val="000000"/>
                <w:sz w:val="20"/>
                <w:szCs w:val="20"/>
              </w:rPr>
              <w:t>proceso sistemático de determinación y ordenación de causas, hechos o situaciones que generaron o favorecieron la ocurrencia del accidente o incidente, que se realiza con el objeto de prevenir su repetición, mediante el control de los riesgos que lo produjeron.</w:t>
            </w:r>
          </w:p>
        </w:tc>
      </w:tr>
      <w:tr w:rsidR="00707E8F" w:rsidRPr="00707E8F" w14:paraId="66A24729" w14:textId="77777777" w:rsidTr="00707E8F">
        <w:trPr>
          <w:trHeight w:val="58"/>
        </w:trPr>
        <w:tc>
          <w:tcPr>
            <w:tcW w:w="2233" w:type="dxa"/>
            <w:shd w:val="clear" w:color="auto" w:fill="F2F2F2" w:themeFill="background1" w:themeFillShade="F2"/>
            <w:vAlign w:val="center"/>
          </w:tcPr>
          <w:p w14:paraId="525317C5" w14:textId="5A8628A4" w:rsidR="00707E8F" w:rsidRPr="00707E8F" w:rsidRDefault="00707E8F" w:rsidP="00A60797">
            <w:pPr>
              <w:rPr>
                <w:rFonts w:ascii="Arial" w:hAnsi="Arial" w:cs="Arial"/>
                <w:b/>
                <w:sz w:val="20"/>
                <w:szCs w:val="20"/>
              </w:rPr>
            </w:pPr>
            <w:r w:rsidRPr="00707E8F">
              <w:rPr>
                <w:rFonts w:ascii="Arial" w:hAnsi="Arial" w:cs="Arial"/>
                <w:b/>
                <w:sz w:val="20"/>
                <w:szCs w:val="20"/>
              </w:rPr>
              <w:t>Lecciones aprendidas:</w:t>
            </w:r>
          </w:p>
        </w:tc>
        <w:tc>
          <w:tcPr>
            <w:tcW w:w="6595" w:type="dxa"/>
            <w:shd w:val="clear" w:color="auto" w:fill="FFFFFF" w:themeFill="background1"/>
          </w:tcPr>
          <w:p w14:paraId="58C3B276" w14:textId="71A82F47" w:rsidR="00707E8F" w:rsidRPr="00707E8F" w:rsidRDefault="00707E8F" w:rsidP="002B31EB">
            <w:pPr>
              <w:jc w:val="both"/>
              <w:rPr>
                <w:rFonts w:ascii="Arial Nova Light" w:hAnsi="Arial Nova Light" w:cs="Arial"/>
                <w:color w:val="000000"/>
                <w:sz w:val="20"/>
                <w:szCs w:val="20"/>
              </w:rPr>
            </w:pPr>
            <w:r w:rsidRPr="00707E8F">
              <w:rPr>
                <w:rFonts w:ascii="Arial Nova Light" w:hAnsi="Arial Nova Light" w:cs="Arial"/>
                <w:color w:val="000000"/>
                <w:sz w:val="20"/>
                <w:szCs w:val="20"/>
              </w:rPr>
              <w:t>documento escrito o digital que narra o divulga los acontecimientos que dieron lugar a la ocurrencia de un evento y es utilizado para sensibilizar a los trabajadores y evitar la ocurrencia de un evento similar</w:t>
            </w:r>
          </w:p>
        </w:tc>
      </w:tr>
      <w:tr w:rsidR="00707E8F" w:rsidRPr="00707E8F" w14:paraId="23F8C17B" w14:textId="77777777" w:rsidTr="00707E8F">
        <w:trPr>
          <w:trHeight w:val="58"/>
        </w:trPr>
        <w:tc>
          <w:tcPr>
            <w:tcW w:w="2233" w:type="dxa"/>
            <w:shd w:val="clear" w:color="auto" w:fill="F2F2F2" w:themeFill="background1" w:themeFillShade="F2"/>
            <w:vAlign w:val="center"/>
          </w:tcPr>
          <w:p w14:paraId="0CF5D3FF" w14:textId="254CC85E" w:rsidR="00707E8F" w:rsidRPr="00707E8F" w:rsidRDefault="00707E8F" w:rsidP="00A60797">
            <w:pPr>
              <w:rPr>
                <w:rFonts w:ascii="Arial" w:hAnsi="Arial" w:cs="Arial"/>
                <w:b/>
                <w:sz w:val="20"/>
                <w:szCs w:val="20"/>
              </w:rPr>
            </w:pPr>
            <w:r w:rsidRPr="00707E8F">
              <w:rPr>
                <w:rFonts w:ascii="Arial" w:hAnsi="Arial" w:cs="Arial"/>
                <w:b/>
                <w:sz w:val="20"/>
                <w:szCs w:val="20"/>
              </w:rPr>
              <w:t>Reporte</w:t>
            </w:r>
          </w:p>
        </w:tc>
        <w:tc>
          <w:tcPr>
            <w:tcW w:w="6595" w:type="dxa"/>
            <w:shd w:val="clear" w:color="auto" w:fill="FFFFFF" w:themeFill="background1"/>
          </w:tcPr>
          <w:p w14:paraId="4DD29DB3" w14:textId="722A5B01" w:rsidR="00707E8F" w:rsidRPr="00707E8F" w:rsidRDefault="00707E8F" w:rsidP="00707E8F">
            <w:pPr>
              <w:tabs>
                <w:tab w:val="left" w:pos="1656"/>
              </w:tabs>
              <w:jc w:val="both"/>
              <w:rPr>
                <w:rFonts w:ascii="Arial Nova Light" w:hAnsi="Arial Nova Light" w:cs="Arial"/>
                <w:color w:val="000000"/>
                <w:sz w:val="20"/>
                <w:szCs w:val="20"/>
              </w:rPr>
            </w:pPr>
            <w:r w:rsidRPr="00707E8F">
              <w:rPr>
                <w:rFonts w:ascii="Arial Nova Light" w:hAnsi="Arial Nova Light" w:cs="Arial"/>
                <w:color w:val="000000"/>
                <w:sz w:val="20"/>
                <w:szCs w:val="20"/>
              </w:rPr>
              <w:t>son las acciones orientadas a comunicar o notificar a las personas interesadas de manera rápida, oportuna y eficazmente la ocurrencia de un hecho que tiene connotaciones importantes para ser direccionado o atendido.</w:t>
            </w:r>
          </w:p>
        </w:tc>
      </w:tr>
    </w:tbl>
    <w:p w14:paraId="14D7AC68" w14:textId="2FC4A8D7" w:rsidR="009832DD" w:rsidRPr="00707E8F" w:rsidRDefault="009832DD" w:rsidP="00A44EBE">
      <w:pPr>
        <w:jc w:val="both"/>
        <w:rPr>
          <w:rFonts w:ascii="Arial Nova Light" w:hAnsi="Arial Nova Light" w:cs="Arial"/>
          <w:color w:val="000000"/>
          <w:sz w:val="20"/>
          <w:szCs w:val="20"/>
        </w:rPr>
      </w:pPr>
    </w:p>
    <w:p w14:paraId="268E11DB" w14:textId="77777777" w:rsidR="009832DD" w:rsidRPr="00707E8F" w:rsidRDefault="009832DD">
      <w:pPr>
        <w:rPr>
          <w:rFonts w:ascii="Arial Nova Light" w:hAnsi="Arial Nova Light" w:cs="Arial"/>
          <w:color w:val="000000"/>
          <w:sz w:val="20"/>
          <w:szCs w:val="20"/>
        </w:rPr>
      </w:pPr>
      <w:r w:rsidRPr="00707E8F">
        <w:rPr>
          <w:rFonts w:ascii="Arial Nova Light" w:hAnsi="Arial Nova Light" w:cs="Arial"/>
          <w:color w:val="000000"/>
          <w:sz w:val="20"/>
          <w:szCs w:val="20"/>
        </w:rPr>
        <w:br w:type="page"/>
      </w:r>
    </w:p>
    <w:p w14:paraId="10188145" w14:textId="59183C4F" w:rsidR="00A44EBE" w:rsidRPr="00707E8F" w:rsidRDefault="00CE2659" w:rsidP="00CE2659">
      <w:pPr>
        <w:pStyle w:val="Prrafodelista"/>
        <w:numPr>
          <w:ilvl w:val="0"/>
          <w:numId w:val="1"/>
        </w:numPr>
        <w:jc w:val="both"/>
        <w:rPr>
          <w:rFonts w:ascii="Arial Nova Light" w:hAnsi="Arial Nova Light" w:cs="Arial"/>
          <w:b/>
          <w:bCs/>
          <w:color w:val="000000"/>
          <w:sz w:val="20"/>
          <w:szCs w:val="20"/>
        </w:rPr>
      </w:pPr>
      <w:r w:rsidRPr="00707E8F">
        <w:rPr>
          <w:rFonts w:ascii="Arial Nova Light" w:hAnsi="Arial Nova Light" w:cs="Arial"/>
          <w:b/>
          <w:bCs/>
          <w:color w:val="000000"/>
          <w:sz w:val="20"/>
          <w:szCs w:val="20"/>
        </w:rPr>
        <w:lastRenderedPageBreak/>
        <w:t>PASO A PASO</w:t>
      </w:r>
      <w:r w:rsidR="002B43EF" w:rsidRPr="00707E8F">
        <w:rPr>
          <w:rFonts w:ascii="Arial Nova Light" w:hAnsi="Arial Nova Light" w:cs="Arial"/>
          <w:b/>
          <w:bCs/>
          <w:color w:val="000000"/>
          <w:sz w:val="20"/>
          <w:szCs w:val="20"/>
        </w:rPr>
        <w:t xml:space="preserve"> </w:t>
      </w:r>
    </w:p>
    <w:tbl>
      <w:tblPr>
        <w:tblStyle w:val="Tablaconcuadrcula"/>
        <w:tblW w:w="874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744"/>
        <w:gridCol w:w="1661"/>
        <w:gridCol w:w="3312"/>
        <w:gridCol w:w="1599"/>
        <w:gridCol w:w="1425"/>
      </w:tblGrid>
      <w:tr w:rsidR="00B85D24" w:rsidRPr="00707E8F" w14:paraId="7B17B954" w14:textId="77777777" w:rsidTr="00584F18">
        <w:trPr>
          <w:trHeight w:val="94"/>
        </w:trPr>
        <w:tc>
          <w:tcPr>
            <w:tcW w:w="744" w:type="dxa"/>
            <w:shd w:val="clear" w:color="auto" w:fill="E7E6E6" w:themeFill="background2"/>
          </w:tcPr>
          <w:p w14:paraId="2BA9B3CD" w14:textId="720AEF42" w:rsidR="0039718B" w:rsidRPr="00707E8F" w:rsidRDefault="0039718B" w:rsidP="008D5F38">
            <w:pPr>
              <w:jc w:val="center"/>
              <w:rPr>
                <w:rFonts w:ascii="Arial Nova Light" w:hAnsi="Arial Nova Light" w:cs="Arial"/>
                <w:b/>
                <w:bCs/>
                <w:color w:val="000000"/>
                <w:sz w:val="20"/>
                <w:szCs w:val="20"/>
              </w:rPr>
            </w:pPr>
            <w:r w:rsidRPr="00707E8F">
              <w:rPr>
                <w:rFonts w:ascii="Arial Nova Light" w:hAnsi="Arial Nova Light" w:cs="Arial"/>
                <w:b/>
                <w:bCs/>
                <w:color w:val="000000"/>
                <w:sz w:val="20"/>
                <w:szCs w:val="20"/>
              </w:rPr>
              <w:t>PASO</w:t>
            </w:r>
          </w:p>
        </w:tc>
        <w:tc>
          <w:tcPr>
            <w:tcW w:w="1661" w:type="dxa"/>
            <w:shd w:val="clear" w:color="auto" w:fill="E7E6E6" w:themeFill="background2"/>
          </w:tcPr>
          <w:p w14:paraId="06443D75" w14:textId="133206B4" w:rsidR="0039718B" w:rsidRPr="00707E8F" w:rsidRDefault="0039718B" w:rsidP="008D5F38">
            <w:pPr>
              <w:jc w:val="center"/>
              <w:rPr>
                <w:rFonts w:ascii="Arial Nova Light" w:hAnsi="Arial Nova Light" w:cs="Arial"/>
                <w:b/>
                <w:bCs/>
                <w:color w:val="000000"/>
                <w:sz w:val="20"/>
                <w:szCs w:val="20"/>
              </w:rPr>
            </w:pPr>
            <w:r w:rsidRPr="00707E8F">
              <w:rPr>
                <w:rFonts w:ascii="Arial Nova Light" w:hAnsi="Arial Nova Light" w:cs="Arial"/>
                <w:b/>
                <w:bCs/>
                <w:color w:val="000000"/>
                <w:sz w:val="20"/>
                <w:szCs w:val="20"/>
              </w:rPr>
              <w:t>CUANDO</w:t>
            </w:r>
          </w:p>
        </w:tc>
        <w:tc>
          <w:tcPr>
            <w:tcW w:w="3312" w:type="dxa"/>
            <w:shd w:val="clear" w:color="auto" w:fill="E7E6E6" w:themeFill="background2"/>
          </w:tcPr>
          <w:p w14:paraId="28639318" w14:textId="1AC15771" w:rsidR="0039718B" w:rsidRPr="00707E8F" w:rsidRDefault="0039718B" w:rsidP="008D5F38">
            <w:pPr>
              <w:jc w:val="center"/>
              <w:rPr>
                <w:rFonts w:ascii="Arial Nova Light" w:hAnsi="Arial Nova Light" w:cs="Arial"/>
                <w:b/>
                <w:bCs/>
                <w:color w:val="000000"/>
                <w:sz w:val="20"/>
                <w:szCs w:val="20"/>
              </w:rPr>
            </w:pPr>
            <w:r w:rsidRPr="00707E8F">
              <w:rPr>
                <w:rFonts w:ascii="Arial Nova Light" w:hAnsi="Arial Nova Light" w:cs="Arial"/>
                <w:b/>
                <w:bCs/>
                <w:color w:val="000000"/>
                <w:sz w:val="20"/>
                <w:szCs w:val="20"/>
              </w:rPr>
              <w:t>ACTIVIDAD</w:t>
            </w:r>
          </w:p>
        </w:tc>
        <w:tc>
          <w:tcPr>
            <w:tcW w:w="1599" w:type="dxa"/>
            <w:shd w:val="clear" w:color="auto" w:fill="E7E6E6" w:themeFill="background2"/>
          </w:tcPr>
          <w:p w14:paraId="779E5729" w14:textId="33EFC69A" w:rsidR="0039718B" w:rsidRPr="00707E8F" w:rsidRDefault="0039718B" w:rsidP="008D5F38">
            <w:pPr>
              <w:jc w:val="center"/>
              <w:rPr>
                <w:rFonts w:ascii="Arial Nova Light" w:hAnsi="Arial Nova Light" w:cs="Arial"/>
                <w:b/>
                <w:bCs/>
                <w:color w:val="000000"/>
                <w:sz w:val="20"/>
                <w:szCs w:val="20"/>
              </w:rPr>
            </w:pPr>
            <w:r w:rsidRPr="00707E8F">
              <w:rPr>
                <w:rFonts w:ascii="Arial Nova Light" w:hAnsi="Arial Nova Light" w:cs="Arial"/>
                <w:b/>
                <w:bCs/>
                <w:color w:val="000000"/>
                <w:sz w:val="20"/>
                <w:szCs w:val="20"/>
              </w:rPr>
              <w:t>RESPONSABLE</w:t>
            </w:r>
          </w:p>
        </w:tc>
        <w:tc>
          <w:tcPr>
            <w:tcW w:w="1425" w:type="dxa"/>
            <w:shd w:val="clear" w:color="auto" w:fill="E7E6E6" w:themeFill="background2"/>
          </w:tcPr>
          <w:p w14:paraId="4613A7C3" w14:textId="3E73E509" w:rsidR="0039718B" w:rsidRPr="00707E8F" w:rsidRDefault="0039718B" w:rsidP="008D5F38">
            <w:pPr>
              <w:jc w:val="center"/>
              <w:rPr>
                <w:rFonts w:ascii="Arial Nova Light" w:hAnsi="Arial Nova Light" w:cs="Arial"/>
                <w:b/>
                <w:bCs/>
                <w:color w:val="000000"/>
                <w:sz w:val="20"/>
                <w:szCs w:val="20"/>
              </w:rPr>
            </w:pPr>
            <w:r w:rsidRPr="00707E8F">
              <w:rPr>
                <w:rFonts w:ascii="Arial Nova Light" w:hAnsi="Arial Nova Light" w:cs="Arial"/>
                <w:b/>
                <w:bCs/>
                <w:color w:val="000000"/>
                <w:sz w:val="20"/>
                <w:szCs w:val="20"/>
              </w:rPr>
              <w:t>SOPORTE</w:t>
            </w:r>
          </w:p>
        </w:tc>
      </w:tr>
      <w:tr w:rsidR="00B85D24" w:rsidRPr="00707E8F" w14:paraId="74C0EE41" w14:textId="77777777" w:rsidTr="00584F18">
        <w:trPr>
          <w:trHeight w:val="415"/>
        </w:trPr>
        <w:tc>
          <w:tcPr>
            <w:tcW w:w="744" w:type="dxa"/>
            <w:vAlign w:val="center"/>
          </w:tcPr>
          <w:p w14:paraId="582DD562" w14:textId="3223E240" w:rsidR="00B85D24" w:rsidRPr="00707E8F" w:rsidRDefault="00B85D24" w:rsidP="0039718B">
            <w:pPr>
              <w:jc w:val="center"/>
              <w:rPr>
                <w:rFonts w:ascii="Arial Nova Light" w:hAnsi="Arial Nova Light" w:cs="Arial"/>
                <w:b/>
                <w:bCs/>
                <w:color w:val="000000"/>
                <w:sz w:val="20"/>
                <w:szCs w:val="20"/>
              </w:rPr>
            </w:pPr>
            <w:r w:rsidRPr="00707E8F">
              <w:rPr>
                <w:rFonts w:ascii="Arial Nova Light" w:hAnsi="Arial Nova Light" w:cs="Arial"/>
                <w:b/>
                <w:bCs/>
                <w:color w:val="000000"/>
                <w:sz w:val="20"/>
                <w:szCs w:val="20"/>
              </w:rPr>
              <w:t>1</w:t>
            </w:r>
          </w:p>
        </w:tc>
        <w:tc>
          <w:tcPr>
            <w:tcW w:w="1661" w:type="dxa"/>
            <w:vAlign w:val="center"/>
          </w:tcPr>
          <w:p w14:paraId="488B1A8C" w14:textId="652FA853" w:rsidR="00B85D24" w:rsidRPr="00707E8F" w:rsidRDefault="009A66D8" w:rsidP="0039718B">
            <w:pPr>
              <w:rPr>
                <w:rFonts w:ascii="Arial Nova Light" w:hAnsi="Arial Nova Light" w:cs="Arial"/>
                <w:color w:val="000000"/>
                <w:sz w:val="20"/>
                <w:szCs w:val="20"/>
              </w:rPr>
            </w:pPr>
            <w:r>
              <w:rPr>
                <w:rFonts w:ascii="Arial Nova Light" w:hAnsi="Arial Nova Light" w:cs="Arial"/>
                <w:color w:val="000000"/>
                <w:sz w:val="20"/>
                <w:szCs w:val="20"/>
              </w:rPr>
              <w:t>Recibe información sobre un evento ATEL</w:t>
            </w:r>
          </w:p>
        </w:tc>
        <w:tc>
          <w:tcPr>
            <w:tcW w:w="3312" w:type="dxa"/>
            <w:vAlign w:val="center"/>
          </w:tcPr>
          <w:p w14:paraId="715FF2D4" w14:textId="01A41A79" w:rsidR="00B85D24" w:rsidRPr="00707E8F" w:rsidRDefault="009A66D8" w:rsidP="0039718B">
            <w:pPr>
              <w:rPr>
                <w:rFonts w:ascii="Arial Nova Light" w:hAnsi="Arial Nova Light" w:cs="Arial"/>
                <w:color w:val="000000"/>
                <w:sz w:val="20"/>
                <w:szCs w:val="20"/>
              </w:rPr>
            </w:pPr>
            <w:r>
              <w:rPr>
                <w:rFonts w:ascii="Arial Nova Light" w:hAnsi="Arial Nova Light" w:cs="Arial"/>
                <w:color w:val="000000"/>
                <w:sz w:val="20"/>
                <w:szCs w:val="20"/>
              </w:rPr>
              <w:t>Solicitar ampliación al trabajador o testigos presentes sobre los hechos ocurridos, a fin de realizar el reporte vía telefónica inicialmente para asegurar su adecuada y oportuna atención.</w:t>
            </w:r>
          </w:p>
        </w:tc>
        <w:tc>
          <w:tcPr>
            <w:tcW w:w="1599" w:type="dxa"/>
            <w:vAlign w:val="center"/>
          </w:tcPr>
          <w:p w14:paraId="167707BF" w14:textId="2E0096B4" w:rsidR="00B85D24" w:rsidRPr="00707E8F" w:rsidRDefault="009A66D8" w:rsidP="0039718B">
            <w:pPr>
              <w:rPr>
                <w:rFonts w:ascii="Arial Nova Light" w:hAnsi="Arial Nova Light" w:cs="Arial"/>
                <w:color w:val="000000"/>
                <w:sz w:val="20"/>
                <w:szCs w:val="20"/>
              </w:rPr>
            </w:pPr>
            <w:r>
              <w:rPr>
                <w:rFonts w:ascii="Arial Nova Light" w:hAnsi="Arial Nova Light" w:cs="Arial"/>
                <w:color w:val="000000"/>
                <w:sz w:val="20"/>
                <w:szCs w:val="20"/>
              </w:rPr>
              <w:t>Gestión Humana</w:t>
            </w:r>
          </w:p>
        </w:tc>
        <w:tc>
          <w:tcPr>
            <w:tcW w:w="1425" w:type="dxa"/>
            <w:vMerge w:val="restart"/>
            <w:vAlign w:val="center"/>
          </w:tcPr>
          <w:p w14:paraId="08566081" w14:textId="4FCC94DF" w:rsidR="00B85D24" w:rsidRPr="00707E8F" w:rsidRDefault="009A66D8" w:rsidP="0039718B">
            <w:pPr>
              <w:rPr>
                <w:rFonts w:ascii="Arial Nova Light" w:hAnsi="Arial Nova Light" w:cs="Arial"/>
                <w:color w:val="000000"/>
                <w:sz w:val="20"/>
                <w:szCs w:val="20"/>
              </w:rPr>
            </w:pPr>
            <w:r>
              <w:rPr>
                <w:rFonts w:ascii="Arial Nova Light" w:hAnsi="Arial Nova Light" w:cs="Arial"/>
                <w:color w:val="000000"/>
                <w:sz w:val="20"/>
                <w:szCs w:val="20"/>
              </w:rPr>
              <w:t>Información suministrada por el trabajador</w:t>
            </w:r>
          </w:p>
        </w:tc>
      </w:tr>
      <w:tr w:rsidR="00B85D24" w:rsidRPr="00707E8F" w14:paraId="7B8FF2F8" w14:textId="77777777" w:rsidTr="00584F18">
        <w:trPr>
          <w:trHeight w:val="283"/>
        </w:trPr>
        <w:tc>
          <w:tcPr>
            <w:tcW w:w="744" w:type="dxa"/>
            <w:vAlign w:val="center"/>
          </w:tcPr>
          <w:p w14:paraId="28813910" w14:textId="25AB8865" w:rsidR="00B85D24" w:rsidRPr="00707E8F" w:rsidRDefault="00B85D24" w:rsidP="0039718B">
            <w:pPr>
              <w:jc w:val="center"/>
              <w:rPr>
                <w:rFonts w:ascii="Arial Nova Light" w:hAnsi="Arial Nova Light" w:cs="Arial"/>
                <w:b/>
                <w:bCs/>
                <w:color w:val="000000"/>
                <w:sz w:val="20"/>
                <w:szCs w:val="20"/>
              </w:rPr>
            </w:pPr>
            <w:r w:rsidRPr="00707E8F">
              <w:rPr>
                <w:rFonts w:ascii="Arial Nova Light" w:hAnsi="Arial Nova Light" w:cs="Arial"/>
                <w:b/>
                <w:bCs/>
                <w:color w:val="000000"/>
                <w:sz w:val="20"/>
                <w:szCs w:val="20"/>
              </w:rPr>
              <w:t>2</w:t>
            </w:r>
          </w:p>
        </w:tc>
        <w:tc>
          <w:tcPr>
            <w:tcW w:w="1661" w:type="dxa"/>
            <w:vAlign w:val="center"/>
          </w:tcPr>
          <w:p w14:paraId="0A53BED0" w14:textId="3E2335E4" w:rsidR="00B85D24" w:rsidRPr="00707E8F" w:rsidRDefault="009A66D8" w:rsidP="0039718B">
            <w:pPr>
              <w:rPr>
                <w:rFonts w:ascii="Arial Nova Light" w:hAnsi="Arial Nova Light" w:cs="Arial"/>
                <w:color w:val="000000"/>
                <w:sz w:val="20"/>
                <w:szCs w:val="20"/>
              </w:rPr>
            </w:pPr>
            <w:r>
              <w:rPr>
                <w:rFonts w:ascii="Arial Nova Light" w:hAnsi="Arial Nova Light" w:cs="Arial"/>
                <w:color w:val="000000"/>
                <w:sz w:val="20"/>
                <w:szCs w:val="20"/>
              </w:rPr>
              <w:t>Una vez se hace el reporte ante la ARL.</w:t>
            </w:r>
          </w:p>
        </w:tc>
        <w:tc>
          <w:tcPr>
            <w:tcW w:w="3312" w:type="dxa"/>
            <w:vAlign w:val="center"/>
          </w:tcPr>
          <w:p w14:paraId="0076E1A0" w14:textId="46781B52" w:rsidR="00B85D24" w:rsidRPr="00707E8F" w:rsidRDefault="009A66D8" w:rsidP="0039718B">
            <w:pPr>
              <w:rPr>
                <w:rFonts w:ascii="Arial Nova Light" w:hAnsi="Arial Nova Light" w:cs="Arial"/>
                <w:color w:val="000000"/>
                <w:sz w:val="20"/>
                <w:szCs w:val="20"/>
              </w:rPr>
            </w:pPr>
            <w:r>
              <w:rPr>
                <w:rFonts w:ascii="Arial Nova Light" w:hAnsi="Arial Nova Light" w:cs="Arial"/>
                <w:color w:val="000000"/>
                <w:sz w:val="20"/>
                <w:szCs w:val="20"/>
              </w:rPr>
              <w:t>Remitir al trabajador al centro de atención de la red de urgencias mas cercano de la ARL y que corresponda según el nivel de la institución para la oportuna atención médica</w:t>
            </w:r>
          </w:p>
        </w:tc>
        <w:tc>
          <w:tcPr>
            <w:tcW w:w="1599" w:type="dxa"/>
            <w:vAlign w:val="center"/>
          </w:tcPr>
          <w:p w14:paraId="2C7694C1" w14:textId="2A7DD80F" w:rsidR="00B85D24" w:rsidRPr="00707E8F" w:rsidRDefault="009A66D8" w:rsidP="0039718B">
            <w:pPr>
              <w:rPr>
                <w:rFonts w:ascii="Arial Nova Light" w:hAnsi="Arial Nova Light" w:cs="Arial"/>
                <w:color w:val="000000"/>
                <w:sz w:val="20"/>
                <w:szCs w:val="20"/>
              </w:rPr>
            </w:pPr>
            <w:r>
              <w:rPr>
                <w:rFonts w:ascii="Arial Nova Light" w:hAnsi="Arial Nova Light" w:cs="Arial"/>
                <w:color w:val="000000"/>
                <w:sz w:val="20"/>
                <w:szCs w:val="20"/>
              </w:rPr>
              <w:t>Gestión Humana</w:t>
            </w:r>
          </w:p>
        </w:tc>
        <w:tc>
          <w:tcPr>
            <w:tcW w:w="1425" w:type="dxa"/>
            <w:vMerge/>
            <w:vAlign w:val="center"/>
          </w:tcPr>
          <w:p w14:paraId="6795DEC4" w14:textId="4577B5D3" w:rsidR="00B85D24" w:rsidRPr="00707E8F" w:rsidRDefault="00B85D24" w:rsidP="0039718B">
            <w:pPr>
              <w:rPr>
                <w:rFonts w:ascii="Arial Nova Light" w:hAnsi="Arial Nova Light" w:cs="Arial"/>
                <w:color w:val="000000"/>
                <w:sz w:val="20"/>
                <w:szCs w:val="20"/>
              </w:rPr>
            </w:pPr>
          </w:p>
        </w:tc>
      </w:tr>
      <w:tr w:rsidR="00B85D24" w:rsidRPr="00707E8F" w14:paraId="08150B61" w14:textId="77777777" w:rsidTr="00584F18">
        <w:trPr>
          <w:trHeight w:val="188"/>
        </w:trPr>
        <w:tc>
          <w:tcPr>
            <w:tcW w:w="744" w:type="dxa"/>
            <w:vAlign w:val="center"/>
          </w:tcPr>
          <w:p w14:paraId="5C691844" w14:textId="409C47AF" w:rsidR="00B85D24" w:rsidRPr="00707E8F" w:rsidRDefault="00B85D24" w:rsidP="0039718B">
            <w:pPr>
              <w:jc w:val="center"/>
              <w:rPr>
                <w:rFonts w:ascii="Arial Nova Light" w:hAnsi="Arial Nova Light" w:cs="Arial"/>
                <w:b/>
                <w:bCs/>
                <w:color w:val="000000"/>
                <w:sz w:val="20"/>
                <w:szCs w:val="20"/>
              </w:rPr>
            </w:pPr>
            <w:r w:rsidRPr="00707E8F">
              <w:rPr>
                <w:rFonts w:ascii="Arial Nova Light" w:hAnsi="Arial Nova Light" w:cs="Arial"/>
                <w:b/>
                <w:bCs/>
                <w:color w:val="000000"/>
                <w:sz w:val="20"/>
                <w:szCs w:val="20"/>
              </w:rPr>
              <w:t>3</w:t>
            </w:r>
          </w:p>
        </w:tc>
        <w:tc>
          <w:tcPr>
            <w:tcW w:w="1661" w:type="dxa"/>
            <w:vAlign w:val="center"/>
          </w:tcPr>
          <w:p w14:paraId="7CAB96AC" w14:textId="075D39A0" w:rsidR="00B85D24" w:rsidRPr="00707E8F" w:rsidRDefault="00C312FF" w:rsidP="0039718B">
            <w:pPr>
              <w:rPr>
                <w:rFonts w:ascii="Arial Nova Light" w:hAnsi="Arial Nova Light" w:cs="Arial"/>
                <w:color w:val="000000"/>
                <w:sz w:val="20"/>
                <w:szCs w:val="20"/>
              </w:rPr>
            </w:pPr>
            <w:r>
              <w:rPr>
                <w:rFonts w:ascii="Arial Nova Light" w:hAnsi="Arial Nova Light" w:cs="Arial"/>
                <w:color w:val="000000"/>
                <w:sz w:val="20"/>
                <w:szCs w:val="20"/>
              </w:rPr>
              <w:t>Una vez se haya hecho el reporte telefónico</w:t>
            </w:r>
          </w:p>
        </w:tc>
        <w:tc>
          <w:tcPr>
            <w:tcW w:w="3312" w:type="dxa"/>
            <w:vAlign w:val="center"/>
          </w:tcPr>
          <w:p w14:paraId="46D4D26D" w14:textId="3693BCB9" w:rsidR="00B85D24" w:rsidRPr="00707E8F" w:rsidRDefault="009A66D8" w:rsidP="0039718B">
            <w:pPr>
              <w:rPr>
                <w:rFonts w:ascii="Arial Nova Light" w:hAnsi="Arial Nova Light" w:cs="Arial"/>
                <w:color w:val="000000"/>
                <w:sz w:val="20"/>
                <w:szCs w:val="20"/>
              </w:rPr>
            </w:pPr>
            <w:r>
              <w:rPr>
                <w:rFonts w:ascii="Arial Nova Light" w:hAnsi="Arial Nova Light" w:cs="Arial"/>
                <w:color w:val="000000"/>
                <w:sz w:val="20"/>
                <w:szCs w:val="20"/>
              </w:rPr>
              <w:t>Formalizar el reporte mediante los mecanismos establecidos por la respectiva ARL. dentro de los 2 días siguientes a la ocurrencia del evento.</w:t>
            </w:r>
          </w:p>
        </w:tc>
        <w:tc>
          <w:tcPr>
            <w:tcW w:w="1599" w:type="dxa"/>
            <w:vAlign w:val="center"/>
          </w:tcPr>
          <w:p w14:paraId="3B2CB0E8" w14:textId="5D906739" w:rsidR="00B85D24" w:rsidRPr="00707E8F" w:rsidRDefault="009A66D8" w:rsidP="0039718B">
            <w:pPr>
              <w:rPr>
                <w:rFonts w:ascii="Arial Nova Light" w:hAnsi="Arial Nova Light" w:cs="Arial"/>
                <w:color w:val="000000"/>
                <w:sz w:val="20"/>
                <w:szCs w:val="20"/>
              </w:rPr>
            </w:pPr>
            <w:r>
              <w:rPr>
                <w:rFonts w:ascii="Arial Nova Light" w:hAnsi="Arial Nova Light" w:cs="Arial"/>
                <w:color w:val="000000"/>
                <w:sz w:val="20"/>
                <w:szCs w:val="20"/>
              </w:rPr>
              <w:t>Responsable del SGSST</w:t>
            </w:r>
          </w:p>
        </w:tc>
        <w:tc>
          <w:tcPr>
            <w:tcW w:w="1425" w:type="dxa"/>
            <w:vMerge w:val="restart"/>
            <w:vAlign w:val="center"/>
          </w:tcPr>
          <w:p w14:paraId="444D90DB" w14:textId="77777777" w:rsidR="00B85D24" w:rsidRDefault="009A66D8" w:rsidP="0039718B">
            <w:pPr>
              <w:rPr>
                <w:rFonts w:ascii="Arial Nova Light" w:hAnsi="Arial Nova Light" w:cs="Arial"/>
                <w:color w:val="000000"/>
                <w:sz w:val="20"/>
                <w:szCs w:val="20"/>
              </w:rPr>
            </w:pPr>
            <w:r>
              <w:rPr>
                <w:rFonts w:ascii="Arial Nova Light" w:hAnsi="Arial Nova Light" w:cs="Arial"/>
                <w:color w:val="000000"/>
                <w:sz w:val="20"/>
                <w:szCs w:val="20"/>
              </w:rPr>
              <w:t>FURAT</w:t>
            </w:r>
          </w:p>
          <w:p w14:paraId="35869BD5" w14:textId="08040C95" w:rsidR="009A66D8" w:rsidRPr="00707E8F" w:rsidRDefault="009A66D8" w:rsidP="0039718B">
            <w:pPr>
              <w:rPr>
                <w:rFonts w:ascii="Arial Nova Light" w:hAnsi="Arial Nova Light" w:cs="Arial"/>
                <w:color w:val="000000"/>
                <w:sz w:val="20"/>
                <w:szCs w:val="20"/>
              </w:rPr>
            </w:pPr>
            <w:r>
              <w:rPr>
                <w:rFonts w:ascii="Arial Nova Light" w:hAnsi="Arial Nova Light" w:cs="Arial"/>
                <w:color w:val="000000"/>
                <w:sz w:val="20"/>
                <w:szCs w:val="20"/>
              </w:rPr>
              <w:t>FURET</w:t>
            </w:r>
          </w:p>
        </w:tc>
      </w:tr>
      <w:tr w:rsidR="00B85D24" w:rsidRPr="00707E8F" w14:paraId="6AA5F5E3" w14:textId="77777777" w:rsidTr="00584F18">
        <w:trPr>
          <w:trHeight w:val="115"/>
        </w:trPr>
        <w:tc>
          <w:tcPr>
            <w:tcW w:w="744" w:type="dxa"/>
            <w:vAlign w:val="center"/>
          </w:tcPr>
          <w:p w14:paraId="2A624947" w14:textId="4676D8DE" w:rsidR="00B85D24" w:rsidRPr="00707E8F" w:rsidRDefault="00B85D24" w:rsidP="0039718B">
            <w:pPr>
              <w:jc w:val="center"/>
              <w:rPr>
                <w:rFonts w:ascii="Arial Nova Light" w:hAnsi="Arial Nova Light" w:cs="Arial"/>
                <w:b/>
                <w:bCs/>
                <w:color w:val="000000"/>
                <w:sz w:val="20"/>
                <w:szCs w:val="20"/>
              </w:rPr>
            </w:pPr>
            <w:r w:rsidRPr="00707E8F">
              <w:rPr>
                <w:rFonts w:ascii="Arial Nova Light" w:hAnsi="Arial Nova Light" w:cs="Arial"/>
                <w:b/>
                <w:bCs/>
                <w:color w:val="000000"/>
                <w:sz w:val="20"/>
                <w:szCs w:val="20"/>
              </w:rPr>
              <w:t>4</w:t>
            </w:r>
          </w:p>
        </w:tc>
        <w:tc>
          <w:tcPr>
            <w:tcW w:w="1661" w:type="dxa"/>
            <w:vAlign w:val="center"/>
          </w:tcPr>
          <w:p w14:paraId="01AEA234" w14:textId="33B36787" w:rsidR="00B85D24" w:rsidRPr="00707E8F" w:rsidRDefault="00C312FF" w:rsidP="0039718B">
            <w:pPr>
              <w:rPr>
                <w:rFonts w:ascii="Arial Nova Light" w:hAnsi="Arial Nova Light" w:cs="Arial"/>
                <w:color w:val="000000"/>
                <w:sz w:val="20"/>
                <w:szCs w:val="20"/>
              </w:rPr>
            </w:pPr>
            <w:r>
              <w:rPr>
                <w:rFonts w:ascii="Arial Nova Light" w:hAnsi="Arial Nova Light" w:cs="Arial"/>
                <w:color w:val="000000"/>
                <w:sz w:val="20"/>
                <w:szCs w:val="20"/>
              </w:rPr>
              <w:t>Se haya realizado el reporte ARL</w:t>
            </w:r>
          </w:p>
        </w:tc>
        <w:tc>
          <w:tcPr>
            <w:tcW w:w="3312" w:type="dxa"/>
            <w:vAlign w:val="center"/>
          </w:tcPr>
          <w:p w14:paraId="17A1F5BF" w14:textId="078352F5" w:rsidR="00B85D24" w:rsidRPr="00707E8F" w:rsidRDefault="009A66D8" w:rsidP="0039718B">
            <w:pPr>
              <w:rPr>
                <w:rFonts w:ascii="Arial Nova Light" w:hAnsi="Arial Nova Light" w:cs="Arial"/>
                <w:color w:val="000000"/>
                <w:sz w:val="20"/>
                <w:szCs w:val="20"/>
              </w:rPr>
            </w:pPr>
            <w:r>
              <w:rPr>
                <w:rFonts w:ascii="Arial Nova Light" w:hAnsi="Arial Nova Light" w:cs="Arial"/>
                <w:color w:val="000000"/>
                <w:sz w:val="20"/>
                <w:szCs w:val="20"/>
              </w:rPr>
              <w:t>Enviar notificación a la EPS sobre el evento ocurrido dentro de los 2 días siguientes a la ocurrencia del evento.</w:t>
            </w:r>
          </w:p>
        </w:tc>
        <w:tc>
          <w:tcPr>
            <w:tcW w:w="1599" w:type="dxa"/>
            <w:vAlign w:val="center"/>
          </w:tcPr>
          <w:p w14:paraId="49FAC57C" w14:textId="2EACD9A6" w:rsidR="00B85D24" w:rsidRPr="00707E8F" w:rsidRDefault="009A66D8" w:rsidP="0039718B">
            <w:pPr>
              <w:rPr>
                <w:rFonts w:ascii="Arial Nova Light" w:hAnsi="Arial Nova Light" w:cs="Arial"/>
                <w:color w:val="000000"/>
                <w:sz w:val="20"/>
                <w:szCs w:val="20"/>
              </w:rPr>
            </w:pPr>
            <w:r>
              <w:rPr>
                <w:rFonts w:ascii="Arial Nova Light" w:hAnsi="Arial Nova Light" w:cs="Arial"/>
                <w:color w:val="000000"/>
                <w:sz w:val="20"/>
                <w:szCs w:val="20"/>
              </w:rPr>
              <w:t>Responsable del SGSST</w:t>
            </w:r>
          </w:p>
        </w:tc>
        <w:tc>
          <w:tcPr>
            <w:tcW w:w="1425" w:type="dxa"/>
            <w:vMerge/>
            <w:vAlign w:val="center"/>
          </w:tcPr>
          <w:p w14:paraId="098912E1" w14:textId="4471D0E9" w:rsidR="00B85D24" w:rsidRPr="00707E8F" w:rsidRDefault="00B85D24" w:rsidP="0039718B">
            <w:pPr>
              <w:rPr>
                <w:rFonts w:ascii="Arial Nova Light" w:hAnsi="Arial Nova Light" w:cs="Arial"/>
                <w:color w:val="000000"/>
                <w:sz w:val="20"/>
                <w:szCs w:val="20"/>
              </w:rPr>
            </w:pPr>
          </w:p>
        </w:tc>
      </w:tr>
      <w:tr w:rsidR="008918EF" w:rsidRPr="00707E8F" w14:paraId="16D11900" w14:textId="77777777" w:rsidTr="00584F18">
        <w:trPr>
          <w:trHeight w:val="115"/>
        </w:trPr>
        <w:tc>
          <w:tcPr>
            <w:tcW w:w="744" w:type="dxa"/>
            <w:vAlign w:val="center"/>
          </w:tcPr>
          <w:p w14:paraId="546DBE88" w14:textId="008084EE" w:rsidR="00AE7E3F" w:rsidRPr="00707E8F" w:rsidRDefault="00AE7E3F" w:rsidP="0039718B">
            <w:pPr>
              <w:jc w:val="center"/>
              <w:rPr>
                <w:rFonts w:ascii="Arial Nova Light" w:hAnsi="Arial Nova Light" w:cs="Arial"/>
                <w:b/>
                <w:bCs/>
                <w:color w:val="000000"/>
                <w:sz w:val="20"/>
                <w:szCs w:val="20"/>
              </w:rPr>
            </w:pPr>
            <w:r w:rsidRPr="00707E8F">
              <w:rPr>
                <w:rFonts w:ascii="Arial Nova Light" w:hAnsi="Arial Nova Light" w:cs="Arial"/>
                <w:b/>
                <w:bCs/>
                <w:color w:val="000000"/>
                <w:sz w:val="20"/>
                <w:szCs w:val="20"/>
              </w:rPr>
              <w:t>5</w:t>
            </w:r>
          </w:p>
        </w:tc>
        <w:tc>
          <w:tcPr>
            <w:tcW w:w="1661" w:type="dxa"/>
            <w:vAlign w:val="center"/>
          </w:tcPr>
          <w:p w14:paraId="11334478" w14:textId="473DB093" w:rsidR="00AE7E3F" w:rsidRPr="00707E8F" w:rsidRDefault="00C312FF" w:rsidP="0039718B">
            <w:pPr>
              <w:rPr>
                <w:rFonts w:ascii="Arial Nova Light" w:hAnsi="Arial Nova Light" w:cs="Arial"/>
                <w:color w:val="000000"/>
                <w:sz w:val="20"/>
                <w:szCs w:val="20"/>
              </w:rPr>
            </w:pPr>
            <w:r>
              <w:rPr>
                <w:rFonts w:ascii="Arial Nova Light" w:hAnsi="Arial Nova Light" w:cs="Arial"/>
                <w:color w:val="000000"/>
                <w:sz w:val="20"/>
                <w:szCs w:val="20"/>
              </w:rPr>
              <w:t>Durante y después de la atención médica.</w:t>
            </w:r>
          </w:p>
        </w:tc>
        <w:tc>
          <w:tcPr>
            <w:tcW w:w="3312" w:type="dxa"/>
            <w:vAlign w:val="center"/>
          </w:tcPr>
          <w:p w14:paraId="76D679FF" w14:textId="5140BC08" w:rsidR="00AE7E3F" w:rsidRPr="00707E8F" w:rsidRDefault="009A66D8" w:rsidP="0039718B">
            <w:pPr>
              <w:rPr>
                <w:rFonts w:ascii="Arial Nova Light" w:hAnsi="Arial Nova Light" w:cs="Arial"/>
                <w:color w:val="000000"/>
                <w:sz w:val="20"/>
                <w:szCs w:val="20"/>
              </w:rPr>
            </w:pPr>
            <w:r>
              <w:rPr>
                <w:rFonts w:ascii="Arial Nova Light" w:hAnsi="Arial Nova Light" w:cs="Arial"/>
                <w:color w:val="000000"/>
                <w:sz w:val="20"/>
                <w:szCs w:val="20"/>
              </w:rPr>
              <w:t xml:space="preserve">Realizar seguimiento a </w:t>
            </w:r>
            <w:r w:rsidRPr="00D6270D">
              <w:rPr>
                <w:rFonts w:ascii="Arial Nova Light" w:hAnsi="Arial Nova Light" w:cs="Arial"/>
                <w:i/>
                <w:iCs/>
                <w:color w:val="000000"/>
                <w:sz w:val="20"/>
                <w:szCs w:val="20"/>
              </w:rPr>
              <w:t>las</w:t>
            </w:r>
            <w:r>
              <w:rPr>
                <w:rFonts w:ascii="Arial Nova Light" w:hAnsi="Arial Nova Light" w:cs="Arial"/>
                <w:color w:val="000000"/>
                <w:sz w:val="20"/>
                <w:szCs w:val="20"/>
              </w:rPr>
              <w:t xml:space="preserve"> condiciones médicas del trabajador a fin de determinar la severidad de los diagnósticos para determinar si es grave o leve según Res 1401/2007. </w:t>
            </w:r>
          </w:p>
        </w:tc>
        <w:tc>
          <w:tcPr>
            <w:tcW w:w="1599" w:type="dxa"/>
            <w:vAlign w:val="center"/>
          </w:tcPr>
          <w:p w14:paraId="1D1313A4" w14:textId="45350372" w:rsidR="00AE7E3F" w:rsidRPr="00707E8F" w:rsidRDefault="009A66D8" w:rsidP="0039718B">
            <w:pPr>
              <w:rPr>
                <w:rFonts w:ascii="Arial Nova Light" w:hAnsi="Arial Nova Light" w:cs="Arial"/>
                <w:color w:val="000000"/>
                <w:sz w:val="20"/>
                <w:szCs w:val="20"/>
              </w:rPr>
            </w:pPr>
            <w:r>
              <w:rPr>
                <w:rFonts w:ascii="Arial Nova Light" w:hAnsi="Arial Nova Light" w:cs="Arial"/>
                <w:color w:val="000000"/>
                <w:sz w:val="20"/>
                <w:szCs w:val="20"/>
              </w:rPr>
              <w:t>Responsable del SGSST</w:t>
            </w:r>
          </w:p>
        </w:tc>
        <w:tc>
          <w:tcPr>
            <w:tcW w:w="1425" w:type="dxa"/>
            <w:vAlign w:val="center"/>
          </w:tcPr>
          <w:p w14:paraId="7FE5328C" w14:textId="36A3C772" w:rsidR="00AE7E3F" w:rsidRPr="00707E8F" w:rsidRDefault="009A66D8" w:rsidP="0039718B">
            <w:pPr>
              <w:rPr>
                <w:rFonts w:ascii="Arial Nova Light" w:hAnsi="Arial Nova Light" w:cs="Arial"/>
                <w:color w:val="000000"/>
                <w:sz w:val="20"/>
                <w:szCs w:val="20"/>
              </w:rPr>
            </w:pPr>
            <w:r>
              <w:rPr>
                <w:rFonts w:ascii="Arial Nova Light" w:hAnsi="Arial Nova Light" w:cs="Arial"/>
                <w:color w:val="000000"/>
                <w:sz w:val="20"/>
                <w:szCs w:val="20"/>
              </w:rPr>
              <w:t>Incapacidad médica con diagnostico CIE-10</w:t>
            </w:r>
          </w:p>
        </w:tc>
      </w:tr>
      <w:tr w:rsidR="008918EF" w:rsidRPr="00707E8F" w14:paraId="4472BB19" w14:textId="77777777" w:rsidTr="00584F18">
        <w:trPr>
          <w:trHeight w:val="115"/>
        </w:trPr>
        <w:tc>
          <w:tcPr>
            <w:tcW w:w="744" w:type="dxa"/>
            <w:vAlign w:val="center"/>
          </w:tcPr>
          <w:p w14:paraId="0504F43D" w14:textId="5D783F94" w:rsidR="00B85D24" w:rsidRPr="00707E8F" w:rsidRDefault="00B85D24" w:rsidP="00B85D24">
            <w:pPr>
              <w:jc w:val="center"/>
              <w:rPr>
                <w:rFonts w:ascii="Arial Nova Light" w:hAnsi="Arial Nova Light" w:cs="Arial"/>
                <w:b/>
                <w:bCs/>
                <w:color w:val="000000"/>
                <w:sz w:val="20"/>
                <w:szCs w:val="20"/>
              </w:rPr>
            </w:pPr>
            <w:r w:rsidRPr="00707E8F">
              <w:rPr>
                <w:rFonts w:ascii="Arial Nova Light" w:hAnsi="Arial Nova Light" w:cs="Arial"/>
                <w:b/>
                <w:bCs/>
                <w:color w:val="000000"/>
                <w:sz w:val="20"/>
                <w:szCs w:val="20"/>
              </w:rPr>
              <w:t>6</w:t>
            </w:r>
          </w:p>
        </w:tc>
        <w:tc>
          <w:tcPr>
            <w:tcW w:w="1661" w:type="dxa"/>
            <w:vAlign w:val="center"/>
          </w:tcPr>
          <w:p w14:paraId="2A1A7605" w14:textId="5813E218" w:rsidR="00B85D24" w:rsidRPr="00707E8F" w:rsidRDefault="009A66D8" w:rsidP="00B85D24">
            <w:pPr>
              <w:rPr>
                <w:rFonts w:ascii="Arial Nova Light" w:hAnsi="Arial Nova Light" w:cs="Arial"/>
                <w:color w:val="000000"/>
                <w:sz w:val="20"/>
                <w:szCs w:val="20"/>
              </w:rPr>
            </w:pPr>
            <w:r>
              <w:rPr>
                <w:rFonts w:ascii="Arial Nova Light" w:hAnsi="Arial Nova Light" w:cs="Arial"/>
                <w:color w:val="000000"/>
                <w:sz w:val="20"/>
                <w:szCs w:val="20"/>
              </w:rPr>
              <w:t>Es accidente grave</w:t>
            </w:r>
            <w:r w:rsidR="00335332">
              <w:rPr>
                <w:rFonts w:ascii="Arial Nova Light" w:hAnsi="Arial Nova Light" w:cs="Arial"/>
                <w:color w:val="000000"/>
                <w:sz w:val="20"/>
                <w:szCs w:val="20"/>
              </w:rPr>
              <w:t>.</w:t>
            </w:r>
          </w:p>
        </w:tc>
        <w:tc>
          <w:tcPr>
            <w:tcW w:w="3312" w:type="dxa"/>
            <w:vAlign w:val="center"/>
          </w:tcPr>
          <w:p w14:paraId="542E5796" w14:textId="24ABDB95" w:rsidR="00B85D24" w:rsidRPr="00707E8F" w:rsidRDefault="009A66D8" w:rsidP="00B85D24">
            <w:pPr>
              <w:rPr>
                <w:rFonts w:ascii="Arial Nova Light" w:hAnsi="Arial Nova Light" w:cs="Arial"/>
                <w:color w:val="000000"/>
                <w:sz w:val="20"/>
                <w:szCs w:val="20"/>
              </w:rPr>
            </w:pPr>
            <w:r>
              <w:rPr>
                <w:rFonts w:ascii="Arial Nova Light" w:hAnsi="Arial Nova Light" w:cs="Arial"/>
                <w:color w:val="000000"/>
                <w:sz w:val="20"/>
                <w:szCs w:val="20"/>
              </w:rPr>
              <w:t>Notificar al Ministerio de trabajo conforme a los lineamientos establecidos en los controles operacionales de este documento</w:t>
            </w:r>
          </w:p>
        </w:tc>
        <w:tc>
          <w:tcPr>
            <w:tcW w:w="1599" w:type="dxa"/>
            <w:vAlign w:val="center"/>
          </w:tcPr>
          <w:p w14:paraId="10E2F10F" w14:textId="38CCB3F6" w:rsidR="00B85D24" w:rsidRPr="00707E8F" w:rsidRDefault="009A66D8" w:rsidP="00B85D24">
            <w:pPr>
              <w:rPr>
                <w:rFonts w:ascii="Arial Nova Light" w:hAnsi="Arial Nova Light" w:cs="Arial"/>
                <w:color w:val="000000"/>
                <w:sz w:val="20"/>
                <w:szCs w:val="20"/>
              </w:rPr>
            </w:pPr>
            <w:r>
              <w:rPr>
                <w:rFonts w:ascii="Arial Nova Light" w:hAnsi="Arial Nova Light" w:cs="Arial"/>
                <w:color w:val="000000"/>
                <w:sz w:val="20"/>
                <w:szCs w:val="20"/>
              </w:rPr>
              <w:t>Responsable del SGSST</w:t>
            </w:r>
          </w:p>
        </w:tc>
        <w:tc>
          <w:tcPr>
            <w:tcW w:w="1425" w:type="dxa"/>
            <w:vAlign w:val="center"/>
          </w:tcPr>
          <w:p w14:paraId="6D467E93" w14:textId="1181AC9A" w:rsidR="00B85D24" w:rsidRPr="00707E8F" w:rsidRDefault="009A66D8" w:rsidP="00B85D24">
            <w:pPr>
              <w:rPr>
                <w:rFonts w:ascii="Arial Nova Light" w:hAnsi="Arial Nova Light" w:cs="Arial"/>
                <w:color w:val="000000"/>
                <w:sz w:val="20"/>
                <w:szCs w:val="20"/>
              </w:rPr>
            </w:pPr>
            <w:r>
              <w:rPr>
                <w:rFonts w:ascii="Arial Nova Light" w:hAnsi="Arial Nova Light" w:cs="Arial"/>
                <w:color w:val="000000"/>
                <w:sz w:val="20"/>
                <w:szCs w:val="20"/>
              </w:rPr>
              <w:t>Notificación</w:t>
            </w:r>
          </w:p>
        </w:tc>
      </w:tr>
      <w:tr w:rsidR="00B85D24" w:rsidRPr="00707E8F" w14:paraId="55F6588C" w14:textId="77777777" w:rsidTr="00584F18">
        <w:trPr>
          <w:trHeight w:val="115"/>
        </w:trPr>
        <w:tc>
          <w:tcPr>
            <w:tcW w:w="744" w:type="dxa"/>
            <w:vAlign w:val="center"/>
          </w:tcPr>
          <w:p w14:paraId="41DB771A" w14:textId="2CC40422" w:rsidR="00B85D24" w:rsidRPr="00707E8F" w:rsidRDefault="00B85D24" w:rsidP="00B85D24">
            <w:pPr>
              <w:jc w:val="center"/>
              <w:rPr>
                <w:rFonts w:ascii="Arial Nova Light" w:hAnsi="Arial Nova Light" w:cs="Arial"/>
                <w:b/>
                <w:bCs/>
                <w:color w:val="000000"/>
                <w:sz w:val="20"/>
                <w:szCs w:val="20"/>
              </w:rPr>
            </w:pPr>
            <w:r w:rsidRPr="00707E8F">
              <w:rPr>
                <w:rFonts w:ascii="Arial Nova Light" w:hAnsi="Arial Nova Light" w:cs="Arial"/>
                <w:b/>
                <w:bCs/>
                <w:color w:val="000000"/>
                <w:sz w:val="20"/>
                <w:szCs w:val="20"/>
              </w:rPr>
              <w:t>7</w:t>
            </w:r>
          </w:p>
        </w:tc>
        <w:tc>
          <w:tcPr>
            <w:tcW w:w="1661" w:type="dxa"/>
            <w:vAlign w:val="center"/>
          </w:tcPr>
          <w:p w14:paraId="1B74F8B7" w14:textId="1CB7F3E2" w:rsidR="00B85D24" w:rsidRPr="00707E8F" w:rsidRDefault="00335332" w:rsidP="00B85D24">
            <w:pPr>
              <w:rPr>
                <w:rFonts w:ascii="Arial Nova Light" w:hAnsi="Arial Nova Light" w:cs="Arial"/>
                <w:color w:val="000000"/>
                <w:sz w:val="20"/>
                <w:szCs w:val="20"/>
              </w:rPr>
            </w:pPr>
            <w:r>
              <w:rPr>
                <w:rFonts w:ascii="Arial Nova Light" w:hAnsi="Arial Nova Light" w:cs="Arial"/>
                <w:color w:val="000000"/>
                <w:sz w:val="20"/>
                <w:szCs w:val="20"/>
              </w:rPr>
              <w:t>Dentro de los tiempos establecidos legales.</w:t>
            </w:r>
          </w:p>
        </w:tc>
        <w:tc>
          <w:tcPr>
            <w:tcW w:w="3312" w:type="dxa"/>
            <w:vAlign w:val="center"/>
          </w:tcPr>
          <w:p w14:paraId="717636E8" w14:textId="168C5AB4" w:rsidR="00B85D24" w:rsidRPr="00707E8F" w:rsidRDefault="00335332" w:rsidP="00B85D24">
            <w:pPr>
              <w:rPr>
                <w:rFonts w:ascii="Arial Nova Light" w:hAnsi="Arial Nova Light" w:cs="Arial"/>
                <w:color w:val="000000"/>
                <w:sz w:val="20"/>
                <w:szCs w:val="20"/>
              </w:rPr>
            </w:pPr>
            <w:r>
              <w:rPr>
                <w:rFonts w:ascii="Arial Nova Light" w:hAnsi="Arial Nova Light" w:cs="Arial"/>
                <w:color w:val="000000"/>
                <w:sz w:val="20"/>
                <w:szCs w:val="20"/>
              </w:rPr>
              <w:t xml:space="preserve">Establecer el equipo investigador </w:t>
            </w:r>
          </w:p>
        </w:tc>
        <w:tc>
          <w:tcPr>
            <w:tcW w:w="1599" w:type="dxa"/>
            <w:vAlign w:val="center"/>
          </w:tcPr>
          <w:p w14:paraId="5F25457C" w14:textId="0961FC6F" w:rsidR="00335332" w:rsidRPr="00707E8F" w:rsidRDefault="00335332" w:rsidP="00B85D24">
            <w:pPr>
              <w:rPr>
                <w:rFonts w:ascii="Arial Nova Light" w:hAnsi="Arial Nova Light" w:cs="Arial"/>
                <w:color w:val="000000"/>
                <w:sz w:val="20"/>
                <w:szCs w:val="20"/>
              </w:rPr>
            </w:pPr>
            <w:r>
              <w:rPr>
                <w:rFonts w:ascii="Arial Nova Light" w:hAnsi="Arial Nova Light" w:cs="Arial"/>
                <w:color w:val="000000"/>
                <w:sz w:val="20"/>
                <w:szCs w:val="20"/>
              </w:rPr>
              <w:t>Alta Dirección</w:t>
            </w:r>
          </w:p>
        </w:tc>
        <w:tc>
          <w:tcPr>
            <w:tcW w:w="1425" w:type="dxa"/>
            <w:vAlign w:val="center"/>
          </w:tcPr>
          <w:p w14:paraId="33E792C5" w14:textId="59AEA9E1" w:rsidR="00B85D24" w:rsidRPr="00707E8F" w:rsidRDefault="00335332" w:rsidP="00B85D24">
            <w:pPr>
              <w:rPr>
                <w:rFonts w:ascii="Arial Nova Light" w:hAnsi="Arial Nova Light" w:cs="Arial"/>
                <w:color w:val="000000"/>
                <w:sz w:val="20"/>
                <w:szCs w:val="20"/>
              </w:rPr>
            </w:pPr>
            <w:r>
              <w:rPr>
                <w:rFonts w:ascii="Arial Nova Light" w:hAnsi="Arial Nova Light" w:cs="Arial"/>
                <w:color w:val="000000"/>
                <w:sz w:val="20"/>
                <w:szCs w:val="20"/>
              </w:rPr>
              <w:t>Conformación equipo auditor</w:t>
            </w:r>
          </w:p>
        </w:tc>
      </w:tr>
      <w:tr w:rsidR="00B85D24" w:rsidRPr="00707E8F" w14:paraId="7A4E66A0" w14:textId="77777777" w:rsidTr="00584F18">
        <w:trPr>
          <w:trHeight w:val="115"/>
        </w:trPr>
        <w:tc>
          <w:tcPr>
            <w:tcW w:w="744" w:type="dxa"/>
            <w:vAlign w:val="center"/>
          </w:tcPr>
          <w:p w14:paraId="3E0ABCDD" w14:textId="76DF5780" w:rsidR="00B85D24" w:rsidRPr="00707E8F" w:rsidRDefault="00B85D24" w:rsidP="00B85D24">
            <w:pPr>
              <w:jc w:val="center"/>
              <w:rPr>
                <w:rFonts w:ascii="Arial Nova Light" w:hAnsi="Arial Nova Light" w:cs="Arial"/>
                <w:b/>
                <w:bCs/>
                <w:color w:val="000000"/>
                <w:sz w:val="20"/>
                <w:szCs w:val="20"/>
              </w:rPr>
            </w:pPr>
            <w:r w:rsidRPr="00707E8F">
              <w:rPr>
                <w:rFonts w:ascii="Arial Nova Light" w:hAnsi="Arial Nova Light" w:cs="Arial"/>
                <w:b/>
                <w:bCs/>
                <w:color w:val="000000"/>
                <w:sz w:val="20"/>
                <w:szCs w:val="20"/>
              </w:rPr>
              <w:t>8</w:t>
            </w:r>
          </w:p>
        </w:tc>
        <w:tc>
          <w:tcPr>
            <w:tcW w:w="1661" w:type="dxa"/>
            <w:vAlign w:val="center"/>
          </w:tcPr>
          <w:p w14:paraId="3CFC3883" w14:textId="2191914F" w:rsidR="00B85D24" w:rsidRPr="00707E8F" w:rsidRDefault="00335332" w:rsidP="00B85D24">
            <w:pPr>
              <w:rPr>
                <w:rFonts w:ascii="Arial Nova Light" w:hAnsi="Arial Nova Light" w:cs="Arial"/>
                <w:color w:val="000000"/>
                <w:sz w:val="20"/>
                <w:szCs w:val="20"/>
              </w:rPr>
            </w:pPr>
            <w:r>
              <w:rPr>
                <w:rFonts w:ascii="Arial Nova Light" w:hAnsi="Arial Nova Light" w:cs="Arial"/>
                <w:color w:val="000000"/>
                <w:sz w:val="20"/>
                <w:szCs w:val="20"/>
              </w:rPr>
              <w:t>Se haya establecido el equipo investigador</w:t>
            </w:r>
            <w:r w:rsidR="00903836">
              <w:rPr>
                <w:rFonts w:ascii="Arial Nova Light" w:hAnsi="Arial Nova Light" w:cs="Arial"/>
                <w:color w:val="000000"/>
                <w:sz w:val="20"/>
                <w:szCs w:val="20"/>
              </w:rPr>
              <w:t>.</w:t>
            </w:r>
          </w:p>
        </w:tc>
        <w:tc>
          <w:tcPr>
            <w:tcW w:w="3312" w:type="dxa"/>
            <w:vAlign w:val="center"/>
          </w:tcPr>
          <w:p w14:paraId="3310C558" w14:textId="4EC56A03" w:rsidR="00B85D24" w:rsidRPr="00707E8F" w:rsidRDefault="00335332" w:rsidP="00B85D24">
            <w:pPr>
              <w:rPr>
                <w:rFonts w:ascii="Arial Nova Light" w:hAnsi="Arial Nova Light" w:cs="Arial"/>
                <w:color w:val="000000"/>
                <w:sz w:val="20"/>
                <w:szCs w:val="20"/>
              </w:rPr>
            </w:pPr>
            <w:r>
              <w:rPr>
                <w:rFonts w:ascii="Arial Nova Light" w:hAnsi="Arial Nova Light" w:cs="Arial"/>
                <w:color w:val="000000"/>
                <w:sz w:val="20"/>
                <w:szCs w:val="20"/>
              </w:rPr>
              <w:t>Realizar la investigación del evento reportado</w:t>
            </w:r>
            <w:r w:rsidR="00584F18">
              <w:rPr>
                <w:rFonts w:ascii="Arial Nova Light" w:hAnsi="Arial Nova Light" w:cs="Arial"/>
                <w:color w:val="000000"/>
                <w:sz w:val="20"/>
                <w:szCs w:val="20"/>
              </w:rPr>
              <w:t xml:space="preserve"> utilizando la metodología para análisis de causas mediante lluvia de ideas y las 5M.</w:t>
            </w:r>
          </w:p>
        </w:tc>
        <w:tc>
          <w:tcPr>
            <w:tcW w:w="1599" w:type="dxa"/>
            <w:vAlign w:val="center"/>
          </w:tcPr>
          <w:p w14:paraId="21AB92DC" w14:textId="77777777" w:rsidR="00335332" w:rsidRDefault="00335332" w:rsidP="00335332">
            <w:pPr>
              <w:rPr>
                <w:rFonts w:ascii="Arial Nova Light" w:hAnsi="Arial Nova Light" w:cs="Arial"/>
                <w:color w:val="000000"/>
                <w:sz w:val="20"/>
                <w:szCs w:val="20"/>
              </w:rPr>
            </w:pPr>
            <w:r>
              <w:rPr>
                <w:rFonts w:ascii="Arial Nova Light" w:hAnsi="Arial Nova Light" w:cs="Arial"/>
                <w:color w:val="000000"/>
                <w:sz w:val="20"/>
                <w:szCs w:val="20"/>
              </w:rPr>
              <w:t>COPASST</w:t>
            </w:r>
          </w:p>
          <w:p w14:paraId="4E2DB339" w14:textId="77777777" w:rsidR="00335332" w:rsidRDefault="00335332" w:rsidP="00335332">
            <w:pPr>
              <w:rPr>
                <w:rFonts w:ascii="Arial Nova Light" w:hAnsi="Arial Nova Light" w:cs="Arial"/>
                <w:color w:val="000000"/>
                <w:sz w:val="20"/>
                <w:szCs w:val="20"/>
              </w:rPr>
            </w:pPr>
            <w:r>
              <w:rPr>
                <w:rFonts w:ascii="Arial Nova Light" w:hAnsi="Arial Nova Light" w:cs="Arial"/>
                <w:color w:val="000000"/>
                <w:sz w:val="20"/>
                <w:szCs w:val="20"/>
              </w:rPr>
              <w:t>Jefe inmediato</w:t>
            </w:r>
          </w:p>
          <w:p w14:paraId="256F8CF3" w14:textId="0680E167" w:rsidR="00B85D24" w:rsidRPr="00707E8F" w:rsidRDefault="00335332" w:rsidP="00335332">
            <w:pPr>
              <w:rPr>
                <w:rFonts w:ascii="Arial Nova Light" w:hAnsi="Arial Nova Light" w:cs="Arial"/>
                <w:color w:val="000000"/>
                <w:sz w:val="20"/>
                <w:szCs w:val="20"/>
              </w:rPr>
            </w:pPr>
            <w:r>
              <w:rPr>
                <w:rFonts w:ascii="Arial Nova Light" w:hAnsi="Arial Nova Light" w:cs="Arial"/>
                <w:color w:val="000000"/>
                <w:sz w:val="20"/>
                <w:szCs w:val="20"/>
              </w:rPr>
              <w:t>Representante SGSST</w:t>
            </w:r>
            <w:r w:rsidR="00584F18">
              <w:rPr>
                <w:rFonts w:ascii="Arial Nova Light" w:hAnsi="Arial Nova Light" w:cs="Arial"/>
                <w:color w:val="000000"/>
                <w:sz w:val="20"/>
                <w:szCs w:val="20"/>
              </w:rPr>
              <w:t>.</w:t>
            </w:r>
          </w:p>
        </w:tc>
        <w:tc>
          <w:tcPr>
            <w:tcW w:w="1425" w:type="dxa"/>
            <w:vAlign w:val="center"/>
          </w:tcPr>
          <w:p w14:paraId="437F00CC" w14:textId="02D52381" w:rsidR="00B85D24" w:rsidRPr="00707E8F" w:rsidRDefault="00335332" w:rsidP="00B85D24">
            <w:pPr>
              <w:rPr>
                <w:rFonts w:ascii="Arial Nova Light" w:hAnsi="Arial Nova Light" w:cs="Arial"/>
                <w:color w:val="000000"/>
                <w:sz w:val="20"/>
                <w:szCs w:val="20"/>
              </w:rPr>
            </w:pPr>
            <w:r>
              <w:rPr>
                <w:rFonts w:ascii="Arial Nova Light" w:hAnsi="Arial Nova Light" w:cs="Arial"/>
                <w:color w:val="000000"/>
                <w:sz w:val="20"/>
                <w:szCs w:val="20"/>
              </w:rPr>
              <w:t>Investigación de ATEL</w:t>
            </w:r>
          </w:p>
        </w:tc>
      </w:tr>
      <w:tr w:rsidR="00B85D24" w:rsidRPr="00707E8F" w14:paraId="7ECBA22D" w14:textId="77777777" w:rsidTr="00584F18">
        <w:trPr>
          <w:trHeight w:val="115"/>
        </w:trPr>
        <w:tc>
          <w:tcPr>
            <w:tcW w:w="744" w:type="dxa"/>
            <w:vAlign w:val="center"/>
          </w:tcPr>
          <w:p w14:paraId="7B3D9C6C" w14:textId="6519A3DD" w:rsidR="00B85D24" w:rsidRPr="00707E8F" w:rsidRDefault="00B85D24" w:rsidP="00B85D24">
            <w:pPr>
              <w:jc w:val="center"/>
              <w:rPr>
                <w:rFonts w:ascii="Arial Nova Light" w:hAnsi="Arial Nova Light" w:cs="Arial"/>
                <w:b/>
                <w:bCs/>
                <w:color w:val="000000"/>
                <w:sz w:val="20"/>
                <w:szCs w:val="20"/>
              </w:rPr>
            </w:pPr>
            <w:r w:rsidRPr="00707E8F">
              <w:rPr>
                <w:rFonts w:ascii="Arial Nova Light" w:hAnsi="Arial Nova Light" w:cs="Arial"/>
                <w:b/>
                <w:bCs/>
                <w:color w:val="000000"/>
                <w:sz w:val="20"/>
                <w:szCs w:val="20"/>
              </w:rPr>
              <w:t>9</w:t>
            </w:r>
          </w:p>
        </w:tc>
        <w:tc>
          <w:tcPr>
            <w:tcW w:w="1661" w:type="dxa"/>
            <w:vAlign w:val="center"/>
          </w:tcPr>
          <w:p w14:paraId="05A6D705" w14:textId="31A1A707" w:rsidR="00B85D24" w:rsidRPr="00707E8F" w:rsidRDefault="00903836" w:rsidP="00B85D24">
            <w:pPr>
              <w:rPr>
                <w:rFonts w:ascii="Arial Nova Light" w:hAnsi="Arial Nova Light" w:cs="Arial"/>
                <w:color w:val="000000"/>
                <w:sz w:val="20"/>
                <w:szCs w:val="20"/>
              </w:rPr>
            </w:pPr>
            <w:r>
              <w:rPr>
                <w:rFonts w:ascii="Arial Nova Light" w:hAnsi="Arial Nova Light" w:cs="Arial"/>
                <w:color w:val="000000"/>
                <w:sz w:val="20"/>
                <w:szCs w:val="20"/>
              </w:rPr>
              <w:t>Se haya realizado la investigación,</w:t>
            </w:r>
          </w:p>
        </w:tc>
        <w:tc>
          <w:tcPr>
            <w:tcW w:w="3312" w:type="dxa"/>
            <w:vAlign w:val="center"/>
          </w:tcPr>
          <w:p w14:paraId="6C9390FD" w14:textId="0EBE1EE9" w:rsidR="00B85D24" w:rsidRPr="00707E8F" w:rsidRDefault="00903836" w:rsidP="00B85D24">
            <w:pPr>
              <w:rPr>
                <w:rFonts w:ascii="Arial Nova Light" w:hAnsi="Arial Nova Light" w:cs="Arial"/>
                <w:color w:val="000000"/>
                <w:sz w:val="20"/>
                <w:szCs w:val="20"/>
              </w:rPr>
            </w:pPr>
            <w:r>
              <w:rPr>
                <w:rFonts w:ascii="Arial Nova Light" w:hAnsi="Arial Nova Light" w:cs="Arial"/>
                <w:color w:val="000000"/>
                <w:sz w:val="20"/>
                <w:szCs w:val="20"/>
              </w:rPr>
              <w:t>Generar plan de acción y realizar los seguimientos pertinentes.</w:t>
            </w:r>
          </w:p>
        </w:tc>
        <w:tc>
          <w:tcPr>
            <w:tcW w:w="1599" w:type="dxa"/>
            <w:vAlign w:val="center"/>
          </w:tcPr>
          <w:p w14:paraId="7A27A6BA" w14:textId="15816652" w:rsidR="00903836" w:rsidRDefault="00903836" w:rsidP="00903836">
            <w:pPr>
              <w:rPr>
                <w:rFonts w:ascii="Arial Nova Light" w:hAnsi="Arial Nova Light" w:cs="Arial"/>
                <w:color w:val="000000"/>
                <w:sz w:val="20"/>
                <w:szCs w:val="20"/>
              </w:rPr>
            </w:pPr>
            <w:r>
              <w:rPr>
                <w:rFonts w:ascii="Arial Nova Light" w:hAnsi="Arial Nova Light" w:cs="Arial"/>
                <w:color w:val="000000"/>
                <w:sz w:val="20"/>
                <w:szCs w:val="20"/>
              </w:rPr>
              <w:t>Alta Dirección</w:t>
            </w:r>
          </w:p>
          <w:p w14:paraId="7150B2F0" w14:textId="36050899" w:rsidR="00903836" w:rsidRDefault="00903836" w:rsidP="00903836">
            <w:pPr>
              <w:rPr>
                <w:rFonts w:ascii="Arial Nova Light" w:hAnsi="Arial Nova Light" w:cs="Arial"/>
                <w:color w:val="000000"/>
                <w:sz w:val="20"/>
                <w:szCs w:val="20"/>
              </w:rPr>
            </w:pPr>
            <w:r>
              <w:rPr>
                <w:rFonts w:ascii="Arial Nova Light" w:hAnsi="Arial Nova Light" w:cs="Arial"/>
                <w:color w:val="000000"/>
                <w:sz w:val="20"/>
                <w:szCs w:val="20"/>
              </w:rPr>
              <w:t>COPASST</w:t>
            </w:r>
          </w:p>
          <w:p w14:paraId="3FED9374" w14:textId="77777777" w:rsidR="00903836" w:rsidRDefault="00903836" w:rsidP="00903836">
            <w:pPr>
              <w:rPr>
                <w:rFonts w:ascii="Arial Nova Light" w:hAnsi="Arial Nova Light" w:cs="Arial"/>
                <w:color w:val="000000"/>
                <w:sz w:val="20"/>
                <w:szCs w:val="20"/>
              </w:rPr>
            </w:pPr>
            <w:r>
              <w:rPr>
                <w:rFonts w:ascii="Arial Nova Light" w:hAnsi="Arial Nova Light" w:cs="Arial"/>
                <w:color w:val="000000"/>
                <w:sz w:val="20"/>
                <w:szCs w:val="20"/>
              </w:rPr>
              <w:t>Jefe inmediato</w:t>
            </w:r>
          </w:p>
          <w:p w14:paraId="742E2042" w14:textId="183EA322" w:rsidR="00903836" w:rsidRPr="00707E8F" w:rsidRDefault="00903836" w:rsidP="00903836">
            <w:pPr>
              <w:rPr>
                <w:rFonts w:ascii="Arial Nova Light" w:hAnsi="Arial Nova Light" w:cs="Arial"/>
                <w:color w:val="000000"/>
                <w:sz w:val="20"/>
                <w:szCs w:val="20"/>
              </w:rPr>
            </w:pPr>
            <w:r>
              <w:rPr>
                <w:rFonts w:ascii="Arial Nova Light" w:hAnsi="Arial Nova Light" w:cs="Arial"/>
                <w:color w:val="000000"/>
                <w:sz w:val="20"/>
                <w:szCs w:val="20"/>
              </w:rPr>
              <w:t>Representante SGSST.</w:t>
            </w:r>
          </w:p>
        </w:tc>
        <w:tc>
          <w:tcPr>
            <w:tcW w:w="1425" w:type="dxa"/>
            <w:vAlign w:val="center"/>
          </w:tcPr>
          <w:p w14:paraId="289888FA" w14:textId="6E427C28" w:rsidR="00B85D24" w:rsidRPr="00707E8F" w:rsidRDefault="00903836" w:rsidP="00B85D24">
            <w:pPr>
              <w:rPr>
                <w:rFonts w:ascii="Arial Nova Light" w:hAnsi="Arial Nova Light" w:cs="Arial"/>
                <w:color w:val="000000"/>
                <w:sz w:val="20"/>
                <w:szCs w:val="20"/>
              </w:rPr>
            </w:pPr>
            <w:r>
              <w:rPr>
                <w:rFonts w:ascii="Arial Nova Light" w:hAnsi="Arial Nova Light" w:cs="Arial"/>
                <w:color w:val="000000"/>
                <w:sz w:val="20"/>
                <w:szCs w:val="20"/>
              </w:rPr>
              <w:t>Investigación de ATEL</w:t>
            </w:r>
          </w:p>
        </w:tc>
      </w:tr>
      <w:tr w:rsidR="00827F97" w:rsidRPr="00707E8F" w14:paraId="5CE16054" w14:textId="77777777" w:rsidTr="00584F18">
        <w:trPr>
          <w:trHeight w:val="115"/>
        </w:trPr>
        <w:tc>
          <w:tcPr>
            <w:tcW w:w="744" w:type="dxa"/>
            <w:vAlign w:val="center"/>
          </w:tcPr>
          <w:p w14:paraId="72C6F0DE" w14:textId="2F05541B" w:rsidR="00827F97" w:rsidRPr="00707E8F" w:rsidRDefault="00827F97" w:rsidP="00B85D24">
            <w:pPr>
              <w:jc w:val="center"/>
              <w:rPr>
                <w:rFonts w:ascii="Arial Nova Light" w:hAnsi="Arial Nova Light" w:cs="Arial"/>
                <w:b/>
                <w:bCs/>
                <w:color w:val="000000"/>
                <w:sz w:val="20"/>
                <w:szCs w:val="20"/>
              </w:rPr>
            </w:pPr>
            <w:r>
              <w:rPr>
                <w:rFonts w:ascii="Arial Nova Light" w:hAnsi="Arial Nova Light" w:cs="Arial"/>
                <w:b/>
                <w:bCs/>
                <w:color w:val="000000"/>
                <w:sz w:val="20"/>
                <w:szCs w:val="20"/>
              </w:rPr>
              <w:t>10</w:t>
            </w:r>
          </w:p>
        </w:tc>
        <w:tc>
          <w:tcPr>
            <w:tcW w:w="1661" w:type="dxa"/>
            <w:vAlign w:val="center"/>
          </w:tcPr>
          <w:p w14:paraId="55137347" w14:textId="0ED5D66F" w:rsidR="00827F97" w:rsidRPr="00707E8F" w:rsidRDefault="00903836" w:rsidP="00B85D24">
            <w:pPr>
              <w:rPr>
                <w:rFonts w:ascii="Arial Nova Light" w:hAnsi="Arial Nova Light" w:cs="Arial"/>
                <w:color w:val="000000"/>
                <w:sz w:val="20"/>
                <w:szCs w:val="20"/>
              </w:rPr>
            </w:pPr>
            <w:r>
              <w:rPr>
                <w:rFonts w:ascii="Arial Nova Light" w:hAnsi="Arial Nova Light" w:cs="Arial"/>
                <w:color w:val="000000"/>
                <w:sz w:val="20"/>
                <w:szCs w:val="20"/>
              </w:rPr>
              <w:t>Una vez realizado el plan de acción</w:t>
            </w:r>
          </w:p>
        </w:tc>
        <w:tc>
          <w:tcPr>
            <w:tcW w:w="3312" w:type="dxa"/>
            <w:vAlign w:val="center"/>
          </w:tcPr>
          <w:p w14:paraId="663A43BB" w14:textId="7C1E6B0B" w:rsidR="00827F97" w:rsidRPr="00707E8F" w:rsidRDefault="00903836" w:rsidP="00B85D24">
            <w:pPr>
              <w:rPr>
                <w:rFonts w:ascii="Arial Nova Light" w:hAnsi="Arial Nova Light" w:cs="Arial"/>
                <w:color w:val="000000"/>
                <w:sz w:val="20"/>
                <w:szCs w:val="20"/>
              </w:rPr>
            </w:pPr>
            <w:r>
              <w:rPr>
                <w:rFonts w:ascii="Arial Nova Light" w:hAnsi="Arial Nova Light" w:cs="Arial"/>
                <w:color w:val="000000"/>
                <w:sz w:val="20"/>
                <w:szCs w:val="20"/>
              </w:rPr>
              <w:t>Actualizar la identificación de peligros VRDC.</w:t>
            </w:r>
          </w:p>
        </w:tc>
        <w:tc>
          <w:tcPr>
            <w:tcW w:w="1599" w:type="dxa"/>
            <w:vAlign w:val="center"/>
          </w:tcPr>
          <w:p w14:paraId="64454E13" w14:textId="2012D13E" w:rsidR="00827F97" w:rsidRPr="00707E8F" w:rsidRDefault="00903836" w:rsidP="00B85D24">
            <w:pPr>
              <w:rPr>
                <w:rFonts w:ascii="Arial Nova Light" w:hAnsi="Arial Nova Light" w:cs="Arial"/>
                <w:color w:val="000000"/>
                <w:sz w:val="20"/>
                <w:szCs w:val="20"/>
              </w:rPr>
            </w:pPr>
            <w:r>
              <w:rPr>
                <w:rFonts w:ascii="Arial Nova Light" w:hAnsi="Arial Nova Light" w:cs="Arial"/>
                <w:color w:val="000000"/>
                <w:sz w:val="20"/>
                <w:szCs w:val="20"/>
              </w:rPr>
              <w:t>Responsable del SGSST</w:t>
            </w:r>
          </w:p>
        </w:tc>
        <w:tc>
          <w:tcPr>
            <w:tcW w:w="1425" w:type="dxa"/>
            <w:vAlign w:val="center"/>
          </w:tcPr>
          <w:p w14:paraId="51D11361" w14:textId="159B1019" w:rsidR="00827F97" w:rsidRPr="00707E8F" w:rsidRDefault="00903836" w:rsidP="00B85D24">
            <w:pPr>
              <w:rPr>
                <w:rFonts w:ascii="Arial Nova Light" w:hAnsi="Arial Nova Light" w:cs="Arial"/>
                <w:color w:val="000000"/>
                <w:sz w:val="20"/>
                <w:szCs w:val="20"/>
              </w:rPr>
            </w:pPr>
            <w:r>
              <w:rPr>
                <w:rFonts w:ascii="Arial Nova Light" w:hAnsi="Arial Nova Light" w:cs="Arial"/>
                <w:color w:val="000000"/>
                <w:sz w:val="20"/>
                <w:szCs w:val="20"/>
              </w:rPr>
              <w:t>SST MT 001</w:t>
            </w:r>
          </w:p>
        </w:tc>
      </w:tr>
    </w:tbl>
    <w:p w14:paraId="42EC0049" w14:textId="3BE72F76" w:rsidR="00CE2659" w:rsidRPr="00707E8F" w:rsidRDefault="00CE2659" w:rsidP="00CE2659">
      <w:pPr>
        <w:jc w:val="both"/>
        <w:rPr>
          <w:rFonts w:ascii="Arial Nova Light" w:hAnsi="Arial Nova Light" w:cs="Arial"/>
          <w:b/>
          <w:bCs/>
          <w:color w:val="000000"/>
          <w:sz w:val="20"/>
          <w:szCs w:val="20"/>
        </w:rPr>
      </w:pPr>
    </w:p>
    <w:p w14:paraId="50E3E121" w14:textId="208A2F2B" w:rsidR="00D87B32" w:rsidRPr="00707E8F" w:rsidRDefault="001F6FE8" w:rsidP="001F6FE8">
      <w:pPr>
        <w:pStyle w:val="Prrafodelista"/>
        <w:numPr>
          <w:ilvl w:val="0"/>
          <w:numId w:val="1"/>
        </w:numPr>
        <w:jc w:val="both"/>
        <w:rPr>
          <w:rFonts w:ascii="Arial Nova Light" w:hAnsi="Arial Nova Light"/>
          <w:b/>
          <w:bCs/>
          <w:sz w:val="20"/>
          <w:szCs w:val="20"/>
        </w:rPr>
      </w:pPr>
      <w:r w:rsidRPr="00707E8F">
        <w:rPr>
          <w:rFonts w:ascii="Arial Nova Light" w:hAnsi="Arial Nova Light"/>
          <w:b/>
          <w:bCs/>
          <w:sz w:val="20"/>
          <w:szCs w:val="20"/>
        </w:rPr>
        <w:lastRenderedPageBreak/>
        <w:t>CONTROLES OPERACIONALES</w:t>
      </w:r>
    </w:p>
    <w:p w14:paraId="704052D8" w14:textId="77777777" w:rsidR="001F6FE8" w:rsidRPr="00707E8F" w:rsidRDefault="001F6FE8" w:rsidP="001F6FE8">
      <w:pPr>
        <w:pStyle w:val="Prrafodelista"/>
        <w:jc w:val="both"/>
        <w:rPr>
          <w:rFonts w:ascii="Arial Nova Light" w:hAnsi="Arial Nova Light"/>
          <w:b/>
          <w:bCs/>
          <w:sz w:val="20"/>
          <w:szCs w:val="20"/>
        </w:rPr>
      </w:pPr>
    </w:p>
    <w:p w14:paraId="18845D71" w14:textId="2281F875" w:rsidR="00FD548A" w:rsidRDefault="009A3E01" w:rsidP="00FD548A">
      <w:pPr>
        <w:pStyle w:val="Prrafodelista"/>
        <w:numPr>
          <w:ilvl w:val="0"/>
          <w:numId w:val="8"/>
        </w:numPr>
        <w:jc w:val="both"/>
        <w:rPr>
          <w:rFonts w:ascii="Arial Nova Light" w:hAnsi="Arial Nova Light"/>
          <w:sz w:val="20"/>
          <w:szCs w:val="20"/>
        </w:rPr>
      </w:pPr>
      <w:r>
        <w:rPr>
          <w:rFonts w:ascii="Arial Nova Light" w:hAnsi="Arial Nova Light"/>
          <w:sz w:val="20"/>
          <w:szCs w:val="20"/>
        </w:rPr>
        <w:t>Todos los accidentes de trabajo y enfermedades son reportados y notificados ante la ARL y EPS donde se encuentre afiliado el trabajador dentro de los 2 días siguientes a la ocurrencia del evento.</w:t>
      </w:r>
    </w:p>
    <w:p w14:paraId="6F2566DC" w14:textId="22F0C7F7" w:rsidR="009A3E01" w:rsidRDefault="009A3E01" w:rsidP="00FD548A">
      <w:pPr>
        <w:pStyle w:val="Prrafodelista"/>
        <w:numPr>
          <w:ilvl w:val="0"/>
          <w:numId w:val="8"/>
        </w:numPr>
        <w:jc w:val="both"/>
        <w:rPr>
          <w:rFonts w:ascii="Arial Nova Light" w:hAnsi="Arial Nova Light"/>
          <w:sz w:val="20"/>
          <w:szCs w:val="20"/>
        </w:rPr>
      </w:pPr>
      <w:r>
        <w:rPr>
          <w:rFonts w:ascii="Arial Nova Light" w:hAnsi="Arial Nova Light"/>
          <w:sz w:val="20"/>
          <w:szCs w:val="20"/>
        </w:rPr>
        <w:t>Todo accidente de trabajo y enfermedad laboral se someteré a investigación dando cumplimiento con el alcance y tiempos estipulados por la normatividad aplicable según corresponda cada caso.</w:t>
      </w:r>
    </w:p>
    <w:p w14:paraId="6B279D0C" w14:textId="003ACC6F" w:rsidR="009A3E01" w:rsidRDefault="009A3E01" w:rsidP="00FD548A">
      <w:pPr>
        <w:pStyle w:val="Prrafodelista"/>
        <w:numPr>
          <w:ilvl w:val="0"/>
          <w:numId w:val="8"/>
        </w:numPr>
        <w:jc w:val="both"/>
        <w:rPr>
          <w:rFonts w:ascii="Arial Nova Light" w:hAnsi="Arial Nova Light"/>
          <w:sz w:val="20"/>
          <w:szCs w:val="20"/>
        </w:rPr>
      </w:pPr>
      <w:r>
        <w:rPr>
          <w:rFonts w:ascii="Arial Nova Light" w:hAnsi="Arial Nova Light"/>
          <w:sz w:val="20"/>
          <w:szCs w:val="20"/>
        </w:rPr>
        <w:t>Todo incidente de trabajo contara con un proceso de investigación realizado dentro de un periodo de tiempo no mayor a 15 días.</w:t>
      </w:r>
    </w:p>
    <w:p w14:paraId="1926836F" w14:textId="77777777" w:rsidR="00444514" w:rsidRPr="00444514" w:rsidRDefault="00444514" w:rsidP="00444514">
      <w:pPr>
        <w:pStyle w:val="Prrafodelista"/>
        <w:numPr>
          <w:ilvl w:val="0"/>
          <w:numId w:val="8"/>
        </w:numPr>
        <w:autoSpaceDE w:val="0"/>
        <w:autoSpaceDN w:val="0"/>
        <w:adjustRightInd w:val="0"/>
        <w:jc w:val="both"/>
        <w:rPr>
          <w:rFonts w:ascii="Arial Nova Light" w:hAnsi="Arial Nova Light"/>
          <w:sz w:val="20"/>
          <w:szCs w:val="20"/>
        </w:rPr>
      </w:pPr>
      <w:r w:rsidRPr="00444514">
        <w:rPr>
          <w:rFonts w:ascii="Arial Nova Light" w:hAnsi="Arial Nova Light"/>
          <w:sz w:val="20"/>
          <w:szCs w:val="20"/>
        </w:rPr>
        <w:t>Los reportes de los accidentes graves y mortales, así como las enfermedades diagnosticadas como laborales, se deben también radicar directamente a la Dirección Territorial u Oficinas Especiales correspondientes al municipio del lugar donde ocurrió el accidente de trabajo, dentro de los dos (2) días hábiles siguientes al evento o recibo del diagnóstico de la enfermedad, reportando al Ministerio de Trabajo de la seccional donde ocurre el evento. En ambos casos se debe presentar la investigación del accidente, a los 15 días posteriores al evento, en el formato que establece la ARL.</w:t>
      </w:r>
    </w:p>
    <w:p w14:paraId="0D5609D6" w14:textId="4C63AAD7" w:rsidR="00444514" w:rsidRPr="00444514" w:rsidRDefault="00444514" w:rsidP="00444514">
      <w:pPr>
        <w:pStyle w:val="Prrafodelista"/>
        <w:numPr>
          <w:ilvl w:val="0"/>
          <w:numId w:val="8"/>
        </w:numPr>
        <w:ind w:right="49"/>
        <w:jc w:val="both"/>
        <w:rPr>
          <w:rFonts w:ascii="Arial Nova Light" w:hAnsi="Arial Nova Light"/>
          <w:sz w:val="20"/>
          <w:szCs w:val="20"/>
        </w:rPr>
      </w:pPr>
      <w:r w:rsidRPr="00444514">
        <w:rPr>
          <w:rFonts w:ascii="Arial Nova Light" w:hAnsi="Arial Nova Light"/>
          <w:sz w:val="20"/>
          <w:szCs w:val="20"/>
        </w:rPr>
        <w:t xml:space="preserve">Todo Incidente o Accidente de trabajo </w:t>
      </w:r>
      <w:r>
        <w:rPr>
          <w:rFonts w:ascii="Arial Nova Light" w:hAnsi="Arial Nova Light"/>
          <w:sz w:val="20"/>
          <w:szCs w:val="20"/>
        </w:rPr>
        <w:t>y enfermedad laboral se reportará al área de Gestión humana por parte del trabajador afectado.</w:t>
      </w:r>
    </w:p>
    <w:p w14:paraId="7B4225A1" w14:textId="77777777" w:rsidR="00444514" w:rsidRPr="00444514" w:rsidRDefault="00444514" w:rsidP="00444514">
      <w:pPr>
        <w:pStyle w:val="Prrafodelista"/>
        <w:numPr>
          <w:ilvl w:val="0"/>
          <w:numId w:val="8"/>
        </w:numPr>
        <w:spacing w:after="0" w:line="240" w:lineRule="auto"/>
        <w:ind w:right="49"/>
        <w:contextualSpacing w:val="0"/>
        <w:jc w:val="both"/>
        <w:rPr>
          <w:rFonts w:ascii="Arial Nova Light" w:hAnsi="Arial Nova Light"/>
          <w:sz w:val="20"/>
          <w:szCs w:val="20"/>
        </w:rPr>
      </w:pPr>
      <w:r w:rsidRPr="00444514">
        <w:rPr>
          <w:rFonts w:ascii="Arial Nova Light" w:hAnsi="Arial Nova Light"/>
          <w:sz w:val="20"/>
          <w:szCs w:val="20"/>
        </w:rPr>
        <w:t>El reporte debe realizarse de manera inmediata, salvo casos de difícil comunicación dado la localización de los trabajadores en zonas de no cobertura de telefonía, para lo cual se debe asegurar desplazamiento a zona de cobertura y servicio para la notificación respectiva. Esta ausencia de señal será validada en la investigación por parte del equipo investigador.</w:t>
      </w:r>
    </w:p>
    <w:p w14:paraId="0F434350" w14:textId="3DCE9076" w:rsidR="00444514" w:rsidRPr="00444514" w:rsidRDefault="00444514" w:rsidP="00444514">
      <w:pPr>
        <w:pStyle w:val="Prrafodelista"/>
        <w:numPr>
          <w:ilvl w:val="0"/>
          <w:numId w:val="8"/>
        </w:numPr>
        <w:spacing w:after="0" w:line="240" w:lineRule="auto"/>
        <w:ind w:right="49"/>
        <w:contextualSpacing w:val="0"/>
        <w:jc w:val="both"/>
        <w:rPr>
          <w:rFonts w:ascii="Arial Nova Light" w:hAnsi="Arial Nova Light"/>
          <w:sz w:val="20"/>
          <w:szCs w:val="20"/>
        </w:rPr>
      </w:pPr>
      <w:r w:rsidRPr="00444514">
        <w:rPr>
          <w:rFonts w:ascii="Arial Nova Light" w:hAnsi="Arial Nova Light"/>
          <w:sz w:val="20"/>
          <w:szCs w:val="20"/>
        </w:rPr>
        <w:t>Se asegura por parte del responsable jerárquico y/o al(a) Brigadista que en caso de afectación física al trabajador o personal tercero se brinden los primeros auxilios correspondientes y se realice traslado seguro hasta el centro médico de atención.</w:t>
      </w:r>
    </w:p>
    <w:p w14:paraId="6AC16AAE" w14:textId="3FDF8AC7" w:rsidR="00444514" w:rsidRDefault="00E771CE" w:rsidP="00984E16">
      <w:pPr>
        <w:pStyle w:val="Prrafodelista"/>
        <w:numPr>
          <w:ilvl w:val="0"/>
          <w:numId w:val="8"/>
        </w:numPr>
        <w:ind w:right="49"/>
        <w:jc w:val="both"/>
        <w:rPr>
          <w:rFonts w:ascii="Arial Nova Light" w:hAnsi="Arial Nova Light"/>
          <w:sz w:val="20"/>
          <w:szCs w:val="20"/>
        </w:rPr>
      </w:pPr>
      <w:r w:rsidRPr="00E771CE">
        <w:rPr>
          <w:rFonts w:ascii="Arial Nova Light" w:hAnsi="Arial Nova Light"/>
          <w:sz w:val="20"/>
          <w:szCs w:val="20"/>
        </w:rPr>
        <w:t>Si el Accidente es Grave o Mortal se debe remitir copia del FURAT respectivamente diligenciado al Ministerio de Trabajo, a través de carta remisoria, previamente validada por el Representante legal y Responsable. Reporte de accidentes y enfermedades a las Direcciones Territoriales y Oficinas Especiales. “Los empleadores reportarán los accidentes graves y mortales, así como las enfermedades diagnosticadas como laborales, directamente a la Dirección Territorial u Oficinas Especiales correspondientes, dentro de los dos (2) días hábiles siguientes al evento o recibo del diagnóstico de la enfermedad, independientemente del reporte que deben realizar a las Administradoras de Riesgos Laborales y Empresas Promotoras de Salud y lo establecido en el artículo 40 del Decreto 1530 de 1996”.</w:t>
      </w:r>
    </w:p>
    <w:p w14:paraId="064AEE13" w14:textId="77777777" w:rsidR="0053361B" w:rsidRPr="00984E16" w:rsidRDefault="00E771CE" w:rsidP="00984E16">
      <w:pPr>
        <w:pStyle w:val="Prrafodelista"/>
        <w:numPr>
          <w:ilvl w:val="0"/>
          <w:numId w:val="8"/>
        </w:numPr>
        <w:ind w:right="49"/>
        <w:jc w:val="both"/>
        <w:rPr>
          <w:rFonts w:ascii="Arial Nova Light" w:hAnsi="Arial Nova Light"/>
          <w:sz w:val="20"/>
          <w:szCs w:val="20"/>
        </w:rPr>
      </w:pPr>
      <w:r w:rsidRPr="00984E16">
        <w:rPr>
          <w:rFonts w:ascii="Arial Nova Light" w:hAnsi="Arial Nova Light"/>
          <w:sz w:val="20"/>
          <w:szCs w:val="20"/>
        </w:rPr>
        <w:t>Se realiza la clasificación adecuada del suceso reportado, teniendo en cuenta la gravedad de acuerdo a sus consecuencias y de esta manera establecer si el origen es considerado como: Incidente Leve, Incidente Grave (Alto Potencial), Resolución 1401 de 2007</w:t>
      </w:r>
    </w:p>
    <w:p w14:paraId="5A6F9B1C" w14:textId="77777777" w:rsidR="0053361B" w:rsidRPr="00984E16" w:rsidRDefault="0053361B" w:rsidP="00984E16">
      <w:pPr>
        <w:pStyle w:val="Prrafodelista"/>
        <w:numPr>
          <w:ilvl w:val="0"/>
          <w:numId w:val="8"/>
        </w:numPr>
        <w:ind w:right="49"/>
        <w:jc w:val="both"/>
        <w:rPr>
          <w:rFonts w:ascii="Arial Nova Light" w:hAnsi="Arial Nova Light"/>
          <w:sz w:val="20"/>
          <w:szCs w:val="20"/>
        </w:rPr>
      </w:pPr>
      <w:r w:rsidRPr="0053361B">
        <w:rPr>
          <w:rFonts w:ascii="Arial Nova Light" w:hAnsi="Arial Nova Light"/>
          <w:sz w:val="20"/>
          <w:szCs w:val="20"/>
        </w:rPr>
        <w:t>Las enfermedades laborales deben ser reportadas una vez se tenga recepción de la notificación de la calificación de la enfermedad laboral expedida por un organismo competente tal como la ARL y EPS, quienes están facultados para establecer mediante procesos previos la calificación por perdida funcional, movilidad reducida y/o tipo de invalides.</w:t>
      </w:r>
    </w:p>
    <w:p w14:paraId="07C109F1" w14:textId="72C06856" w:rsidR="0053361B" w:rsidRPr="0053361B" w:rsidRDefault="0053361B" w:rsidP="00984E16">
      <w:pPr>
        <w:pStyle w:val="Prrafodelista"/>
        <w:numPr>
          <w:ilvl w:val="0"/>
          <w:numId w:val="8"/>
        </w:numPr>
        <w:ind w:right="49"/>
        <w:jc w:val="both"/>
        <w:rPr>
          <w:rFonts w:ascii="Arial Nova Light" w:hAnsi="Arial Nova Light"/>
          <w:sz w:val="20"/>
          <w:szCs w:val="20"/>
        </w:rPr>
      </w:pPr>
      <w:r w:rsidRPr="0053361B">
        <w:rPr>
          <w:rFonts w:ascii="Arial Nova Light" w:hAnsi="Arial Nova Light"/>
          <w:sz w:val="20"/>
          <w:szCs w:val="20"/>
        </w:rPr>
        <w:t xml:space="preserve">Una vez se cuente con dicho documento (notificación de calificación) verificar las recomendaciones y/o restricciones para el cargo de tal manera que se establezca el tipo de incapacidad, reubicación y/o reasignación de funciones. </w:t>
      </w:r>
    </w:p>
    <w:p w14:paraId="66FAF79A" w14:textId="77777777" w:rsidR="009A3E01" w:rsidRPr="004B04DF" w:rsidRDefault="009A3E01" w:rsidP="004B04DF">
      <w:pPr>
        <w:jc w:val="both"/>
        <w:rPr>
          <w:rFonts w:ascii="Arial Nova Light" w:hAnsi="Arial Nova Light"/>
          <w:sz w:val="20"/>
          <w:szCs w:val="20"/>
        </w:rPr>
      </w:pPr>
    </w:p>
    <w:tbl>
      <w:tblPr>
        <w:tblStyle w:val="Tablaconcuadrcula"/>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13"/>
        <w:gridCol w:w="3685"/>
        <w:gridCol w:w="2127"/>
        <w:gridCol w:w="1603"/>
      </w:tblGrid>
      <w:tr w:rsidR="0094127E" w:rsidRPr="00707E8F" w14:paraId="3B042B9F" w14:textId="77777777" w:rsidTr="00100F0A">
        <w:tc>
          <w:tcPr>
            <w:tcW w:w="1413" w:type="dxa"/>
            <w:shd w:val="clear" w:color="auto" w:fill="F2F2F2" w:themeFill="background1" w:themeFillShade="F2"/>
          </w:tcPr>
          <w:p w14:paraId="68818A71" w14:textId="090341C6" w:rsidR="0094127E" w:rsidRPr="00707E8F" w:rsidRDefault="0094127E" w:rsidP="0094127E">
            <w:pPr>
              <w:jc w:val="center"/>
              <w:rPr>
                <w:rFonts w:ascii="Arial Nova Light" w:hAnsi="Arial Nova Light"/>
                <w:b/>
                <w:bCs/>
                <w:sz w:val="20"/>
                <w:szCs w:val="20"/>
              </w:rPr>
            </w:pPr>
            <w:r w:rsidRPr="00707E8F">
              <w:rPr>
                <w:rFonts w:ascii="Arial Nova Light" w:hAnsi="Arial Nova Light"/>
                <w:b/>
                <w:bCs/>
                <w:sz w:val="20"/>
                <w:szCs w:val="20"/>
              </w:rPr>
              <w:lastRenderedPageBreak/>
              <w:t>PROCESO</w:t>
            </w:r>
          </w:p>
        </w:tc>
        <w:tc>
          <w:tcPr>
            <w:tcW w:w="3685" w:type="dxa"/>
            <w:shd w:val="clear" w:color="auto" w:fill="F2F2F2" w:themeFill="background1" w:themeFillShade="F2"/>
          </w:tcPr>
          <w:p w14:paraId="4CA8FA40" w14:textId="72E53FCC" w:rsidR="0094127E" w:rsidRPr="00707E8F" w:rsidRDefault="0094127E" w:rsidP="0094127E">
            <w:pPr>
              <w:jc w:val="center"/>
              <w:rPr>
                <w:rFonts w:ascii="Arial Nova Light" w:hAnsi="Arial Nova Light"/>
                <w:b/>
                <w:bCs/>
                <w:sz w:val="20"/>
                <w:szCs w:val="20"/>
              </w:rPr>
            </w:pPr>
            <w:r w:rsidRPr="00707E8F">
              <w:rPr>
                <w:rFonts w:ascii="Arial Nova Light" w:hAnsi="Arial Nova Light"/>
                <w:b/>
                <w:bCs/>
                <w:sz w:val="20"/>
                <w:szCs w:val="20"/>
              </w:rPr>
              <w:t>RESPONSABLE</w:t>
            </w:r>
          </w:p>
        </w:tc>
        <w:tc>
          <w:tcPr>
            <w:tcW w:w="2127" w:type="dxa"/>
            <w:shd w:val="clear" w:color="auto" w:fill="F2F2F2" w:themeFill="background1" w:themeFillShade="F2"/>
          </w:tcPr>
          <w:p w14:paraId="099543FE" w14:textId="2F078A3F" w:rsidR="0094127E" w:rsidRPr="00707E8F" w:rsidRDefault="0094127E" w:rsidP="0094127E">
            <w:pPr>
              <w:jc w:val="center"/>
              <w:rPr>
                <w:rFonts w:ascii="Arial Nova Light" w:hAnsi="Arial Nova Light"/>
                <w:b/>
                <w:bCs/>
                <w:sz w:val="20"/>
                <w:szCs w:val="20"/>
              </w:rPr>
            </w:pPr>
            <w:r w:rsidRPr="00707E8F">
              <w:rPr>
                <w:rFonts w:ascii="Arial Nova Light" w:hAnsi="Arial Nova Light"/>
                <w:b/>
                <w:bCs/>
                <w:sz w:val="20"/>
                <w:szCs w:val="20"/>
              </w:rPr>
              <w:t>FECHA</w:t>
            </w:r>
          </w:p>
        </w:tc>
        <w:tc>
          <w:tcPr>
            <w:tcW w:w="1603" w:type="dxa"/>
            <w:shd w:val="clear" w:color="auto" w:fill="F2F2F2" w:themeFill="background1" w:themeFillShade="F2"/>
          </w:tcPr>
          <w:p w14:paraId="3E5E197A" w14:textId="404189A7" w:rsidR="0094127E" w:rsidRPr="00707E8F" w:rsidRDefault="0094127E" w:rsidP="0094127E">
            <w:pPr>
              <w:jc w:val="center"/>
              <w:rPr>
                <w:rFonts w:ascii="Arial Nova Light" w:hAnsi="Arial Nova Light"/>
                <w:b/>
                <w:bCs/>
                <w:sz w:val="20"/>
                <w:szCs w:val="20"/>
              </w:rPr>
            </w:pPr>
            <w:r w:rsidRPr="00707E8F">
              <w:rPr>
                <w:rFonts w:ascii="Arial Nova Light" w:hAnsi="Arial Nova Light"/>
                <w:b/>
                <w:bCs/>
                <w:sz w:val="20"/>
                <w:szCs w:val="20"/>
              </w:rPr>
              <w:t>FIRMA</w:t>
            </w:r>
          </w:p>
        </w:tc>
      </w:tr>
      <w:tr w:rsidR="0094127E" w:rsidRPr="00707E8F" w14:paraId="721EE25E" w14:textId="77777777" w:rsidTr="00100F0A">
        <w:trPr>
          <w:trHeight w:val="497"/>
        </w:trPr>
        <w:tc>
          <w:tcPr>
            <w:tcW w:w="1413" w:type="dxa"/>
            <w:vAlign w:val="center"/>
          </w:tcPr>
          <w:p w14:paraId="2A0A457C" w14:textId="6D1FF08D" w:rsidR="0094127E" w:rsidRPr="00707E8F" w:rsidRDefault="0094127E" w:rsidP="0094127E">
            <w:pPr>
              <w:rPr>
                <w:rFonts w:ascii="Arial Nova Light" w:hAnsi="Arial Nova Light"/>
                <w:sz w:val="20"/>
                <w:szCs w:val="20"/>
              </w:rPr>
            </w:pPr>
            <w:r w:rsidRPr="00707E8F">
              <w:rPr>
                <w:rFonts w:ascii="Arial Nova Light" w:hAnsi="Arial Nova Light"/>
                <w:sz w:val="20"/>
                <w:szCs w:val="20"/>
              </w:rPr>
              <w:t>Elaboración</w:t>
            </w:r>
          </w:p>
        </w:tc>
        <w:tc>
          <w:tcPr>
            <w:tcW w:w="3685" w:type="dxa"/>
            <w:vAlign w:val="center"/>
          </w:tcPr>
          <w:p w14:paraId="67186DE7" w14:textId="742F3DE6" w:rsidR="0094127E" w:rsidRPr="00707E8F" w:rsidRDefault="0094127E" w:rsidP="0094127E">
            <w:pPr>
              <w:rPr>
                <w:rFonts w:ascii="Arial Nova Light" w:hAnsi="Arial Nova Light"/>
                <w:sz w:val="20"/>
                <w:szCs w:val="20"/>
              </w:rPr>
            </w:pPr>
            <w:r w:rsidRPr="00707E8F">
              <w:rPr>
                <w:rFonts w:ascii="Arial Nova Light" w:hAnsi="Arial Nova Light"/>
                <w:sz w:val="20"/>
                <w:szCs w:val="20"/>
              </w:rPr>
              <w:t>Especialista en SG SST</w:t>
            </w:r>
          </w:p>
        </w:tc>
        <w:tc>
          <w:tcPr>
            <w:tcW w:w="2127" w:type="dxa"/>
            <w:vAlign w:val="center"/>
          </w:tcPr>
          <w:p w14:paraId="2F3D182D" w14:textId="4D1ECA21" w:rsidR="0094127E" w:rsidRPr="00707E8F" w:rsidRDefault="0094127E" w:rsidP="0094127E">
            <w:pPr>
              <w:jc w:val="center"/>
              <w:rPr>
                <w:rFonts w:ascii="Arial Nova Light" w:hAnsi="Arial Nova Light"/>
                <w:sz w:val="20"/>
                <w:szCs w:val="20"/>
              </w:rPr>
            </w:pPr>
            <w:r w:rsidRPr="00707E8F">
              <w:rPr>
                <w:rFonts w:ascii="Arial Nova Light" w:hAnsi="Arial Nova Light"/>
                <w:sz w:val="20"/>
                <w:szCs w:val="20"/>
              </w:rPr>
              <w:t>28/02/2021</w:t>
            </w:r>
          </w:p>
        </w:tc>
        <w:tc>
          <w:tcPr>
            <w:tcW w:w="1603" w:type="dxa"/>
            <w:vAlign w:val="center"/>
          </w:tcPr>
          <w:p w14:paraId="55D54758" w14:textId="77777777" w:rsidR="0094127E" w:rsidRPr="00707E8F" w:rsidRDefault="0094127E" w:rsidP="0094127E">
            <w:pPr>
              <w:rPr>
                <w:rFonts w:ascii="Arial Nova Light" w:hAnsi="Arial Nova Light"/>
                <w:sz w:val="20"/>
                <w:szCs w:val="20"/>
              </w:rPr>
            </w:pPr>
          </w:p>
        </w:tc>
      </w:tr>
      <w:tr w:rsidR="0094127E" w:rsidRPr="00707E8F" w14:paraId="0F805AA8" w14:textId="77777777" w:rsidTr="00100F0A">
        <w:trPr>
          <w:trHeight w:val="561"/>
        </w:trPr>
        <w:tc>
          <w:tcPr>
            <w:tcW w:w="1413" w:type="dxa"/>
            <w:vAlign w:val="center"/>
          </w:tcPr>
          <w:p w14:paraId="25DF2377" w14:textId="51112167" w:rsidR="0094127E" w:rsidRPr="00707E8F" w:rsidRDefault="0094127E" w:rsidP="0094127E">
            <w:pPr>
              <w:rPr>
                <w:rFonts w:ascii="Arial Nova Light" w:hAnsi="Arial Nova Light"/>
                <w:sz w:val="20"/>
                <w:szCs w:val="20"/>
              </w:rPr>
            </w:pPr>
            <w:r w:rsidRPr="00707E8F">
              <w:rPr>
                <w:rFonts w:ascii="Arial Nova Light" w:hAnsi="Arial Nova Light"/>
                <w:sz w:val="20"/>
                <w:szCs w:val="20"/>
              </w:rPr>
              <w:t>Revisión</w:t>
            </w:r>
          </w:p>
        </w:tc>
        <w:tc>
          <w:tcPr>
            <w:tcW w:w="3685" w:type="dxa"/>
            <w:vAlign w:val="center"/>
          </w:tcPr>
          <w:p w14:paraId="7C6054AF" w14:textId="44B5F23F" w:rsidR="0094127E" w:rsidRPr="00707E8F" w:rsidRDefault="0094127E" w:rsidP="0094127E">
            <w:pPr>
              <w:rPr>
                <w:rFonts w:ascii="Arial Nova Light" w:hAnsi="Arial Nova Light"/>
                <w:sz w:val="20"/>
                <w:szCs w:val="20"/>
              </w:rPr>
            </w:pPr>
            <w:r w:rsidRPr="00707E8F">
              <w:rPr>
                <w:rFonts w:ascii="Arial Nova Light" w:hAnsi="Arial Nova Light"/>
                <w:sz w:val="20"/>
                <w:szCs w:val="20"/>
              </w:rPr>
              <w:t>Representante de ejecución del SGSST</w:t>
            </w:r>
          </w:p>
        </w:tc>
        <w:tc>
          <w:tcPr>
            <w:tcW w:w="2127" w:type="dxa"/>
            <w:vAlign w:val="center"/>
          </w:tcPr>
          <w:p w14:paraId="169DB038" w14:textId="61EF57BC" w:rsidR="0094127E" w:rsidRPr="00707E8F" w:rsidRDefault="0094127E" w:rsidP="0094127E">
            <w:pPr>
              <w:jc w:val="center"/>
              <w:rPr>
                <w:rFonts w:ascii="Arial Nova Light" w:hAnsi="Arial Nova Light"/>
                <w:sz w:val="20"/>
                <w:szCs w:val="20"/>
              </w:rPr>
            </w:pPr>
            <w:r w:rsidRPr="00707E8F">
              <w:rPr>
                <w:rFonts w:ascii="Arial Nova Light" w:hAnsi="Arial Nova Light"/>
                <w:sz w:val="20"/>
                <w:szCs w:val="20"/>
              </w:rPr>
              <w:t>03/03/2021</w:t>
            </w:r>
          </w:p>
        </w:tc>
        <w:tc>
          <w:tcPr>
            <w:tcW w:w="1603" w:type="dxa"/>
            <w:vAlign w:val="center"/>
          </w:tcPr>
          <w:p w14:paraId="3A7E0486" w14:textId="77777777" w:rsidR="0094127E" w:rsidRPr="00707E8F" w:rsidRDefault="0094127E" w:rsidP="0094127E">
            <w:pPr>
              <w:rPr>
                <w:rFonts w:ascii="Arial Nova Light" w:hAnsi="Arial Nova Light"/>
                <w:sz w:val="20"/>
                <w:szCs w:val="20"/>
              </w:rPr>
            </w:pPr>
          </w:p>
        </w:tc>
      </w:tr>
      <w:tr w:rsidR="0094127E" w:rsidRPr="00707E8F" w14:paraId="090564F6" w14:textId="77777777" w:rsidTr="00775F95">
        <w:trPr>
          <w:trHeight w:val="368"/>
        </w:trPr>
        <w:tc>
          <w:tcPr>
            <w:tcW w:w="1413" w:type="dxa"/>
            <w:vAlign w:val="center"/>
          </w:tcPr>
          <w:p w14:paraId="4A228791" w14:textId="29E9C9EA" w:rsidR="0094127E" w:rsidRPr="00707E8F" w:rsidRDefault="0094127E" w:rsidP="0094127E">
            <w:pPr>
              <w:rPr>
                <w:rFonts w:ascii="Arial Nova Light" w:hAnsi="Arial Nova Light"/>
                <w:sz w:val="20"/>
                <w:szCs w:val="20"/>
              </w:rPr>
            </w:pPr>
            <w:r w:rsidRPr="00707E8F">
              <w:rPr>
                <w:rFonts w:ascii="Arial Nova Light" w:hAnsi="Arial Nova Light"/>
                <w:sz w:val="20"/>
                <w:szCs w:val="20"/>
              </w:rPr>
              <w:t>Aprobación</w:t>
            </w:r>
          </w:p>
        </w:tc>
        <w:tc>
          <w:tcPr>
            <w:tcW w:w="3685" w:type="dxa"/>
            <w:vAlign w:val="center"/>
          </w:tcPr>
          <w:p w14:paraId="29B7A9C8" w14:textId="39B6E4DF" w:rsidR="0094127E" w:rsidRPr="00707E8F" w:rsidRDefault="0094127E" w:rsidP="0094127E">
            <w:pPr>
              <w:rPr>
                <w:rFonts w:ascii="Arial Nova Light" w:hAnsi="Arial Nova Light"/>
                <w:sz w:val="20"/>
                <w:szCs w:val="20"/>
              </w:rPr>
            </w:pPr>
            <w:r w:rsidRPr="00707E8F">
              <w:rPr>
                <w:rFonts w:ascii="Arial Nova Light" w:hAnsi="Arial Nova Light"/>
                <w:sz w:val="20"/>
                <w:szCs w:val="20"/>
              </w:rPr>
              <w:t>Representante Legal</w:t>
            </w:r>
          </w:p>
        </w:tc>
        <w:tc>
          <w:tcPr>
            <w:tcW w:w="2127" w:type="dxa"/>
            <w:vAlign w:val="center"/>
          </w:tcPr>
          <w:p w14:paraId="05F92AE9" w14:textId="4F1ADBCC" w:rsidR="0094127E" w:rsidRPr="00707E8F" w:rsidRDefault="0094127E" w:rsidP="0094127E">
            <w:pPr>
              <w:jc w:val="center"/>
              <w:rPr>
                <w:rFonts w:ascii="Arial Nova Light" w:hAnsi="Arial Nova Light"/>
                <w:sz w:val="20"/>
                <w:szCs w:val="20"/>
              </w:rPr>
            </w:pPr>
            <w:r w:rsidRPr="00707E8F">
              <w:rPr>
                <w:rFonts w:ascii="Arial Nova Light" w:hAnsi="Arial Nova Light"/>
                <w:sz w:val="20"/>
                <w:szCs w:val="20"/>
              </w:rPr>
              <w:t>06/03/2021</w:t>
            </w:r>
          </w:p>
        </w:tc>
        <w:tc>
          <w:tcPr>
            <w:tcW w:w="1603" w:type="dxa"/>
            <w:vAlign w:val="center"/>
          </w:tcPr>
          <w:p w14:paraId="42EFEA89" w14:textId="77777777" w:rsidR="0094127E" w:rsidRPr="00707E8F" w:rsidRDefault="0094127E" w:rsidP="0094127E">
            <w:pPr>
              <w:rPr>
                <w:rFonts w:ascii="Arial Nova Light" w:hAnsi="Arial Nova Light"/>
                <w:sz w:val="20"/>
                <w:szCs w:val="20"/>
              </w:rPr>
            </w:pPr>
          </w:p>
        </w:tc>
      </w:tr>
    </w:tbl>
    <w:p w14:paraId="2A383FEB" w14:textId="77777777" w:rsidR="008B600A" w:rsidRPr="00707E8F" w:rsidRDefault="008B600A" w:rsidP="00775F95">
      <w:pPr>
        <w:jc w:val="both"/>
        <w:rPr>
          <w:rFonts w:ascii="Arial Nova Light" w:hAnsi="Arial Nova Light"/>
          <w:sz w:val="20"/>
          <w:szCs w:val="20"/>
        </w:rPr>
      </w:pPr>
    </w:p>
    <w:sectPr w:rsidR="008B600A" w:rsidRPr="00707E8F">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B578F" w14:textId="77777777" w:rsidR="00B31D54" w:rsidRDefault="00B31D54" w:rsidP="00676AFE">
      <w:pPr>
        <w:spacing w:after="0" w:line="240" w:lineRule="auto"/>
      </w:pPr>
      <w:r>
        <w:separator/>
      </w:r>
    </w:p>
  </w:endnote>
  <w:endnote w:type="continuationSeparator" w:id="0">
    <w:p w14:paraId="02DA48DB" w14:textId="77777777" w:rsidR="00B31D54" w:rsidRDefault="00B31D54" w:rsidP="00676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98715" w14:textId="6FC46A4D" w:rsidR="002B31EB" w:rsidRDefault="002B31EB" w:rsidP="00676AFE">
    <w:pPr>
      <w:pStyle w:val="Piedepgina"/>
    </w:pPr>
    <w:r>
      <w:rPr>
        <w:noProof/>
      </w:rPr>
      <mc:AlternateContent>
        <mc:Choice Requires="wps">
          <w:drawing>
            <wp:anchor distT="45720" distB="45720" distL="114300" distR="114300" simplePos="0" relativeHeight="251663360" behindDoc="1" locked="0" layoutInCell="1" allowOverlap="1" wp14:anchorId="5D2EFDCA" wp14:editId="7F362AA5">
              <wp:simplePos x="0" y="0"/>
              <wp:positionH relativeFrom="margin">
                <wp:posOffset>-120015</wp:posOffset>
              </wp:positionH>
              <wp:positionV relativeFrom="paragraph">
                <wp:posOffset>56515</wp:posOffset>
              </wp:positionV>
              <wp:extent cx="3489960" cy="25146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9960" cy="251460"/>
                      </a:xfrm>
                      <a:prstGeom prst="rect">
                        <a:avLst/>
                      </a:prstGeom>
                      <a:noFill/>
                      <a:ln w="9525">
                        <a:noFill/>
                        <a:miter lim="800000"/>
                        <a:headEnd/>
                        <a:tailEnd/>
                      </a:ln>
                    </wps:spPr>
                    <wps:txbx>
                      <w:txbxContent>
                        <w:p w14:paraId="2A8283FB" w14:textId="33C01D67" w:rsidR="002B31EB" w:rsidRPr="00156155" w:rsidRDefault="002B31EB" w:rsidP="00676AFE">
                          <w:pPr>
                            <w:rPr>
                              <w:rFonts w:ascii="Arial Nova Light" w:hAnsi="Arial Nova Light"/>
                              <w:color w:val="1F3864" w:themeColor="accent1" w:themeShade="80"/>
                              <w:sz w:val="20"/>
                              <w:szCs w:val="20"/>
                            </w:rPr>
                          </w:pPr>
                          <w:r w:rsidRPr="00156155">
                            <w:rPr>
                              <w:rFonts w:ascii="Arial Nova Light" w:hAnsi="Arial Nova Light"/>
                              <w:color w:val="1F3864" w:themeColor="accent1" w:themeShade="80"/>
                              <w:sz w:val="20"/>
                              <w:szCs w:val="20"/>
                            </w:rPr>
                            <w:t>El AUTOCUIDADO es responsabilidad de cada trabajador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2EFDCA" id="_x0000_t202" coordsize="21600,21600" o:spt="202" path="m,l,21600r21600,l21600,xe">
              <v:stroke joinstyle="miter"/>
              <v:path gradientshapeok="t" o:connecttype="rect"/>
            </v:shapetype>
            <v:shape id="Cuadro de texto 2" o:spid="_x0000_s1026" type="#_x0000_t202" style="position:absolute;margin-left:-9.45pt;margin-top:4.45pt;width:274.8pt;height:19.8pt;z-index:-251653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" filled="f" stroked="f">
              <v:textbox>
                <w:txbxContent>
                  <w:p w14:paraId="2A8283FB" w14:textId="33C01D67" w:rsidR="002B31EB" w:rsidRPr="00156155" w:rsidRDefault="002B31EB" w:rsidP="00676AFE">
                    <w:pPr>
                      <w:rPr>
                        <w:rFonts w:ascii="Arial Nova Light" w:hAnsi="Arial Nova Light"/>
                        <w:color w:val="1F3864" w:themeColor="accent1" w:themeShade="80"/>
                        <w:sz w:val="20"/>
                        <w:szCs w:val="20"/>
                      </w:rPr>
                    </w:pPr>
                    <w:r w:rsidRPr="00156155">
                      <w:rPr>
                        <w:rFonts w:ascii="Arial Nova Light" w:hAnsi="Arial Nova Light"/>
                        <w:color w:val="1F3864" w:themeColor="accent1" w:themeShade="80"/>
                        <w:sz w:val="20"/>
                        <w:szCs w:val="20"/>
                      </w:rPr>
                      <w:t>El AUTOCUIDADO es responsabilidad de cada trabajador</w:t>
                    </w:r>
                  </w:p>
                </w:txbxContent>
              </v:textbox>
              <w10:wrap anchorx="margin"/>
            </v:shape>
          </w:pict>
        </mc:Fallback>
      </mc:AlternateContent>
    </w:r>
    <w:r w:rsidRPr="00676AFE">
      <w:rPr>
        <w:noProof/>
        <w:color w:val="4472C4" w:themeColor="accent1"/>
      </w:rPr>
      <mc:AlternateContent>
        <mc:Choice Requires="wps">
          <w:drawing>
            <wp:anchor distT="0" distB="0" distL="114300" distR="114300" simplePos="0" relativeHeight="251659264" behindDoc="0" locked="0" layoutInCell="1" allowOverlap="1" wp14:anchorId="3F648ABE" wp14:editId="7CB0D51D">
              <wp:simplePos x="0" y="0"/>
              <wp:positionH relativeFrom="column">
                <wp:posOffset>4916805</wp:posOffset>
              </wp:positionH>
              <wp:positionV relativeFrom="paragraph">
                <wp:posOffset>48895</wp:posOffset>
              </wp:positionV>
              <wp:extent cx="1219200" cy="289560"/>
              <wp:effectExtent l="0" t="0" r="19050" b="15240"/>
              <wp:wrapNone/>
              <wp:docPr id="4" name="Rectángulo: esquinas redondeadas 3">
                <a:extLst xmlns:a="http://schemas.openxmlformats.org/drawingml/2006/main">
                  <a:ext uri="{FF2B5EF4-FFF2-40B4-BE49-F238E27FC236}">
                    <a16:creationId xmlns:a16="http://schemas.microsoft.com/office/drawing/2014/main" id="{98C6DD09-24ED-4615-AD58-8D1F70037480}"/>
                  </a:ext>
                </a:extLst>
              </wp:docPr>
              <wp:cNvGraphicFramePr/>
              <a:graphic xmlns:a="http://schemas.openxmlformats.org/drawingml/2006/main">
                <a:graphicData uri="http://schemas.microsoft.com/office/word/2010/wordprocessingShape">
                  <wps:wsp>
                    <wps:cNvSpPr/>
                    <wps:spPr>
                      <a:xfrm>
                        <a:off x="0" y="0"/>
                        <a:ext cx="1219200" cy="289560"/>
                      </a:xfrm>
                      <a:prstGeom prst="roundRect">
                        <a:avLst>
                          <a:gd name="adj" fmla="val 50000"/>
                        </a:avLst>
                      </a:prstGeom>
                      <a:solidFill>
                        <a:schemeClr val="accent5">
                          <a:lumMod val="50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73F5767A" id="Rectángulo: esquinas redondeadas 3" o:spid="_x0000_s1026" style="position:absolute;margin-left:387.15pt;margin-top:3.85pt;width:96pt;height:2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" fillcolor="#1f4d78 [1608]" strokecolor="black [3213]">
              <v:stroke joinstyle="miter"/>
            </v:roundrect>
          </w:pict>
        </mc:Fallback>
      </mc:AlternateContent>
    </w:r>
    <w:r w:rsidRPr="00676AFE">
      <w:rPr>
        <w:noProof/>
        <w:color w:val="4472C4" w:themeColor="accent1"/>
      </w:rPr>
      <mc:AlternateContent>
        <mc:Choice Requires="wps">
          <w:drawing>
            <wp:anchor distT="45720" distB="45720" distL="114300" distR="114300" simplePos="0" relativeHeight="251661312" behindDoc="0" locked="0" layoutInCell="1" allowOverlap="1" wp14:anchorId="51DC045C" wp14:editId="12208671">
              <wp:simplePos x="0" y="0"/>
              <wp:positionH relativeFrom="margin">
                <wp:posOffset>4905375</wp:posOffset>
              </wp:positionH>
              <wp:positionV relativeFrom="paragraph">
                <wp:posOffset>71755</wp:posOffset>
              </wp:positionV>
              <wp:extent cx="1150620" cy="29718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297180"/>
                      </a:xfrm>
                      <a:prstGeom prst="rect">
                        <a:avLst/>
                      </a:prstGeom>
                      <a:noFill/>
                      <a:ln w="9525">
                        <a:noFill/>
                        <a:miter lim="800000"/>
                        <a:headEnd/>
                        <a:tailEnd/>
                      </a:ln>
                    </wps:spPr>
                    <wps:txbx>
                      <w:txbxContent>
                        <w:p w14:paraId="4F3B78EF" w14:textId="24176E06" w:rsidR="002B31EB" w:rsidRPr="00676AFE" w:rsidRDefault="002B31EB" w:rsidP="00676AFE">
                          <w:pPr>
                            <w:pStyle w:val="Piedepgina"/>
                            <w:jc w:val="center"/>
                            <w:rPr>
                              <w:rFonts w:ascii="Arial Nova Light" w:hAnsi="Arial Nova Light"/>
                              <w:color w:val="FFFFFF" w:themeColor="background1"/>
                              <w:sz w:val="20"/>
                              <w:szCs w:val="20"/>
                            </w:rPr>
                          </w:pPr>
                          <w:r w:rsidRPr="00676AFE">
                            <w:rPr>
                              <w:rFonts w:ascii="Arial Nova Light" w:hAnsi="Arial Nova Light"/>
                              <w:color w:val="FFFFFF" w:themeColor="background1"/>
                              <w:sz w:val="20"/>
                              <w:szCs w:val="20"/>
                              <w:lang w:val="es-ES"/>
                            </w:rPr>
                            <w:t xml:space="preserve">Página </w:t>
                          </w:r>
                          <w:r w:rsidRPr="00676AFE">
                            <w:rPr>
                              <w:rFonts w:ascii="Arial Nova Light" w:hAnsi="Arial Nova Light"/>
                              <w:color w:val="FFFFFF" w:themeColor="background1"/>
                              <w:sz w:val="20"/>
                              <w:szCs w:val="20"/>
                            </w:rPr>
                            <w:fldChar w:fldCharType="begin"/>
                          </w:r>
                          <w:r w:rsidRPr="00676AFE">
                            <w:rPr>
                              <w:rFonts w:ascii="Arial Nova Light" w:hAnsi="Arial Nova Light"/>
                              <w:color w:val="FFFFFF" w:themeColor="background1"/>
                              <w:sz w:val="20"/>
                              <w:szCs w:val="20"/>
                            </w:rPr>
                            <w:instrText>PAGE  \* Arabic  \* MERGEFORMAT</w:instrText>
                          </w:r>
                          <w:r w:rsidRPr="00676AFE">
                            <w:rPr>
                              <w:rFonts w:ascii="Arial Nova Light" w:hAnsi="Arial Nova Light"/>
                              <w:color w:val="FFFFFF" w:themeColor="background1"/>
                              <w:sz w:val="20"/>
                              <w:szCs w:val="20"/>
                            </w:rPr>
                            <w:fldChar w:fldCharType="separate"/>
                          </w:r>
                          <w:r w:rsidRPr="00676AFE">
                            <w:rPr>
                              <w:rFonts w:ascii="Arial Nova Light" w:hAnsi="Arial Nova Light"/>
                              <w:color w:val="FFFFFF" w:themeColor="background1"/>
                              <w:sz w:val="20"/>
                              <w:szCs w:val="20"/>
                            </w:rPr>
                            <w:t>1</w:t>
                          </w:r>
                          <w:r w:rsidRPr="00676AFE">
                            <w:rPr>
                              <w:rFonts w:ascii="Arial Nova Light" w:hAnsi="Arial Nova Light"/>
                              <w:color w:val="FFFFFF" w:themeColor="background1"/>
                              <w:sz w:val="20"/>
                              <w:szCs w:val="20"/>
                            </w:rPr>
                            <w:fldChar w:fldCharType="end"/>
                          </w:r>
                          <w:r w:rsidRPr="00676AFE">
                            <w:rPr>
                              <w:rFonts w:ascii="Arial Nova Light" w:hAnsi="Arial Nova Light"/>
                              <w:color w:val="FFFFFF" w:themeColor="background1"/>
                              <w:sz w:val="20"/>
                              <w:szCs w:val="20"/>
                              <w:lang w:val="es-ES"/>
                            </w:rPr>
                            <w:t xml:space="preserve"> de </w:t>
                          </w:r>
                          <w:r w:rsidRPr="00676AFE">
                            <w:rPr>
                              <w:rFonts w:ascii="Arial Nova Light" w:hAnsi="Arial Nova Light"/>
                              <w:color w:val="FFFFFF" w:themeColor="background1"/>
                              <w:sz w:val="20"/>
                              <w:szCs w:val="20"/>
                            </w:rPr>
                            <w:fldChar w:fldCharType="begin"/>
                          </w:r>
                          <w:r w:rsidRPr="00676AFE">
                            <w:rPr>
                              <w:rFonts w:ascii="Arial Nova Light" w:hAnsi="Arial Nova Light"/>
                              <w:color w:val="FFFFFF" w:themeColor="background1"/>
                              <w:sz w:val="20"/>
                              <w:szCs w:val="20"/>
                            </w:rPr>
                            <w:instrText>NUMPAGES  \* Arabic  \* MERGEFORMAT</w:instrText>
                          </w:r>
                          <w:r w:rsidRPr="00676AFE">
                            <w:rPr>
                              <w:rFonts w:ascii="Arial Nova Light" w:hAnsi="Arial Nova Light"/>
                              <w:color w:val="FFFFFF" w:themeColor="background1"/>
                              <w:sz w:val="20"/>
                              <w:szCs w:val="20"/>
                            </w:rPr>
                            <w:fldChar w:fldCharType="separate"/>
                          </w:r>
                          <w:r w:rsidRPr="00676AFE">
                            <w:rPr>
                              <w:rFonts w:ascii="Arial Nova Light" w:hAnsi="Arial Nova Light"/>
                              <w:color w:val="FFFFFF" w:themeColor="background1"/>
                              <w:sz w:val="20"/>
                              <w:szCs w:val="20"/>
                            </w:rPr>
                            <w:t>1</w:t>
                          </w:r>
                          <w:r w:rsidRPr="00676AFE">
                            <w:rPr>
                              <w:rFonts w:ascii="Arial Nova Light" w:hAnsi="Arial Nova Light"/>
                              <w:color w:val="FFFFFF" w:themeColor="background1"/>
                              <w:sz w:val="20"/>
                              <w:szCs w:val="20"/>
                            </w:rPr>
                            <w:fldChar w:fldCharType="end"/>
                          </w:r>
                        </w:p>
                        <w:p w14:paraId="696D55B5" w14:textId="6B22760B" w:rsidR="002B31EB" w:rsidRPr="00676AFE" w:rsidRDefault="002B31EB">
                          <w:pPr>
                            <w:rPr>
                              <w:rFonts w:ascii="Arial Nova Light" w:hAnsi="Arial Nova Light"/>
                              <w:color w:val="000000" w:themeColor="text1"/>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DC045C" id="_x0000_s1027" type="#_x0000_t202" style="position:absolute;margin-left:386.25pt;margin-top:5.65pt;width:90.6pt;height:23.4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" filled="f" stroked="f">
              <v:textbox>
                <w:txbxContent>
                  <w:p w14:paraId="4F3B78EF" w14:textId="24176E06" w:rsidR="002B31EB" w:rsidRPr="00676AFE" w:rsidRDefault="002B31EB" w:rsidP="00676AFE">
                    <w:pPr>
                      <w:pStyle w:val="Piedepgina"/>
                      <w:jc w:val="center"/>
                      <w:rPr>
                        <w:rFonts w:ascii="Arial Nova Light" w:hAnsi="Arial Nova Light"/>
                        <w:color w:val="FFFFFF" w:themeColor="background1"/>
                        <w:sz w:val="20"/>
                        <w:szCs w:val="20"/>
                      </w:rPr>
                    </w:pPr>
                    <w:r w:rsidRPr="00676AFE">
                      <w:rPr>
                        <w:rFonts w:ascii="Arial Nova Light" w:hAnsi="Arial Nova Light"/>
                        <w:color w:val="FFFFFF" w:themeColor="background1"/>
                        <w:sz w:val="20"/>
                        <w:szCs w:val="20"/>
                        <w:lang w:val="es-ES"/>
                      </w:rPr>
                      <w:t xml:space="preserve">Página </w:t>
                    </w:r>
                    <w:r w:rsidRPr="00676AFE">
                      <w:rPr>
                        <w:rFonts w:ascii="Arial Nova Light" w:hAnsi="Arial Nova Light"/>
                        <w:color w:val="FFFFFF" w:themeColor="background1"/>
                        <w:sz w:val="20"/>
                        <w:szCs w:val="20"/>
                      </w:rPr>
                      <w:fldChar w:fldCharType="begin"/>
                    </w:r>
                    <w:r w:rsidRPr="00676AFE">
                      <w:rPr>
                        <w:rFonts w:ascii="Arial Nova Light" w:hAnsi="Arial Nova Light"/>
                        <w:color w:val="FFFFFF" w:themeColor="background1"/>
                        <w:sz w:val="20"/>
                        <w:szCs w:val="20"/>
                      </w:rPr>
                      <w:instrText>PAGE  \* Arabic  \* MERGEFORMAT</w:instrText>
                    </w:r>
                    <w:r w:rsidRPr="00676AFE">
                      <w:rPr>
                        <w:rFonts w:ascii="Arial Nova Light" w:hAnsi="Arial Nova Light"/>
                        <w:color w:val="FFFFFF" w:themeColor="background1"/>
                        <w:sz w:val="20"/>
                        <w:szCs w:val="20"/>
                      </w:rPr>
                      <w:fldChar w:fldCharType="separate"/>
                    </w:r>
                    <w:r w:rsidRPr="00676AFE">
                      <w:rPr>
                        <w:rFonts w:ascii="Arial Nova Light" w:hAnsi="Arial Nova Light"/>
                        <w:color w:val="FFFFFF" w:themeColor="background1"/>
                        <w:sz w:val="20"/>
                        <w:szCs w:val="20"/>
                      </w:rPr>
                      <w:t>1</w:t>
                    </w:r>
                    <w:r w:rsidRPr="00676AFE">
                      <w:rPr>
                        <w:rFonts w:ascii="Arial Nova Light" w:hAnsi="Arial Nova Light"/>
                        <w:color w:val="FFFFFF" w:themeColor="background1"/>
                        <w:sz w:val="20"/>
                        <w:szCs w:val="20"/>
                      </w:rPr>
                      <w:fldChar w:fldCharType="end"/>
                    </w:r>
                    <w:r w:rsidRPr="00676AFE">
                      <w:rPr>
                        <w:rFonts w:ascii="Arial Nova Light" w:hAnsi="Arial Nova Light"/>
                        <w:color w:val="FFFFFF" w:themeColor="background1"/>
                        <w:sz w:val="20"/>
                        <w:szCs w:val="20"/>
                        <w:lang w:val="es-ES"/>
                      </w:rPr>
                      <w:t xml:space="preserve"> de </w:t>
                    </w:r>
                    <w:r w:rsidRPr="00676AFE">
                      <w:rPr>
                        <w:rFonts w:ascii="Arial Nova Light" w:hAnsi="Arial Nova Light"/>
                        <w:color w:val="FFFFFF" w:themeColor="background1"/>
                        <w:sz w:val="20"/>
                        <w:szCs w:val="20"/>
                      </w:rPr>
                      <w:fldChar w:fldCharType="begin"/>
                    </w:r>
                    <w:r w:rsidRPr="00676AFE">
                      <w:rPr>
                        <w:rFonts w:ascii="Arial Nova Light" w:hAnsi="Arial Nova Light"/>
                        <w:color w:val="FFFFFF" w:themeColor="background1"/>
                        <w:sz w:val="20"/>
                        <w:szCs w:val="20"/>
                      </w:rPr>
                      <w:instrText>NUMPAGES  \* Arabic  \* MERGEFORMAT</w:instrText>
                    </w:r>
                    <w:r w:rsidRPr="00676AFE">
                      <w:rPr>
                        <w:rFonts w:ascii="Arial Nova Light" w:hAnsi="Arial Nova Light"/>
                        <w:color w:val="FFFFFF" w:themeColor="background1"/>
                        <w:sz w:val="20"/>
                        <w:szCs w:val="20"/>
                      </w:rPr>
                      <w:fldChar w:fldCharType="separate"/>
                    </w:r>
                    <w:r w:rsidRPr="00676AFE">
                      <w:rPr>
                        <w:rFonts w:ascii="Arial Nova Light" w:hAnsi="Arial Nova Light"/>
                        <w:color w:val="FFFFFF" w:themeColor="background1"/>
                        <w:sz w:val="20"/>
                        <w:szCs w:val="20"/>
                      </w:rPr>
                      <w:t>1</w:t>
                    </w:r>
                    <w:r w:rsidRPr="00676AFE">
                      <w:rPr>
                        <w:rFonts w:ascii="Arial Nova Light" w:hAnsi="Arial Nova Light"/>
                        <w:color w:val="FFFFFF" w:themeColor="background1"/>
                        <w:sz w:val="20"/>
                        <w:szCs w:val="20"/>
                      </w:rPr>
                      <w:fldChar w:fldCharType="end"/>
                    </w:r>
                  </w:p>
                  <w:p w14:paraId="696D55B5" w14:textId="6B22760B" w:rsidR="002B31EB" w:rsidRPr="00676AFE" w:rsidRDefault="002B31EB">
                    <w:pPr>
                      <w:rPr>
                        <w:rFonts w:ascii="Arial Nova Light" w:hAnsi="Arial Nova Light"/>
                        <w:color w:val="000000" w:themeColor="text1"/>
                        <w:sz w:val="20"/>
                        <w:szCs w:val="20"/>
                      </w:rPr>
                    </w:pP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ACFC4" w14:textId="77777777" w:rsidR="00B31D54" w:rsidRDefault="00B31D54" w:rsidP="00676AFE">
      <w:pPr>
        <w:spacing w:after="0" w:line="240" w:lineRule="auto"/>
      </w:pPr>
      <w:r>
        <w:separator/>
      </w:r>
    </w:p>
  </w:footnote>
  <w:footnote w:type="continuationSeparator" w:id="0">
    <w:p w14:paraId="56DE1A52" w14:textId="77777777" w:rsidR="00B31D54" w:rsidRDefault="00B31D54" w:rsidP="00676A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6706"/>
    </w:tblGrid>
    <w:tr w:rsidR="002B31EB" w14:paraId="2D34C57D" w14:textId="77777777" w:rsidTr="00676AFE">
      <w:trPr>
        <w:trHeight w:val="699"/>
      </w:trPr>
      <w:tc>
        <w:tcPr>
          <w:tcW w:w="2122" w:type="dxa"/>
          <w:vMerge w:val="restart"/>
        </w:tcPr>
        <w:p w14:paraId="0F0F1F4D" w14:textId="7B3BA1F9" w:rsidR="002B31EB" w:rsidRPr="00676AFE" w:rsidRDefault="00383365" w:rsidP="005A6B77">
          <w:pPr>
            <w:pStyle w:val="Encabezado"/>
            <w:rPr>
              <w:rFonts w:ascii="Arial Nova Light" w:hAnsi="Arial Nova Light"/>
            </w:rPr>
          </w:pPr>
          <w:r w:rsidRPr="00383365">
            <w:rPr>
              <w:rFonts w:ascii="Arial Nova Light" w:hAnsi="Arial Nova Light"/>
            </w:rPr>
            <w:drawing>
              <wp:inline distT="0" distB="0" distL="0" distR="0" wp14:anchorId="39C1C857" wp14:editId="7C3E16B4">
                <wp:extent cx="847725" cy="635794"/>
                <wp:effectExtent l="0" t="0" r="0" b="0"/>
                <wp:docPr id="5" name="Imagen 4">
                  <a:extLst xmlns:a="http://schemas.openxmlformats.org/drawingml/2006/main">
                    <a:ext uri="{FF2B5EF4-FFF2-40B4-BE49-F238E27FC236}">
                      <a16:creationId xmlns:a16="http://schemas.microsoft.com/office/drawing/2014/main" id="{4DA469AC-DC46-4416-8A2C-EA474A8ABE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4DA469AC-DC46-4416-8A2C-EA474A8ABE66}"/>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50434" cy="637826"/>
                        </a:xfrm>
                        <a:prstGeom prst="rect">
                          <a:avLst/>
                        </a:prstGeom>
                      </pic:spPr>
                    </pic:pic>
                  </a:graphicData>
                </a:graphic>
              </wp:inline>
            </w:drawing>
          </w:r>
        </w:p>
      </w:tc>
      <w:tc>
        <w:tcPr>
          <w:tcW w:w="6706" w:type="dxa"/>
        </w:tcPr>
        <w:p w14:paraId="58DB482C" w14:textId="77777777" w:rsidR="002B31EB" w:rsidRDefault="002B31EB" w:rsidP="00676AFE">
          <w:pPr>
            <w:pStyle w:val="Encabezado"/>
            <w:jc w:val="center"/>
            <w:rPr>
              <w:rFonts w:ascii="Arial Nova Light" w:hAnsi="Arial Nova Light"/>
              <w:b/>
              <w:bCs/>
            </w:rPr>
          </w:pPr>
        </w:p>
        <w:p w14:paraId="5230979A" w14:textId="302BBCE6" w:rsidR="002B31EB" w:rsidRPr="00676AFE" w:rsidRDefault="002B31EB" w:rsidP="00676AFE">
          <w:pPr>
            <w:pStyle w:val="Encabezado"/>
            <w:jc w:val="center"/>
            <w:rPr>
              <w:rFonts w:ascii="Arial Nova Light" w:hAnsi="Arial Nova Light"/>
              <w:b/>
              <w:bCs/>
              <w:sz w:val="24"/>
              <w:szCs w:val="24"/>
            </w:rPr>
          </w:pPr>
          <w:r>
            <w:rPr>
              <w:rFonts w:ascii="Arial Nova Light" w:hAnsi="Arial Nova Light"/>
              <w:b/>
              <w:bCs/>
              <w:color w:val="44546A" w:themeColor="text2"/>
              <w:sz w:val="24"/>
              <w:szCs w:val="24"/>
            </w:rPr>
            <w:t xml:space="preserve">PROCEDIMIENTO </w:t>
          </w:r>
          <w:r w:rsidR="005A6B77">
            <w:rPr>
              <w:rFonts w:ascii="Arial Nova Light" w:hAnsi="Arial Nova Light"/>
              <w:b/>
              <w:bCs/>
              <w:color w:val="44546A" w:themeColor="text2"/>
              <w:sz w:val="24"/>
              <w:szCs w:val="24"/>
            </w:rPr>
            <w:t>PARA LA INVESTIGACIÓN DE ACCIDENTES DE TRABAJO Y ENFERMEDADES LABORALES</w:t>
          </w:r>
        </w:p>
      </w:tc>
    </w:tr>
    <w:tr w:rsidR="002B31EB" w14:paraId="4D9F669B" w14:textId="77777777" w:rsidTr="00676AFE">
      <w:tc>
        <w:tcPr>
          <w:tcW w:w="2122" w:type="dxa"/>
          <w:vMerge/>
        </w:tcPr>
        <w:p w14:paraId="5C891E61" w14:textId="77777777" w:rsidR="002B31EB" w:rsidRPr="00676AFE" w:rsidRDefault="002B31EB">
          <w:pPr>
            <w:pStyle w:val="Encabezado"/>
            <w:rPr>
              <w:rFonts w:ascii="Arial Nova Light" w:hAnsi="Arial Nova Light"/>
            </w:rPr>
          </w:pPr>
        </w:p>
      </w:tc>
      <w:tc>
        <w:tcPr>
          <w:tcW w:w="6706" w:type="dxa"/>
        </w:tcPr>
        <w:p w14:paraId="135F6481" w14:textId="4DF70D2D" w:rsidR="002B31EB" w:rsidRPr="00676AFE" w:rsidRDefault="002B31EB" w:rsidP="00676AFE">
          <w:pPr>
            <w:pStyle w:val="Encabezado"/>
            <w:jc w:val="center"/>
            <w:rPr>
              <w:rFonts w:ascii="Arial Nova Light" w:hAnsi="Arial Nova Light"/>
              <w:sz w:val="16"/>
              <w:szCs w:val="16"/>
            </w:rPr>
          </w:pPr>
          <w:r>
            <w:rPr>
              <w:rFonts w:ascii="Arial Nova Light" w:hAnsi="Arial Nova Light"/>
              <w:sz w:val="16"/>
              <w:szCs w:val="16"/>
            </w:rPr>
            <w:t>SST PR 00</w:t>
          </w:r>
          <w:r w:rsidR="001A2C2A">
            <w:rPr>
              <w:rFonts w:ascii="Arial Nova Light" w:hAnsi="Arial Nova Light"/>
              <w:sz w:val="16"/>
              <w:szCs w:val="16"/>
            </w:rPr>
            <w:t>8</w:t>
          </w:r>
          <w:r>
            <w:rPr>
              <w:rFonts w:ascii="Arial Nova Light" w:hAnsi="Arial Nova Light"/>
              <w:sz w:val="16"/>
              <w:szCs w:val="16"/>
            </w:rPr>
            <w:t xml:space="preserve"> V.1</w:t>
          </w:r>
        </w:p>
      </w:tc>
    </w:tr>
  </w:tbl>
  <w:p w14:paraId="0F5259A9" w14:textId="77777777" w:rsidR="002B31EB" w:rsidRDefault="002B31E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82D99"/>
    <w:multiLevelType w:val="hybridMultilevel"/>
    <w:tmpl w:val="131EDCC4"/>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D436BF6"/>
    <w:multiLevelType w:val="multilevel"/>
    <w:tmpl w:val="ABB4A418"/>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FC707DC"/>
    <w:multiLevelType w:val="hybridMultilevel"/>
    <w:tmpl w:val="E29E494A"/>
    <w:lvl w:ilvl="0" w:tplc="3410C506">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175732F"/>
    <w:multiLevelType w:val="multilevel"/>
    <w:tmpl w:val="ABB4A418"/>
    <w:lvl w:ilvl="0">
      <w:start w:val="1"/>
      <w:numFmt w:val="bullet"/>
      <w:lvlText w:val=""/>
      <w:lvlJc w:val="left"/>
      <w:pPr>
        <w:ind w:left="720" w:hanging="360"/>
      </w:pPr>
      <w:rPr>
        <w:rFonts w:ascii="Symbol" w:hAnsi="Symbol"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F7A2A2B"/>
    <w:multiLevelType w:val="hybridMultilevel"/>
    <w:tmpl w:val="34E0D368"/>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705010C"/>
    <w:multiLevelType w:val="multilevel"/>
    <w:tmpl w:val="ABB4A418"/>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7AA24D6"/>
    <w:multiLevelType w:val="hybridMultilevel"/>
    <w:tmpl w:val="E48C7024"/>
    <w:lvl w:ilvl="0" w:tplc="240A0019">
      <w:start w:val="2"/>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42712DE8"/>
    <w:multiLevelType w:val="hybridMultilevel"/>
    <w:tmpl w:val="D4AC6156"/>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4A490E00"/>
    <w:multiLevelType w:val="hybridMultilevel"/>
    <w:tmpl w:val="D388C182"/>
    <w:lvl w:ilvl="0" w:tplc="7BAC1138">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62274E8D"/>
    <w:multiLevelType w:val="hybridMultilevel"/>
    <w:tmpl w:val="55BEBE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659F4CAA"/>
    <w:multiLevelType w:val="hybridMultilevel"/>
    <w:tmpl w:val="CEBCADC4"/>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1" w15:restartNumberingAfterBreak="0">
    <w:nsid w:val="69F47F14"/>
    <w:multiLevelType w:val="multilevel"/>
    <w:tmpl w:val="2E864A0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D7F63F1"/>
    <w:multiLevelType w:val="hybridMultilevel"/>
    <w:tmpl w:val="E47A9848"/>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784410AD"/>
    <w:multiLevelType w:val="hybridMultilevel"/>
    <w:tmpl w:val="CA70DEB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91C7D87"/>
    <w:multiLevelType w:val="hybridMultilevel"/>
    <w:tmpl w:val="DBC25038"/>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7E803772"/>
    <w:multiLevelType w:val="multilevel"/>
    <w:tmpl w:val="ABB4A418"/>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1"/>
  </w:num>
  <w:num w:numId="2">
    <w:abstractNumId w:val="8"/>
  </w:num>
  <w:num w:numId="3">
    <w:abstractNumId w:val="4"/>
  </w:num>
  <w:num w:numId="4">
    <w:abstractNumId w:val="13"/>
  </w:num>
  <w:num w:numId="5">
    <w:abstractNumId w:val="0"/>
  </w:num>
  <w:num w:numId="6">
    <w:abstractNumId w:val="6"/>
  </w:num>
  <w:num w:numId="7">
    <w:abstractNumId w:val="12"/>
  </w:num>
  <w:num w:numId="8">
    <w:abstractNumId w:val="14"/>
  </w:num>
  <w:num w:numId="9">
    <w:abstractNumId w:val="7"/>
  </w:num>
  <w:num w:numId="10">
    <w:abstractNumId w:val="15"/>
  </w:num>
  <w:num w:numId="11">
    <w:abstractNumId w:val="1"/>
  </w:num>
  <w:num w:numId="12">
    <w:abstractNumId w:val="3"/>
  </w:num>
  <w:num w:numId="13">
    <w:abstractNumId w:val="5"/>
  </w:num>
  <w:num w:numId="14">
    <w:abstractNumId w:val="2"/>
  </w:num>
  <w:num w:numId="15">
    <w:abstractNumId w:val="9"/>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FCB"/>
    <w:rsid w:val="00061539"/>
    <w:rsid w:val="00077FFE"/>
    <w:rsid w:val="00094023"/>
    <w:rsid w:val="000C3BF5"/>
    <w:rsid w:val="000E433A"/>
    <w:rsid w:val="000E5512"/>
    <w:rsid w:val="000E582E"/>
    <w:rsid w:val="00100F0A"/>
    <w:rsid w:val="00153684"/>
    <w:rsid w:val="00156155"/>
    <w:rsid w:val="001A2C2A"/>
    <w:rsid w:val="001C6828"/>
    <w:rsid w:val="001C6FF7"/>
    <w:rsid w:val="001F6FE8"/>
    <w:rsid w:val="002844C6"/>
    <w:rsid w:val="002B31EB"/>
    <w:rsid w:val="002B43EF"/>
    <w:rsid w:val="002C1368"/>
    <w:rsid w:val="002F1799"/>
    <w:rsid w:val="0030517E"/>
    <w:rsid w:val="00335332"/>
    <w:rsid w:val="00383365"/>
    <w:rsid w:val="0039718B"/>
    <w:rsid w:val="003C0B14"/>
    <w:rsid w:val="004007C7"/>
    <w:rsid w:val="00416221"/>
    <w:rsid w:val="00434C23"/>
    <w:rsid w:val="00444514"/>
    <w:rsid w:val="004B04DF"/>
    <w:rsid w:val="004E73FC"/>
    <w:rsid w:val="0053361B"/>
    <w:rsid w:val="005453A1"/>
    <w:rsid w:val="00567796"/>
    <w:rsid w:val="00584F18"/>
    <w:rsid w:val="005A6B77"/>
    <w:rsid w:val="005D2B6C"/>
    <w:rsid w:val="00676AFE"/>
    <w:rsid w:val="006922B7"/>
    <w:rsid w:val="00697DED"/>
    <w:rsid w:val="006D449C"/>
    <w:rsid w:val="006F5429"/>
    <w:rsid w:val="00707E8F"/>
    <w:rsid w:val="00744043"/>
    <w:rsid w:val="00775F95"/>
    <w:rsid w:val="007F18BE"/>
    <w:rsid w:val="00827F97"/>
    <w:rsid w:val="00854463"/>
    <w:rsid w:val="008918EF"/>
    <w:rsid w:val="008937FB"/>
    <w:rsid w:val="008B600A"/>
    <w:rsid w:val="008D5F38"/>
    <w:rsid w:val="00903836"/>
    <w:rsid w:val="00933859"/>
    <w:rsid w:val="0094127E"/>
    <w:rsid w:val="00943C99"/>
    <w:rsid w:val="009832DD"/>
    <w:rsid w:val="00984E16"/>
    <w:rsid w:val="009A3E01"/>
    <w:rsid w:val="009A5325"/>
    <w:rsid w:val="009A66D8"/>
    <w:rsid w:val="009B192A"/>
    <w:rsid w:val="009C4545"/>
    <w:rsid w:val="009E10B7"/>
    <w:rsid w:val="009F1A33"/>
    <w:rsid w:val="00A44EBE"/>
    <w:rsid w:val="00A60797"/>
    <w:rsid w:val="00AE0767"/>
    <w:rsid w:val="00AE5C52"/>
    <w:rsid w:val="00AE7E3F"/>
    <w:rsid w:val="00B31D54"/>
    <w:rsid w:val="00B46FCB"/>
    <w:rsid w:val="00B85D24"/>
    <w:rsid w:val="00C312FF"/>
    <w:rsid w:val="00C3293C"/>
    <w:rsid w:val="00C44286"/>
    <w:rsid w:val="00CA7E85"/>
    <w:rsid w:val="00CB1E86"/>
    <w:rsid w:val="00CE2659"/>
    <w:rsid w:val="00D07255"/>
    <w:rsid w:val="00D25196"/>
    <w:rsid w:val="00D26A8F"/>
    <w:rsid w:val="00D27BF3"/>
    <w:rsid w:val="00D6270D"/>
    <w:rsid w:val="00D87B32"/>
    <w:rsid w:val="00E771CE"/>
    <w:rsid w:val="00EB2B5B"/>
    <w:rsid w:val="00ED10CC"/>
    <w:rsid w:val="00F44671"/>
    <w:rsid w:val="00FC2303"/>
    <w:rsid w:val="00FD390B"/>
    <w:rsid w:val="00FD548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AE7774"/>
  <w15:chartTrackingRefBased/>
  <w15:docId w15:val="{9F0343BD-92E3-47BE-A210-44B61BF2B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53361B"/>
    <w:pPr>
      <w:keepNext/>
      <w:spacing w:before="240" w:after="60" w:line="240" w:lineRule="auto"/>
      <w:outlineLvl w:val="0"/>
    </w:pPr>
    <w:rPr>
      <w:rFonts w:ascii="Arial" w:eastAsia="Times New Roman" w:hAnsi="Arial" w:cs="Arial"/>
      <w:b/>
      <w:bCs/>
      <w:kern w:val="32"/>
      <w:sz w:val="32"/>
      <w:szCs w:val="32"/>
      <w:lang w:val="es-ES"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76AF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76AFE"/>
  </w:style>
  <w:style w:type="paragraph" w:styleId="Piedepgina">
    <w:name w:val="footer"/>
    <w:basedOn w:val="Normal"/>
    <w:link w:val="PiedepginaCar"/>
    <w:uiPriority w:val="99"/>
    <w:unhideWhenUsed/>
    <w:rsid w:val="00676AF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76AFE"/>
  </w:style>
  <w:style w:type="table" w:styleId="Tablaconcuadrcula">
    <w:name w:val="Table Grid"/>
    <w:basedOn w:val="Tablanormal"/>
    <w:uiPriority w:val="59"/>
    <w:rsid w:val="00676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A44EBE"/>
    <w:pPr>
      <w:ind w:left="720"/>
      <w:contextualSpacing/>
    </w:pPr>
  </w:style>
  <w:style w:type="paragraph" w:styleId="Textoindependiente">
    <w:name w:val="Body Text"/>
    <w:basedOn w:val="Normal"/>
    <w:link w:val="TextoindependienteCar"/>
    <w:rsid w:val="00E771CE"/>
    <w:pPr>
      <w:spacing w:after="120" w:line="240" w:lineRule="auto"/>
    </w:pPr>
    <w:rPr>
      <w:rFonts w:ascii="Times New Roman" w:eastAsia="Times New Roman" w:hAnsi="Times New Roman" w:cs="Times New Roman"/>
      <w:sz w:val="20"/>
      <w:szCs w:val="20"/>
      <w:lang w:val="es-ES" w:eastAsia="es-ES"/>
    </w:rPr>
  </w:style>
  <w:style w:type="character" w:customStyle="1" w:styleId="TextoindependienteCar">
    <w:name w:val="Texto independiente Car"/>
    <w:basedOn w:val="Fuentedeprrafopredeter"/>
    <w:link w:val="Textoindependiente"/>
    <w:rsid w:val="00E771CE"/>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rsid w:val="0053361B"/>
    <w:rPr>
      <w:rFonts w:ascii="Arial" w:eastAsia="Times New Roman" w:hAnsi="Arial" w:cs="Arial"/>
      <w:b/>
      <w:bCs/>
      <w:kern w:val="32"/>
      <w:sz w:val="32"/>
      <w:szCs w:val="3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257</TotalTime>
  <Pages>6</Pages>
  <Words>2229</Words>
  <Characters>12260</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elias veloza</dc:creator>
  <cp:keywords/>
  <dc:description/>
  <cp:lastModifiedBy>elias veloza</cp:lastModifiedBy>
  <cp:revision>100</cp:revision>
  <dcterms:created xsi:type="dcterms:W3CDTF">2021-02-28T05:01:00Z</dcterms:created>
  <dcterms:modified xsi:type="dcterms:W3CDTF">2021-10-01T01:37:00Z</dcterms:modified>
</cp:coreProperties>
</file>