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921AF" w14:textId="77777777" w:rsidR="00771619" w:rsidRDefault="00771619" w:rsidP="00771619"/>
    <w:p w14:paraId="7D8090C9" w14:textId="23255331" w:rsidR="00B46FCB" w:rsidRPr="00A44EBE" w:rsidRDefault="00A44EBE" w:rsidP="00A44EBE">
      <w:pPr>
        <w:pStyle w:val="Prrafodelista"/>
        <w:numPr>
          <w:ilvl w:val="0"/>
          <w:numId w:val="1"/>
        </w:numPr>
        <w:rPr>
          <w:rFonts w:ascii="Arial Nova Light" w:hAnsi="Arial Nova Light"/>
          <w:b/>
          <w:bCs/>
        </w:rPr>
      </w:pPr>
      <w:r w:rsidRPr="00A44EBE">
        <w:rPr>
          <w:rFonts w:ascii="Arial Nova Light" w:hAnsi="Arial Nova Light"/>
          <w:b/>
          <w:bCs/>
        </w:rPr>
        <w:t>OBJETIVO</w:t>
      </w:r>
    </w:p>
    <w:p w14:paraId="2256ED52" w14:textId="1B289644" w:rsidR="00807E38" w:rsidRDefault="00807E38" w:rsidP="00807E38">
      <w:pPr>
        <w:jc w:val="both"/>
        <w:rPr>
          <w:rFonts w:ascii="Arial Nova Light" w:hAnsi="Arial Nova Light" w:cs="Arial"/>
          <w:color w:val="000000"/>
        </w:rPr>
      </w:pPr>
      <w:r w:rsidRPr="00807E38">
        <w:rPr>
          <w:rFonts w:ascii="Arial Nova Light" w:hAnsi="Arial Nova Light" w:cs="Arial"/>
          <w:color w:val="000000"/>
        </w:rPr>
        <w:t>Definir e implementar un pro</w:t>
      </w:r>
      <w:r>
        <w:rPr>
          <w:rFonts w:ascii="Arial Nova Light" w:hAnsi="Arial Nova Light" w:cs="Arial"/>
          <w:color w:val="000000"/>
        </w:rPr>
        <w:t>cedimiento que permita ejecutar actividades</w:t>
      </w:r>
      <w:r w:rsidRPr="00807E38">
        <w:rPr>
          <w:rFonts w:ascii="Arial Nova Light" w:hAnsi="Arial Nova Light" w:cs="Arial"/>
          <w:color w:val="000000"/>
        </w:rPr>
        <w:t xml:space="preserve"> de prevención y control de consumo de tabaco, alcohol y sustancias psicoactivas en los trabajadores de la </w:t>
      </w:r>
      <w:r w:rsidR="001E1262">
        <w:rPr>
          <w:rFonts w:ascii="Arial Nova Light" w:hAnsi="Arial Nova Light" w:cs="Arial"/>
          <w:color w:val="000000"/>
        </w:rPr>
        <w:t>Organización</w:t>
      </w:r>
      <w:r>
        <w:rPr>
          <w:rFonts w:ascii="Arial Nova Light" w:hAnsi="Arial Nova Light" w:cs="Arial"/>
          <w:color w:val="000000"/>
        </w:rPr>
        <w:t>.</w:t>
      </w:r>
    </w:p>
    <w:p w14:paraId="75887216" w14:textId="3C0906E9" w:rsidR="00A44EBE" w:rsidRPr="00807E38" w:rsidRDefault="00A44EBE" w:rsidP="00807E38">
      <w:pPr>
        <w:pStyle w:val="Prrafodelista"/>
        <w:numPr>
          <w:ilvl w:val="0"/>
          <w:numId w:val="1"/>
        </w:numPr>
        <w:jc w:val="both"/>
        <w:rPr>
          <w:rFonts w:ascii="Arial Nova Light" w:hAnsi="Arial Nova Light" w:cs="Arial"/>
          <w:b/>
          <w:bCs/>
          <w:color w:val="000000"/>
        </w:rPr>
      </w:pPr>
      <w:r w:rsidRPr="00807E38">
        <w:rPr>
          <w:rFonts w:ascii="Arial Nova Light" w:hAnsi="Arial Nova Light" w:cs="Arial"/>
          <w:b/>
          <w:bCs/>
          <w:color w:val="000000"/>
        </w:rPr>
        <w:t>ALCANCE</w:t>
      </w:r>
    </w:p>
    <w:p w14:paraId="6EB5EF09" w14:textId="0A5D94EA" w:rsidR="00094023" w:rsidRPr="00094023" w:rsidRDefault="00807E38" w:rsidP="00094023">
      <w:pPr>
        <w:jc w:val="both"/>
        <w:rPr>
          <w:rFonts w:ascii="Arial Nova Light" w:hAnsi="Arial Nova Light" w:cs="Arial"/>
          <w:b/>
          <w:bCs/>
          <w:color w:val="000000"/>
        </w:rPr>
      </w:pPr>
      <w:r w:rsidRPr="00807E38">
        <w:rPr>
          <w:rFonts w:ascii="Arial Nova Light" w:hAnsi="Arial Nova Light" w:cs="Arial"/>
          <w:color w:val="000000"/>
        </w:rPr>
        <w:t>Este pro</w:t>
      </w:r>
      <w:r>
        <w:rPr>
          <w:rFonts w:ascii="Arial Nova Light" w:hAnsi="Arial Nova Light" w:cs="Arial"/>
          <w:color w:val="000000"/>
        </w:rPr>
        <w:t>cedimiento</w:t>
      </w:r>
      <w:r w:rsidRPr="00807E38">
        <w:rPr>
          <w:rFonts w:ascii="Arial Nova Light" w:hAnsi="Arial Nova Light" w:cs="Arial"/>
          <w:color w:val="000000"/>
        </w:rPr>
        <w:t xml:space="preserve"> va dirigido a todo el personal de la </w:t>
      </w:r>
      <w:r w:rsidR="001E1262">
        <w:rPr>
          <w:rFonts w:ascii="Arial Nova Light" w:hAnsi="Arial Nova Light" w:cs="Arial"/>
          <w:color w:val="000000"/>
        </w:rPr>
        <w:t>Organización</w:t>
      </w:r>
      <w:r w:rsidRPr="00807E38">
        <w:rPr>
          <w:rFonts w:ascii="Arial Nova Light" w:hAnsi="Arial Nova Light" w:cs="Arial"/>
          <w:color w:val="000000"/>
        </w:rPr>
        <w:t xml:space="preserve">, así como a los contratistas, subcontratistas y visitantes. Este </w:t>
      </w:r>
      <w:r>
        <w:rPr>
          <w:rFonts w:ascii="Arial Nova Light" w:hAnsi="Arial Nova Light" w:cs="Arial"/>
          <w:color w:val="000000"/>
        </w:rPr>
        <w:t>procedimiento está</w:t>
      </w:r>
      <w:r w:rsidRPr="00807E38">
        <w:rPr>
          <w:rFonts w:ascii="Arial Nova Light" w:hAnsi="Arial Nova Light" w:cs="Arial"/>
          <w:color w:val="000000"/>
        </w:rPr>
        <w:t xml:space="preserve"> orientado a la prevención del consumo de tabaco, alcohol y sustancias psicoactivas en el sitio de trabajo. Deberá ser revisado periódicamente y actualizado si las condiciones de trabajo cambian, si se identifican nuevas necesidades para la evaluación (eventos o tipos de evaluaciones) o si las políticas de la</w:t>
      </w:r>
      <w:r>
        <w:rPr>
          <w:rFonts w:ascii="Arial Nova Light" w:hAnsi="Arial Nova Light" w:cs="Arial"/>
          <w:color w:val="000000"/>
        </w:rPr>
        <w:t xml:space="preserve"> </w:t>
      </w:r>
      <w:r w:rsidR="001E1262">
        <w:rPr>
          <w:rFonts w:ascii="Arial Nova Light" w:hAnsi="Arial Nova Light" w:cs="Arial"/>
          <w:color w:val="000000"/>
        </w:rPr>
        <w:t>Organización</w:t>
      </w:r>
      <w:r w:rsidRPr="00807E38">
        <w:rPr>
          <w:rFonts w:ascii="Arial Nova Light" w:hAnsi="Arial Nova Light" w:cs="Arial"/>
          <w:color w:val="000000"/>
        </w:rPr>
        <w:t xml:space="preserve"> establecen nuevos requerimientos</w:t>
      </w:r>
      <w:r>
        <w:rPr>
          <w:rFonts w:ascii="Arial Nova Light" w:hAnsi="Arial Nova Light" w:cs="Arial"/>
          <w:color w:val="000000"/>
        </w:rPr>
        <w:t>.</w:t>
      </w:r>
    </w:p>
    <w:p w14:paraId="0DAE6098" w14:textId="1F6B33FB" w:rsidR="00A44EBE" w:rsidRDefault="00A44EBE" w:rsidP="00A44EBE">
      <w:pPr>
        <w:pStyle w:val="Prrafodelista"/>
        <w:numPr>
          <w:ilvl w:val="0"/>
          <w:numId w:val="1"/>
        </w:numPr>
        <w:jc w:val="both"/>
        <w:rPr>
          <w:rFonts w:ascii="Arial Nova Light" w:hAnsi="Arial Nova Light" w:cs="Arial"/>
          <w:b/>
          <w:bCs/>
          <w:color w:val="000000"/>
        </w:rPr>
      </w:pPr>
      <w:r w:rsidRPr="00A44EBE">
        <w:rPr>
          <w:rFonts w:ascii="Arial Nova Light" w:hAnsi="Arial Nova Light" w:cs="Arial"/>
          <w:b/>
          <w:bCs/>
          <w:color w:val="000000"/>
        </w:rPr>
        <w:t>RESPONSABLES</w:t>
      </w:r>
    </w:p>
    <w:p w14:paraId="2EFE2207" w14:textId="55CBB3A9" w:rsidR="00A44EBE" w:rsidRDefault="00A44EBE" w:rsidP="00A44EBE">
      <w:pPr>
        <w:jc w:val="both"/>
        <w:rPr>
          <w:rFonts w:ascii="Arial Nova Light" w:hAnsi="Arial Nova Light" w:cs="Arial"/>
          <w:color w:val="000000"/>
        </w:rPr>
      </w:pPr>
      <w:r>
        <w:rPr>
          <w:rFonts w:ascii="Arial Nova Light" w:hAnsi="Arial Nova Light" w:cs="Arial"/>
          <w:b/>
          <w:bCs/>
          <w:color w:val="000000"/>
        </w:rPr>
        <w:t xml:space="preserve">Responsable del SG SST: </w:t>
      </w:r>
      <w:r w:rsidR="002522E0">
        <w:rPr>
          <w:rFonts w:ascii="Arial Nova Light" w:hAnsi="Arial Nova Light" w:cs="Arial"/>
          <w:color w:val="000000"/>
        </w:rPr>
        <w:t>Coordinar las actividades tendientes a la prevención del consumo de alcohol, SPA y tabaquismo conforme a programa de prevención de la farmacodependencia.</w:t>
      </w:r>
    </w:p>
    <w:p w14:paraId="16F049C6" w14:textId="317E17EA" w:rsidR="002522E0" w:rsidRDefault="002522E0" w:rsidP="00A44EBE">
      <w:pPr>
        <w:jc w:val="both"/>
        <w:rPr>
          <w:rFonts w:ascii="Arial Nova Light" w:hAnsi="Arial Nova Light" w:cs="Arial"/>
          <w:color w:val="000000"/>
        </w:rPr>
      </w:pPr>
      <w:r w:rsidRPr="002522E0">
        <w:rPr>
          <w:rFonts w:ascii="Arial Nova Light" w:hAnsi="Arial Nova Light" w:cs="Arial"/>
          <w:b/>
          <w:bCs/>
          <w:color w:val="000000"/>
        </w:rPr>
        <w:t>Alta Dirección:</w:t>
      </w:r>
      <w:r>
        <w:rPr>
          <w:rFonts w:ascii="Arial Nova Light" w:hAnsi="Arial Nova Light" w:cs="Arial"/>
          <w:color w:val="000000"/>
        </w:rPr>
        <w:t xml:space="preserve"> Disponer recursos para poder llevar a cabo de forma oportuna las actividades planteadas en el presente procedimiento y programas asociados.</w:t>
      </w:r>
    </w:p>
    <w:p w14:paraId="46A64EBE" w14:textId="58D152DF" w:rsidR="00A44EBE" w:rsidRPr="00A44EBE" w:rsidRDefault="00A60797" w:rsidP="00A44EBE">
      <w:pPr>
        <w:jc w:val="both"/>
        <w:rPr>
          <w:rFonts w:ascii="Arial Nova Light" w:hAnsi="Arial Nova Light" w:cs="Arial"/>
          <w:color w:val="000000"/>
        </w:rPr>
      </w:pPr>
      <w:r>
        <w:rPr>
          <w:rFonts w:ascii="Arial Nova Light" w:hAnsi="Arial Nova Light" w:cs="Arial"/>
          <w:b/>
          <w:bCs/>
          <w:color w:val="000000"/>
        </w:rPr>
        <w:t>Trabajadores:</w:t>
      </w:r>
      <w:r w:rsidR="00A44EBE">
        <w:rPr>
          <w:rFonts w:ascii="Arial Nova Light" w:hAnsi="Arial Nova Light" w:cs="Arial"/>
          <w:b/>
          <w:bCs/>
          <w:color w:val="000000"/>
        </w:rPr>
        <w:t xml:space="preserve"> </w:t>
      </w:r>
      <w:r w:rsidR="002522E0">
        <w:rPr>
          <w:rFonts w:ascii="Arial Nova Light" w:hAnsi="Arial Nova Light" w:cs="Arial"/>
          <w:color w:val="000000"/>
        </w:rPr>
        <w:t xml:space="preserve">Acatar </w:t>
      </w:r>
      <w:r w:rsidR="00EC42BB">
        <w:rPr>
          <w:rFonts w:ascii="Arial Nova Light" w:hAnsi="Arial Nova Light" w:cs="Arial"/>
          <w:color w:val="000000"/>
        </w:rPr>
        <w:t>las directrices impartidas</w:t>
      </w:r>
      <w:r w:rsidR="002522E0">
        <w:rPr>
          <w:rFonts w:ascii="Arial Nova Light" w:hAnsi="Arial Nova Light" w:cs="Arial"/>
          <w:color w:val="000000"/>
        </w:rPr>
        <w:t xml:space="preserve"> por SST y Alta Dirección.</w:t>
      </w:r>
    </w:p>
    <w:p w14:paraId="2D12082F" w14:textId="24E8DF9F" w:rsidR="00A44EBE" w:rsidRDefault="00A44EBE" w:rsidP="00A44EBE">
      <w:pPr>
        <w:pStyle w:val="Prrafodelista"/>
        <w:numPr>
          <w:ilvl w:val="0"/>
          <w:numId w:val="1"/>
        </w:numPr>
        <w:jc w:val="both"/>
        <w:rPr>
          <w:rFonts w:ascii="Arial Nova Light" w:hAnsi="Arial Nova Light" w:cs="Arial"/>
          <w:b/>
          <w:bCs/>
          <w:color w:val="000000"/>
        </w:rPr>
      </w:pPr>
      <w:r w:rsidRPr="00A44EBE">
        <w:rPr>
          <w:rFonts w:ascii="Arial Nova Light" w:hAnsi="Arial Nova Light" w:cs="Arial"/>
          <w:b/>
          <w:bCs/>
          <w:color w:val="000000"/>
        </w:rPr>
        <w:t>DEFINICIONES</w:t>
      </w:r>
    </w:p>
    <w:tbl>
      <w:tblPr>
        <w:tblStyle w:val="Tablaconcuadrcula"/>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shd w:val="clear" w:color="auto" w:fill="F2F2F2" w:themeFill="background1" w:themeFillShade="F2"/>
        <w:tblLook w:val="04A0" w:firstRow="1" w:lastRow="0" w:firstColumn="1" w:lastColumn="0" w:noHBand="0" w:noVBand="1"/>
      </w:tblPr>
      <w:tblGrid>
        <w:gridCol w:w="2233"/>
        <w:gridCol w:w="6595"/>
      </w:tblGrid>
      <w:tr w:rsidR="00A44EBE" w:rsidRPr="00070A51" w14:paraId="02E01109" w14:textId="77777777" w:rsidTr="00070A51">
        <w:tc>
          <w:tcPr>
            <w:tcW w:w="2233" w:type="dxa"/>
            <w:shd w:val="clear" w:color="auto" w:fill="D0CECE" w:themeFill="background2" w:themeFillShade="E6"/>
            <w:hideMark/>
          </w:tcPr>
          <w:p w14:paraId="1081285B" w14:textId="77777777" w:rsidR="00A44EBE" w:rsidRPr="00070A51" w:rsidRDefault="00A44EBE" w:rsidP="002B31EB">
            <w:pPr>
              <w:jc w:val="center"/>
              <w:rPr>
                <w:rFonts w:ascii="Arial Nova Light" w:hAnsi="Arial Nova Light"/>
                <w:b/>
                <w:bCs/>
                <w:sz w:val="20"/>
                <w:szCs w:val="20"/>
              </w:rPr>
            </w:pPr>
            <w:r w:rsidRPr="00070A51">
              <w:rPr>
                <w:rFonts w:ascii="Arial Nova Light" w:hAnsi="Arial Nova Light"/>
                <w:b/>
                <w:bCs/>
                <w:sz w:val="20"/>
                <w:szCs w:val="20"/>
              </w:rPr>
              <w:t>Concepto</w:t>
            </w:r>
          </w:p>
        </w:tc>
        <w:tc>
          <w:tcPr>
            <w:tcW w:w="6595" w:type="dxa"/>
            <w:shd w:val="clear" w:color="auto" w:fill="D0CECE" w:themeFill="background2" w:themeFillShade="E6"/>
            <w:hideMark/>
          </w:tcPr>
          <w:p w14:paraId="45F5D458" w14:textId="77777777" w:rsidR="00A44EBE" w:rsidRPr="00070A51" w:rsidRDefault="00A44EBE" w:rsidP="002B31EB">
            <w:pPr>
              <w:jc w:val="center"/>
              <w:rPr>
                <w:rFonts w:ascii="Arial Nova Light" w:hAnsi="Arial Nova Light"/>
                <w:b/>
                <w:bCs/>
                <w:sz w:val="20"/>
                <w:szCs w:val="20"/>
              </w:rPr>
            </w:pPr>
            <w:r w:rsidRPr="00070A51">
              <w:rPr>
                <w:rFonts w:ascii="Arial Nova Light" w:hAnsi="Arial Nova Light"/>
                <w:b/>
                <w:bCs/>
                <w:sz w:val="20"/>
                <w:szCs w:val="20"/>
              </w:rPr>
              <w:t>Definición</w:t>
            </w:r>
          </w:p>
        </w:tc>
      </w:tr>
      <w:tr w:rsidR="00A44EBE" w:rsidRPr="00070A51" w14:paraId="12C5C85E" w14:textId="77777777" w:rsidTr="00070A51">
        <w:tc>
          <w:tcPr>
            <w:tcW w:w="2233" w:type="dxa"/>
            <w:shd w:val="clear" w:color="auto" w:fill="F2F2F2" w:themeFill="background1" w:themeFillShade="F2"/>
            <w:vAlign w:val="center"/>
          </w:tcPr>
          <w:p w14:paraId="68FA2A4F" w14:textId="256FEA75" w:rsidR="00A44EBE" w:rsidRPr="00EC42BB" w:rsidRDefault="00EC42BB" w:rsidP="00A60797">
            <w:pPr>
              <w:rPr>
                <w:rFonts w:ascii="Arial Nova Light" w:hAnsi="Arial Nova Light"/>
                <w:sz w:val="20"/>
                <w:szCs w:val="20"/>
              </w:rPr>
            </w:pPr>
            <w:r w:rsidRPr="00EC42BB">
              <w:rPr>
                <w:rFonts w:ascii="Arial Nova Light" w:hAnsi="Arial Nova Light" w:cs="Arial"/>
                <w:b/>
                <w:sz w:val="20"/>
                <w:szCs w:val="20"/>
              </w:rPr>
              <w:t>Sustancias psicoactivas:</w:t>
            </w:r>
            <w:r w:rsidRPr="00EC42BB">
              <w:rPr>
                <w:rFonts w:ascii="Arial Nova Light" w:hAnsi="Arial Nova Light" w:cs="Arial"/>
                <w:sz w:val="20"/>
                <w:szCs w:val="20"/>
              </w:rPr>
              <w:t xml:space="preserve">  </w:t>
            </w:r>
          </w:p>
        </w:tc>
        <w:tc>
          <w:tcPr>
            <w:tcW w:w="6595" w:type="dxa"/>
            <w:shd w:val="clear" w:color="auto" w:fill="FFFFFF" w:themeFill="background1"/>
          </w:tcPr>
          <w:p w14:paraId="00F5EA8F" w14:textId="77777777" w:rsidR="00EC42BB" w:rsidRPr="00EC42BB" w:rsidRDefault="00EC42BB" w:rsidP="00EC42BB">
            <w:pPr>
              <w:autoSpaceDE w:val="0"/>
              <w:autoSpaceDN w:val="0"/>
              <w:adjustRightInd w:val="0"/>
              <w:jc w:val="both"/>
              <w:rPr>
                <w:rFonts w:ascii="Arial Nova Light" w:hAnsi="Arial Nova Light" w:cs="Arial"/>
                <w:bCs/>
                <w:color w:val="000000" w:themeColor="text1"/>
                <w:sz w:val="20"/>
                <w:szCs w:val="20"/>
              </w:rPr>
            </w:pPr>
            <w:r w:rsidRPr="00EC42BB">
              <w:rPr>
                <w:rFonts w:ascii="Arial Nova Light" w:hAnsi="Arial Nova Light" w:cs="Arial"/>
                <w:bCs/>
                <w:color w:val="000000" w:themeColor="text1"/>
                <w:sz w:val="20"/>
                <w:szCs w:val="20"/>
              </w:rPr>
              <w:t>Toda sustancia química de origen natural o sintético que afecta específicamente las funciones del sistema nervioso central (SNC), compuesto por el cerebro y la médula espinal, de los organismos vivos. Estas sustancias son capaces de inhibir el dolor, modificar el estado anímico o alterar las percepciones.</w:t>
            </w:r>
          </w:p>
          <w:p w14:paraId="75342658" w14:textId="77777777" w:rsidR="00EC42BB" w:rsidRPr="00EC42BB" w:rsidRDefault="00EC42BB" w:rsidP="00EC42BB">
            <w:pPr>
              <w:autoSpaceDE w:val="0"/>
              <w:autoSpaceDN w:val="0"/>
              <w:adjustRightInd w:val="0"/>
              <w:jc w:val="both"/>
              <w:rPr>
                <w:rFonts w:ascii="Arial Nova Light" w:hAnsi="Arial Nova Light" w:cs="Arial"/>
                <w:bCs/>
                <w:color w:val="000000" w:themeColor="text1"/>
                <w:sz w:val="20"/>
                <w:szCs w:val="20"/>
              </w:rPr>
            </w:pPr>
            <w:r w:rsidRPr="00EC42BB">
              <w:rPr>
                <w:rFonts w:ascii="Arial Nova Light" w:hAnsi="Arial Nova Light" w:cs="Arial"/>
                <w:bCs/>
                <w:color w:val="000000" w:themeColor="text1"/>
                <w:sz w:val="20"/>
                <w:szCs w:val="20"/>
              </w:rPr>
              <w:t>Se considera que una sustancia psicoactiva genera dependencia en su consumidor cuando cumple al menos tres de cuatro requisitos:</w:t>
            </w:r>
          </w:p>
          <w:p w14:paraId="6CAFF939" w14:textId="77777777" w:rsidR="00EC42BB" w:rsidRPr="00EC42BB" w:rsidRDefault="00EC42BB" w:rsidP="00EC42BB">
            <w:pPr>
              <w:autoSpaceDE w:val="0"/>
              <w:autoSpaceDN w:val="0"/>
              <w:adjustRightInd w:val="0"/>
              <w:jc w:val="both"/>
              <w:rPr>
                <w:rFonts w:ascii="Arial Nova Light" w:hAnsi="Arial Nova Light" w:cs="Arial"/>
                <w:bCs/>
                <w:color w:val="000000" w:themeColor="text1"/>
                <w:sz w:val="20"/>
                <w:szCs w:val="20"/>
              </w:rPr>
            </w:pPr>
            <w:r w:rsidRPr="00EC42BB">
              <w:rPr>
                <w:rFonts w:ascii="Arial Nova Light" w:hAnsi="Arial Nova Light" w:cs="Arial"/>
                <w:bCs/>
                <w:color w:val="000000" w:themeColor="text1"/>
                <w:sz w:val="20"/>
                <w:szCs w:val="20"/>
              </w:rPr>
              <w:t></w:t>
            </w:r>
            <w:r w:rsidRPr="00EC42BB">
              <w:rPr>
                <w:rFonts w:ascii="Arial Nova Light" w:hAnsi="Arial Nova Light" w:cs="Arial"/>
                <w:bCs/>
                <w:color w:val="000000" w:themeColor="text1"/>
                <w:sz w:val="20"/>
                <w:szCs w:val="20"/>
              </w:rPr>
              <w:tab/>
              <w:t xml:space="preserve">Genera síndrome de abstinencia al dejar de consumirla. </w:t>
            </w:r>
          </w:p>
          <w:p w14:paraId="35F903CE" w14:textId="77777777" w:rsidR="00EC42BB" w:rsidRPr="00EC42BB" w:rsidRDefault="00EC42BB" w:rsidP="00EC42BB">
            <w:pPr>
              <w:autoSpaceDE w:val="0"/>
              <w:autoSpaceDN w:val="0"/>
              <w:adjustRightInd w:val="0"/>
              <w:jc w:val="both"/>
              <w:rPr>
                <w:rFonts w:ascii="Arial Nova Light" w:hAnsi="Arial Nova Light" w:cs="Arial"/>
                <w:bCs/>
                <w:color w:val="000000" w:themeColor="text1"/>
                <w:sz w:val="20"/>
                <w:szCs w:val="20"/>
              </w:rPr>
            </w:pPr>
            <w:r w:rsidRPr="00EC42BB">
              <w:rPr>
                <w:rFonts w:ascii="Arial Nova Light" w:hAnsi="Arial Nova Light" w:cs="Arial"/>
                <w:bCs/>
                <w:color w:val="000000" w:themeColor="text1"/>
                <w:sz w:val="20"/>
                <w:szCs w:val="20"/>
              </w:rPr>
              <w:t></w:t>
            </w:r>
            <w:r w:rsidRPr="00EC42BB">
              <w:rPr>
                <w:rFonts w:ascii="Arial Nova Light" w:hAnsi="Arial Nova Light" w:cs="Arial"/>
                <w:bCs/>
                <w:color w:val="000000" w:themeColor="text1"/>
                <w:sz w:val="20"/>
                <w:szCs w:val="20"/>
              </w:rPr>
              <w:tab/>
              <w:t xml:space="preserve">Llevan al consumidor a la reincidencia. </w:t>
            </w:r>
          </w:p>
          <w:p w14:paraId="2D13D8AB" w14:textId="77777777" w:rsidR="00EC42BB" w:rsidRPr="00EC42BB" w:rsidRDefault="00EC42BB" w:rsidP="00EC42BB">
            <w:pPr>
              <w:autoSpaceDE w:val="0"/>
              <w:autoSpaceDN w:val="0"/>
              <w:adjustRightInd w:val="0"/>
              <w:jc w:val="both"/>
              <w:rPr>
                <w:rFonts w:ascii="Arial Nova Light" w:hAnsi="Arial Nova Light" w:cs="Arial"/>
                <w:bCs/>
                <w:color w:val="000000" w:themeColor="text1"/>
                <w:sz w:val="20"/>
                <w:szCs w:val="20"/>
              </w:rPr>
            </w:pPr>
            <w:r w:rsidRPr="00EC42BB">
              <w:rPr>
                <w:rFonts w:ascii="Arial Nova Light" w:hAnsi="Arial Nova Light" w:cs="Arial"/>
                <w:bCs/>
                <w:color w:val="000000" w:themeColor="text1"/>
                <w:sz w:val="20"/>
                <w:szCs w:val="20"/>
              </w:rPr>
              <w:t></w:t>
            </w:r>
            <w:r w:rsidRPr="00EC42BB">
              <w:rPr>
                <w:rFonts w:ascii="Arial Nova Light" w:hAnsi="Arial Nova Light" w:cs="Arial"/>
                <w:bCs/>
                <w:color w:val="000000" w:themeColor="text1"/>
                <w:sz w:val="20"/>
                <w:szCs w:val="20"/>
              </w:rPr>
              <w:tab/>
              <w:t xml:space="preserve">Es utilizada con fines recreacionales, no terapéuticos. </w:t>
            </w:r>
          </w:p>
          <w:p w14:paraId="603600B3" w14:textId="6D6BE1FF" w:rsidR="00A44EBE" w:rsidRPr="00070A51" w:rsidRDefault="00EC42BB" w:rsidP="00EC42BB">
            <w:pPr>
              <w:autoSpaceDE w:val="0"/>
              <w:autoSpaceDN w:val="0"/>
              <w:adjustRightInd w:val="0"/>
              <w:jc w:val="both"/>
              <w:rPr>
                <w:rFonts w:ascii="Arial Nova Light" w:hAnsi="Arial Nova Light" w:cs="Arial"/>
                <w:color w:val="000000"/>
                <w:sz w:val="20"/>
                <w:szCs w:val="20"/>
              </w:rPr>
            </w:pPr>
            <w:r w:rsidRPr="00EC42BB">
              <w:rPr>
                <w:rFonts w:ascii="Arial Nova Light" w:hAnsi="Arial Nova Light" w:cs="Arial"/>
                <w:bCs/>
                <w:color w:val="000000" w:themeColor="text1"/>
                <w:sz w:val="20"/>
                <w:szCs w:val="20"/>
              </w:rPr>
              <w:t></w:t>
            </w:r>
            <w:r w:rsidRPr="00EC42BB">
              <w:rPr>
                <w:rFonts w:ascii="Arial Nova Light" w:hAnsi="Arial Nova Light" w:cs="Arial"/>
                <w:bCs/>
                <w:color w:val="000000" w:themeColor="text1"/>
                <w:sz w:val="20"/>
                <w:szCs w:val="20"/>
              </w:rPr>
              <w:tab/>
              <w:t>Tiene la capacidad de influir cambios sobre las funciones normales de la mente del consumidor.</w:t>
            </w:r>
          </w:p>
        </w:tc>
      </w:tr>
      <w:tr w:rsidR="00A44EBE" w:rsidRPr="00070A51" w14:paraId="4078065A" w14:textId="77777777" w:rsidTr="00070A51">
        <w:tc>
          <w:tcPr>
            <w:tcW w:w="2233" w:type="dxa"/>
            <w:shd w:val="clear" w:color="auto" w:fill="F2F2F2" w:themeFill="background1" w:themeFillShade="F2"/>
            <w:vAlign w:val="center"/>
          </w:tcPr>
          <w:p w14:paraId="48A482DC" w14:textId="3349E260" w:rsidR="00A44EBE" w:rsidRPr="00EC42BB" w:rsidRDefault="00EC42BB" w:rsidP="00A60797">
            <w:pPr>
              <w:rPr>
                <w:rFonts w:ascii="Arial Nova Light" w:hAnsi="Arial Nova Light"/>
                <w:sz w:val="20"/>
                <w:szCs w:val="20"/>
              </w:rPr>
            </w:pPr>
            <w:r w:rsidRPr="00EC42BB">
              <w:rPr>
                <w:rFonts w:ascii="Arial Nova Light" w:hAnsi="Arial Nova Light" w:cs="Arial"/>
                <w:b/>
                <w:sz w:val="20"/>
                <w:szCs w:val="20"/>
              </w:rPr>
              <w:t>Alcoholismo:</w:t>
            </w:r>
          </w:p>
        </w:tc>
        <w:tc>
          <w:tcPr>
            <w:tcW w:w="6595" w:type="dxa"/>
            <w:shd w:val="clear" w:color="auto" w:fill="FFFFFF" w:themeFill="background1"/>
          </w:tcPr>
          <w:p w14:paraId="3FF347F5" w14:textId="77777777" w:rsidR="00EC42BB" w:rsidRPr="00EC42BB" w:rsidRDefault="00EC42BB" w:rsidP="00EC42BB">
            <w:pPr>
              <w:autoSpaceDE w:val="0"/>
              <w:autoSpaceDN w:val="0"/>
              <w:adjustRightInd w:val="0"/>
              <w:jc w:val="both"/>
              <w:rPr>
                <w:rFonts w:ascii="Arial Nova Light" w:hAnsi="Arial Nova Light" w:cs="Arial"/>
                <w:bCs/>
                <w:color w:val="000000" w:themeColor="text1"/>
                <w:sz w:val="20"/>
                <w:szCs w:val="20"/>
              </w:rPr>
            </w:pPr>
            <w:r w:rsidRPr="00EC42BB">
              <w:rPr>
                <w:rFonts w:ascii="Arial Nova Light" w:hAnsi="Arial Nova Light" w:cs="Arial"/>
                <w:bCs/>
                <w:color w:val="000000" w:themeColor="text1"/>
                <w:sz w:val="20"/>
                <w:szCs w:val="20"/>
              </w:rPr>
              <w:t>El alcoholismo ocurre cuando usted muestra signos de adicción física al alcohol y continúa bebiendo, a pesar de los problemas con la salud física, la salud mental y las responsabilidades sociales, familiares o laborales. El alcohol puede controlar la vida y relaciones de la persona.</w:t>
            </w:r>
          </w:p>
          <w:p w14:paraId="6A3CFB0D" w14:textId="731C5399" w:rsidR="00A44EBE" w:rsidRPr="00070A51" w:rsidRDefault="00EC42BB" w:rsidP="00EC42BB">
            <w:pPr>
              <w:autoSpaceDE w:val="0"/>
              <w:autoSpaceDN w:val="0"/>
              <w:adjustRightInd w:val="0"/>
              <w:jc w:val="both"/>
              <w:rPr>
                <w:rFonts w:ascii="Arial Nova Light" w:hAnsi="Arial Nova Light" w:cs="Arial"/>
                <w:color w:val="000000"/>
                <w:sz w:val="20"/>
                <w:szCs w:val="20"/>
              </w:rPr>
            </w:pPr>
            <w:r w:rsidRPr="00EC42BB">
              <w:rPr>
                <w:rFonts w:ascii="Arial Nova Light" w:hAnsi="Arial Nova Light" w:cs="Arial"/>
                <w:bCs/>
                <w:color w:val="000000" w:themeColor="text1"/>
                <w:sz w:val="20"/>
                <w:szCs w:val="20"/>
              </w:rPr>
              <w:t>El abuso del alcohol es cuando el hecho de beber lo lleva a problemas, pero no a la adicción física.</w:t>
            </w:r>
          </w:p>
        </w:tc>
      </w:tr>
      <w:tr w:rsidR="00A44EBE" w:rsidRPr="00070A51" w14:paraId="47AAC29C" w14:textId="77777777" w:rsidTr="00070A51">
        <w:tc>
          <w:tcPr>
            <w:tcW w:w="2233" w:type="dxa"/>
            <w:shd w:val="clear" w:color="auto" w:fill="F2F2F2" w:themeFill="background1" w:themeFillShade="F2"/>
            <w:vAlign w:val="center"/>
          </w:tcPr>
          <w:p w14:paraId="5798825C" w14:textId="25B95084" w:rsidR="00A44EBE" w:rsidRPr="00EC42BB" w:rsidRDefault="00EC42BB" w:rsidP="00A60797">
            <w:pPr>
              <w:rPr>
                <w:rFonts w:ascii="Arial Nova Light" w:hAnsi="Arial Nova Light"/>
                <w:sz w:val="20"/>
                <w:szCs w:val="20"/>
              </w:rPr>
            </w:pPr>
            <w:r w:rsidRPr="00EC42BB">
              <w:rPr>
                <w:rFonts w:ascii="Arial Nova Light" w:hAnsi="Arial Nova Light" w:cs="Arial"/>
                <w:b/>
                <w:sz w:val="20"/>
                <w:szCs w:val="20"/>
              </w:rPr>
              <w:t>Drogadicción</w:t>
            </w:r>
          </w:p>
        </w:tc>
        <w:tc>
          <w:tcPr>
            <w:tcW w:w="6595" w:type="dxa"/>
            <w:shd w:val="clear" w:color="auto" w:fill="FFFFFF" w:themeFill="background1"/>
          </w:tcPr>
          <w:p w14:paraId="0E11AB3A" w14:textId="77777777" w:rsidR="00EC42BB" w:rsidRPr="00EC42BB" w:rsidRDefault="00EC42BB" w:rsidP="00EC42BB">
            <w:pPr>
              <w:autoSpaceDE w:val="0"/>
              <w:autoSpaceDN w:val="0"/>
              <w:adjustRightInd w:val="0"/>
              <w:jc w:val="both"/>
              <w:rPr>
                <w:rFonts w:ascii="Arial Nova Light" w:hAnsi="Arial Nova Light" w:cs="Arial"/>
                <w:bCs/>
                <w:color w:val="000000" w:themeColor="text1"/>
                <w:sz w:val="20"/>
                <w:szCs w:val="20"/>
              </w:rPr>
            </w:pPr>
            <w:r w:rsidRPr="00EC42BB">
              <w:rPr>
                <w:rFonts w:ascii="Arial Nova Light" w:hAnsi="Arial Nova Light" w:cs="Arial"/>
                <w:bCs/>
                <w:color w:val="000000" w:themeColor="text1"/>
                <w:sz w:val="20"/>
                <w:szCs w:val="20"/>
              </w:rPr>
              <w:t xml:space="preserve">Es una enfermedad que consiste en la dependencia de sustancias que afectan el sistema nervioso central y las funciones cerebrales, produciendo </w:t>
            </w:r>
            <w:r w:rsidRPr="00EC42BB">
              <w:rPr>
                <w:rFonts w:ascii="Arial Nova Light" w:hAnsi="Arial Nova Light" w:cs="Arial"/>
                <w:bCs/>
                <w:color w:val="000000" w:themeColor="text1"/>
                <w:sz w:val="20"/>
                <w:szCs w:val="20"/>
              </w:rPr>
              <w:lastRenderedPageBreak/>
              <w:t>alteraciones en el comportamiento, la percepción, el juicio y las emociones. Los efectos de las drogas son diversos, dependiendo del tipo de droga y la cantidad o frecuencia con la que se consume. Pueden producir alucinaciones, intensificar o entorpecer los sentidos, provocar sensaciones de euforia o desesperación. Algunas drogas pueden incluso llevar a la locura o la muerte.</w:t>
            </w:r>
          </w:p>
          <w:p w14:paraId="56E27D7A" w14:textId="77777777" w:rsidR="00EC42BB" w:rsidRPr="00EC42BB" w:rsidRDefault="00EC42BB" w:rsidP="00EC42BB">
            <w:pPr>
              <w:autoSpaceDE w:val="0"/>
              <w:autoSpaceDN w:val="0"/>
              <w:adjustRightInd w:val="0"/>
              <w:jc w:val="both"/>
              <w:rPr>
                <w:rFonts w:ascii="Arial Nova Light" w:hAnsi="Arial Nova Light" w:cs="Arial"/>
                <w:bCs/>
                <w:color w:val="000000" w:themeColor="text1"/>
                <w:sz w:val="20"/>
                <w:szCs w:val="20"/>
              </w:rPr>
            </w:pPr>
          </w:p>
          <w:p w14:paraId="49F48E02" w14:textId="77777777" w:rsidR="00EC42BB" w:rsidRPr="00EC42BB" w:rsidRDefault="00EC42BB" w:rsidP="00EC42BB">
            <w:pPr>
              <w:autoSpaceDE w:val="0"/>
              <w:autoSpaceDN w:val="0"/>
              <w:adjustRightInd w:val="0"/>
              <w:jc w:val="both"/>
              <w:rPr>
                <w:rFonts w:ascii="Arial Nova Light" w:hAnsi="Arial Nova Light" w:cs="Arial"/>
                <w:bCs/>
                <w:color w:val="000000" w:themeColor="text1"/>
                <w:sz w:val="20"/>
                <w:szCs w:val="20"/>
              </w:rPr>
            </w:pPr>
            <w:r w:rsidRPr="00EC42BB">
              <w:rPr>
                <w:rFonts w:ascii="Arial Nova Light" w:hAnsi="Arial Nova Light" w:cs="Arial"/>
                <w:bCs/>
                <w:color w:val="000000" w:themeColor="text1"/>
                <w:sz w:val="20"/>
                <w:szCs w:val="20"/>
              </w:rPr>
              <w:t>La dependencia producida por las drogas puede ser de dos tipos:</w:t>
            </w:r>
          </w:p>
          <w:p w14:paraId="45F8B0A7" w14:textId="77777777" w:rsidR="00EC42BB" w:rsidRPr="00EC42BB" w:rsidRDefault="00EC42BB" w:rsidP="00EC42BB">
            <w:pPr>
              <w:autoSpaceDE w:val="0"/>
              <w:autoSpaceDN w:val="0"/>
              <w:adjustRightInd w:val="0"/>
              <w:jc w:val="both"/>
              <w:rPr>
                <w:rFonts w:ascii="Arial Nova Light" w:hAnsi="Arial Nova Light" w:cs="Arial"/>
                <w:bCs/>
                <w:color w:val="000000" w:themeColor="text1"/>
                <w:sz w:val="20"/>
                <w:szCs w:val="20"/>
              </w:rPr>
            </w:pPr>
            <w:r w:rsidRPr="00EC42BB">
              <w:rPr>
                <w:rFonts w:ascii="Arial Nova Light" w:hAnsi="Arial Nova Light" w:cs="Arial"/>
                <w:bCs/>
                <w:color w:val="000000" w:themeColor="text1"/>
                <w:sz w:val="20"/>
                <w:szCs w:val="20"/>
              </w:rPr>
              <w:t>•</w:t>
            </w:r>
            <w:r w:rsidRPr="00EC42BB">
              <w:rPr>
                <w:rFonts w:ascii="Arial Nova Light" w:hAnsi="Arial Nova Light" w:cs="Arial"/>
                <w:b/>
                <w:color w:val="000000" w:themeColor="text1"/>
                <w:sz w:val="20"/>
                <w:szCs w:val="20"/>
              </w:rPr>
              <w:tab/>
              <w:t>Dependencia física:</w:t>
            </w:r>
            <w:r w:rsidRPr="00EC42BB">
              <w:rPr>
                <w:rFonts w:ascii="Arial Nova Light" w:hAnsi="Arial Nova Light" w:cs="Arial"/>
                <w:bCs/>
                <w:color w:val="000000" w:themeColor="text1"/>
                <w:sz w:val="20"/>
                <w:szCs w:val="20"/>
              </w:rPr>
              <w:t xml:space="preserve"> El organismo se vuelve necesitado de las drogas, tal es así que cuando se interrumpe el consumo sobrevienen fuertes trastornos fisiológicos, lo que se conoce como síndrome de abstinencia.</w:t>
            </w:r>
          </w:p>
          <w:p w14:paraId="709DCCE8" w14:textId="77777777" w:rsidR="00EC42BB" w:rsidRPr="00EC42BB" w:rsidRDefault="00EC42BB" w:rsidP="00EC42BB">
            <w:pPr>
              <w:autoSpaceDE w:val="0"/>
              <w:autoSpaceDN w:val="0"/>
              <w:adjustRightInd w:val="0"/>
              <w:jc w:val="both"/>
              <w:rPr>
                <w:rFonts w:ascii="Arial Nova Light" w:hAnsi="Arial Nova Light" w:cs="Arial"/>
                <w:bCs/>
                <w:color w:val="000000" w:themeColor="text1"/>
                <w:sz w:val="20"/>
                <w:szCs w:val="20"/>
              </w:rPr>
            </w:pPr>
            <w:r w:rsidRPr="00EC42BB">
              <w:rPr>
                <w:rFonts w:ascii="Arial Nova Light" w:hAnsi="Arial Nova Light" w:cs="Arial"/>
                <w:bCs/>
                <w:color w:val="000000" w:themeColor="text1"/>
                <w:sz w:val="20"/>
                <w:szCs w:val="20"/>
              </w:rPr>
              <w:t>•</w:t>
            </w:r>
            <w:r w:rsidRPr="00EC42BB">
              <w:rPr>
                <w:rFonts w:ascii="Arial Nova Light" w:hAnsi="Arial Nova Light" w:cs="Arial"/>
                <w:b/>
                <w:color w:val="000000" w:themeColor="text1"/>
                <w:sz w:val="20"/>
                <w:szCs w:val="20"/>
              </w:rPr>
              <w:tab/>
              <w:t>Dependencia psíquica:</w:t>
            </w:r>
            <w:r w:rsidRPr="00EC42BB">
              <w:rPr>
                <w:rFonts w:ascii="Arial Nova Light" w:hAnsi="Arial Nova Light" w:cs="Arial"/>
                <w:bCs/>
                <w:color w:val="000000" w:themeColor="text1"/>
                <w:sz w:val="20"/>
                <w:szCs w:val="20"/>
              </w:rPr>
              <w:t xml:space="preserve"> Es el estado de euforia que se siente cuando se consume droga, y que lleva a buscar nuevamente el consumo para evitar el malestar u obtener placer. El individuo siente una imperiosa necesidad de consumir droga, y experimenta un desplome emocional cuando no la consigue.</w:t>
            </w:r>
          </w:p>
          <w:p w14:paraId="10CDF132" w14:textId="70CAE31A" w:rsidR="00A44EBE" w:rsidRPr="00070A51" w:rsidRDefault="00EC42BB" w:rsidP="00EC42BB">
            <w:pPr>
              <w:autoSpaceDE w:val="0"/>
              <w:autoSpaceDN w:val="0"/>
              <w:adjustRightInd w:val="0"/>
              <w:jc w:val="both"/>
              <w:rPr>
                <w:rFonts w:ascii="Arial Nova Light" w:hAnsi="Arial Nova Light" w:cs="Arial"/>
                <w:color w:val="000000"/>
                <w:sz w:val="20"/>
                <w:szCs w:val="20"/>
              </w:rPr>
            </w:pPr>
            <w:r w:rsidRPr="00EC42BB">
              <w:rPr>
                <w:rFonts w:ascii="Arial Nova Light" w:hAnsi="Arial Nova Light" w:cs="Arial"/>
                <w:bCs/>
                <w:color w:val="000000" w:themeColor="text1"/>
                <w:sz w:val="20"/>
                <w:szCs w:val="20"/>
              </w:rPr>
              <w:t>Algunas drogas producen tolerancia, que lleva al drogadicto a consumir mayor cantidad de droga cada vez, puesto que el organismo se adapta al consumo y necesita una mayor cantidad de sustancia para conseguir el mismo efecto.</w:t>
            </w:r>
          </w:p>
        </w:tc>
      </w:tr>
      <w:tr w:rsidR="00A44EBE" w:rsidRPr="00070A51" w14:paraId="216BAFB4" w14:textId="77777777" w:rsidTr="00070A51">
        <w:tc>
          <w:tcPr>
            <w:tcW w:w="2233" w:type="dxa"/>
            <w:shd w:val="clear" w:color="auto" w:fill="F2F2F2" w:themeFill="background1" w:themeFillShade="F2"/>
            <w:vAlign w:val="center"/>
          </w:tcPr>
          <w:p w14:paraId="7CF8C464" w14:textId="2FB728C6" w:rsidR="00A44EBE" w:rsidRPr="00EC42BB" w:rsidRDefault="00EC42BB" w:rsidP="00A60797">
            <w:pPr>
              <w:rPr>
                <w:rFonts w:ascii="Arial Nova Light" w:hAnsi="Arial Nova Light"/>
                <w:sz w:val="20"/>
                <w:szCs w:val="20"/>
              </w:rPr>
            </w:pPr>
            <w:r w:rsidRPr="00EC42BB">
              <w:rPr>
                <w:rFonts w:ascii="Arial Nova Light" w:hAnsi="Arial Nova Light" w:cs="Arial"/>
                <w:b/>
                <w:sz w:val="20"/>
                <w:szCs w:val="20"/>
              </w:rPr>
              <w:lastRenderedPageBreak/>
              <w:t>Personal administrativo:</w:t>
            </w:r>
          </w:p>
        </w:tc>
        <w:tc>
          <w:tcPr>
            <w:tcW w:w="6595" w:type="dxa"/>
            <w:shd w:val="clear" w:color="auto" w:fill="FFFFFF" w:themeFill="background1"/>
          </w:tcPr>
          <w:p w14:paraId="6E933BD8" w14:textId="37A1FE62" w:rsidR="00A44EBE" w:rsidRPr="00070A51" w:rsidRDefault="00EC42BB" w:rsidP="002B31EB">
            <w:pPr>
              <w:autoSpaceDE w:val="0"/>
              <w:autoSpaceDN w:val="0"/>
              <w:adjustRightInd w:val="0"/>
              <w:jc w:val="both"/>
              <w:rPr>
                <w:rFonts w:ascii="Arial Nova Light" w:hAnsi="Arial Nova Light" w:cs="Arial"/>
                <w:color w:val="000000"/>
                <w:sz w:val="20"/>
                <w:szCs w:val="20"/>
              </w:rPr>
            </w:pPr>
            <w:r w:rsidRPr="00EC42BB">
              <w:rPr>
                <w:rFonts w:ascii="Arial Nova Light" w:hAnsi="Arial Nova Light" w:cs="Arial"/>
                <w:bCs/>
                <w:color w:val="000000" w:themeColor="text1"/>
                <w:sz w:val="20"/>
                <w:szCs w:val="20"/>
              </w:rPr>
              <w:t>Aquellos empleados, proveedores, contratistas y subcontratistas que laboren en actividades de oficina.</w:t>
            </w:r>
          </w:p>
        </w:tc>
      </w:tr>
      <w:tr w:rsidR="00A44EBE" w:rsidRPr="00070A51" w14:paraId="11C3B8BF" w14:textId="77777777" w:rsidTr="00070A51">
        <w:tc>
          <w:tcPr>
            <w:tcW w:w="2233" w:type="dxa"/>
            <w:shd w:val="clear" w:color="auto" w:fill="F2F2F2" w:themeFill="background1" w:themeFillShade="F2"/>
            <w:vAlign w:val="center"/>
          </w:tcPr>
          <w:p w14:paraId="3B4044F6" w14:textId="7C81B93B" w:rsidR="00A44EBE" w:rsidRPr="00EC42BB" w:rsidRDefault="00EC42BB" w:rsidP="00A60797">
            <w:pPr>
              <w:rPr>
                <w:rFonts w:ascii="Arial Nova Light" w:hAnsi="Arial Nova Light"/>
                <w:sz w:val="20"/>
                <w:szCs w:val="20"/>
              </w:rPr>
            </w:pPr>
            <w:r w:rsidRPr="00EC42BB">
              <w:rPr>
                <w:rFonts w:ascii="Arial Nova Light" w:hAnsi="Arial Nova Light" w:cs="Arial"/>
                <w:b/>
                <w:sz w:val="20"/>
                <w:szCs w:val="20"/>
              </w:rPr>
              <w:t>Personal crítico:</w:t>
            </w:r>
          </w:p>
        </w:tc>
        <w:tc>
          <w:tcPr>
            <w:tcW w:w="6595" w:type="dxa"/>
            <w:shd w:val="clear" w:color="auto" w:fill="FFFFFF" w:themeFill="background1"/>
          </w:tcPr>
          <w:p w14:paraId="441081C8" w14:textId="77777777" w:rsidR="00EC42BB" w:rsidRPr="00EC42BB" w:rsidRDefault="00EC42BB" w:rsidP="00EC42BB">
            <w:pPr>
              <w:jc w:val="both"/>
              <w:rPr>
                <w:rFonts w:ascii="Arial Nova Light" w:hAnsi="Arial Nova Light" w:cs="Arial"/>
                <w:bCs/>
                <w:color w:val="000000" w:themeColor="text1"/>
                <w:sz w:val="20"/>
                <w:szCs w:val="20"/>
              </w:rPr>
            </w:pPr>
            <w:r w:rsidRPr="00EC42BB">
              <w:rPr>
                <w:rFonts w:ascii="Arial Nova Light" w:hAnsi="Arial Nova Light" w:cs="Arial"/>
                <w:bCs/>
                <w:color w:val="000000" w:themeColor="text1"/>
                <w:sz w:val="20"/>
                <w:szCs w:val="20"/>
              </w:rPr>
              <w:t xml:space="preserve">Todos aquellos empleados, proveedores críticos, contratistas y subcontratistas que pongan en riesgo la salud, bienestar e integridad de las personas (demás empleados o particulares). </w:t>
            </w:r>
          </w:p>
          <w:p w14:paraId="484FAD19" w14:textId="77777777" w:rsidR="00EC42BB" w:rsidRPr="00EC42BB" w:rsidRDefault="00EC42BB" w:rsidP="00EC42BB">
            <w:pPr>
              <w:jc w:val="both"/>
              <w:rPr>
                <w:rFonts w:ascii="Arial Nova Light" w:hAnsi="Arial Nova Light" w:cs="Arial"/>
                <w:bCs/>
                <w:color w:val="000000" w:themeColor="text1"/>
                <w:sz w:val="20"/>
                <w:szCs w:val="20"/>
              </w:rPr>
            </w:pPr>
            <w:r w:rsidRPr="00EC42BB">
              <w:rPr>
                <w:rFonts w:ascii="Arial Nova Light" w:hAnsi="Arial Nova Light" w:cs="Arial"/>
                <w:bCs/>
                <w:color w:val="000000" w:themeColor="text1"/>
                <w:sz w:val="20"/>
                <w:szCs w:val="20"/>
              </w:rPr>
              <w:t>Tales como:</w:t>
            </w:r>
          </w:p>
          <w:p w14:paraId="33B070F3" w14:textId="77777777" w:rsidR="00EC42BB" w:rsidRPr="00EC42BB" w:rsidRDefault="00EC42BB" w:rsidP="00EC42BB">
            <w:pPr>
              <w:jc w:val="both"/>
              <w:rPr>
                <w:rFonts w:ascii="Arial Nova Light" w:hAnsi="Arial Nova Light" w:cs="Arial"/>
                <w:bCs/>
                <w:color w:val="000000" w:themeColor="text1"/>
                <w:sz w:val="20"/>
                <w:szCs w:val="20"/>
              </w:rPr>
            </w:pPr>
            <w:r w:rsidRPr="00EC42BB">
              <w:rPr>
                <w:rFonts w:ascii="Arial Nova Light" w:hAnsi="Arial Nova Light" w:cs="Arial"/>
                <w:bCs/>
                <w:color w:val="000000" w:themeColor="text1"/>
                <w:sz w:val="20"/>
                <w:szCs w:val="20"/>
              </w:rPr>
              <w:t></w:t>
            </w:r>
            <w:r w:rsidRPr="00EC42BB">
              <w:rPr>
                <w:rFonts w:ascii="Arial Nova Light" w:hAnsi="Arial Nova Light" w:cs="Arial"/>
                <w:bCs/>
                <w:color w:val="000000" w:themeColor="text1"/>
                <w:sz w:val="20"/>
                <w:szCs w:val="20"/>
              </w:rPr>
              <w:tab/>
              <w:t>Conductores de cualquier tipo de vehículos.</w:t>
            </w:r>
          </w:p>
          <w:p w14:paraId="12E9DE17" w14:textId="77777777" w:rsidR="00EC42BB" w:rsidRPr="00EC42BB" w:rsidRDefault="00EC42BB" w:rsidP="00EC42BB">
            <w:pPr>
              <w:jc w:val="both"/>
              <w:rPr>
                <w:rFonts w:ascii="Arial Nova Light" w:hAnsi="Arial Nova Light" w:cs="Arial"/>
                <w:bCs/>
                <w:color w:val="000000" w:themeColor="text1"/>
                <w:sz w:val="20"/>
                <w:szCs w:val="20"/>
              </w:rPr>
            </w:pPr>
            <w:r w:rsidRPr="00EC42BB">
              <w:rPr>
                <w:rFonts w:ascii="Arial Nova Light" w:hAnsi="Arial Nova Light" w:cs="Arial"/>
                <w:bCs/>
                <w:color w:val="000000" w:themeColor="text1"/>
                <w:sz w:val="20"/>
                <w:szCs w:val="20"/>
              </w:rPr>
              <w:t></w:t>
            </w:r>
            <w:r w:rsidRPr="00EC42BB">
              <w:rPr>
                <w:rFonts w:ascii="Arial Nova Light" w:hAnsi="Arial Nova Light" w:cs="Arial"/>
                <w:bCs/>
                <w:color w:val="000000" w:themeColor="text1"/>
                <w:sz w:val="20"/>
                <w:szCs w:val="20"/>
              </w:rPr>
              <w:tab/>
              <w:t>Quienes manipulan sustancias combustibles o inflamables.</w:t>
            </w:r>
          </w:p>
          <w:p w14:paraId="2BA27087" w14:textId="30F9DA98" w:rsidR="00A44EBE" w:rsidRPr="00070A51" w:rsidRDefault="00EC42BB" w:rsidP="00EC42BB">
            <w:pPr>
              <w:jc w:val="both"/>
              <w:rPr>
                <w:rFonts w:ascii="Arial Nova Light" w:hAnsi="Arial Nova Light"/>
                <w:sz w:val="20"/>
                <w:szCs w:val="20"/>
              </w:rPr>
            </w:pPr>
            <w:r w:rsidRPr="00EC42BB">
              <w:rPr>
                <w:rFonts w:ascii="Arial Nova Light" w:hAnsi="Arial Nova Light" w:cs="Arial"/>
                <w:bCs/>
                <w:color w:val="000000" w:themeColor="text1"/>
                <w:sz w:val="20"/>
                <w:szCs w:val="20"/>
              </w:rPr>
              <w:t></w:t>
            </w:r>
            <w:r w:rsidRPr="00EC42BB">
              <w:rPr>
                <w:rFonts w:ascii="Arial Nova Light" w:hAnsi="Arial Nova Light" w:cs="Arial"/>
                <w:bCs/>
                <w:color w:val="000000" w:themeColor="text1"/>
                <w:sz w:val="20"/>
                <w:szCs w:val="20"/>
              </w:rPr>
              <w:tab/>
              <w:t>Quienes en general manipulan y operan maquinaria y desarrolla labores en alturas.</w:t>
            </w:r>
          </w:p>
        </w:tc>
      </w:tr>
      <w:tr w:rsidR="00A44EBE" w:rsidRPr="00070A51" w14:paraId="68CBE32A" w14:textId="77777777" w:rsidTr="00070A51">
        <w:tc>
          <w:tcPr>
            <w:tcW w:w="2233" w:type="dxa"/>
            <w:shd w:val="clear" w:color="auto" w:fill="F2F2F2" w:themeFill="background1" w:themeFillShade="F2"/>
            <w:vAlign w:val="center"/>
          </w:tcPr>
          <w:p w14:paraId="1C9338BA" w14:textId="789556DA" w:rsidR="00A44EBE" w:rsidRPr="00EC42BB" w:rsidRDefault="00EC42BB" w:rsidP="00A60797">
            <w:pPr>
              <w:rPr>
                <w:rFonts w:ascii="Arial Nova Light" w:hAnsi="Arial Nova Light"/>
                <w:sz w:val="20"/>
                <w:szCs w:val="20"/>
              </w:rPr>
            </w:pPr>
            <w:r w:rsidRPr="00EC42BB">
              <w:rPr>
                <w:rFonts w:ascii="Arial Nova Light" w:hAnsi="Arial Nova Light" w:cs="Arial"/>
                <w:b/>
                <w:sz w:val="20"/>
                <w:szCs w:val="20"/>
              </w:rPr>
              <w:t>Tabaco:</w:t>
            </w:r>
          </w:p>
        </w:tc>
        <w:tc>
          <w:tcPr>
            <w:tcW w:w="6595" w:type="dxa"/>
            <w:shd w:val="clear" w:color="auto" w:fill="FFFFFF" w:themeFill="background1"/>
          </w:tcPr>
          <w:p w14:paraId="56F3FA08" w14:textId="395849A3" w:rsidR="00A44EBE" w:rsidRPr="00070A51" w:rsidRDefault="00EC42BB" w:rsidP="002B31EB">
            <w:pPr>
              <w:jc w:val="both"/>
              <w:rPr>
                <w:rFonts w:ascii="Arial Nova Light" w:hAnsi="Arial Nova Light"/>
                <w:sz w:val="20"/>
                <w:szCs w:val="20"/>
              </w:rPr>
            </w:pPr>
            <w:r w:rsidRPr="00EC42BB">
              <w:rPr>
                <w:rFonts w:ascii="Arial Nova Light" w:hAnsi="Arial Nova Light" w:cs="Arial"/>
                <w:bCs/>
                <w:color w:val="000000" w:themeColor="text1"/>
                <w:sz w:val="20"/>
                <w:szCs w:val="20"/>
              </w:rPr>
              <w:t>Son todos aquellos productos derivados de la planta del tabaco o los que están hechos total o parcialmente con tabaco, sean para fumar, chupar, masticar. Todos contienen nicotina y un ingrediente psicoactivo muy adictivo.</w:t>
            </w:r>
          </w:p>
        </w:tc>
      </w:tr>
      <w:tr w:rsidR="00A44EBE" w:rsidRPr="00070A51" w14:paraId="7631494A" w14:textId="77777777" w:rsidTr="00070A51">
        <w:tc>
          <w:tcPr>
            <w:tcW w:w="2233" w:type="dxa"/>
            <w:shd w:val="clear" w:color="auto" w:fill="F2F2F2" w:themeFill="background1" w:themeFillShade="F2"/>
            <w:vAlign w:val="center"/>
          </w:tcPr>
          <w:p w14:paraId="70D6AF6D" w14:textId="58DE1BA7" w:rsidR="00A44EBE" w:rsidRPr="00EC42BB" w:rsidRDefault="00EC42BB" w:rsidP="00A60797">
            <w:pPr>
              <w:rPr>
                <w:rFonts w:ascii="Arial Nova Light" w:hAnsi="Arial Nova Light"/>
                <w:sz w:val="20"/>
                <w:szCs w:val="20"/>
              </w:rPr>
            </w:pPr>
            <w:r w:rsidRPr="00EC42BB">
              <w:rPr>
                <w:rFonts w:ascii="Arial Nova Light" w:hAnsi="Arial Nova Light" w:cs="Arial"/>
                <w:b/>
                <w:sz w:val="20"/>
                <w:szCs w:val="20"/>
              </w:rPr>
              <w:t>Caso sospechoso:</w:t>
            </w:r>
          </w:p>
        </w:tc>
        <w:tc>
          <w:tcPr>
            <w:tcW w:w="6595" w:type="dxa"/>
            <w:shd w:val="clear" w:color="auto" w:fill="FFFFFF" w:themeFill="background1"/>
          </w:tcPr>
          <w:p w14:paraId="7714DB62" w14:textId="36CF99A4" w:rsidR="00A44EBE" w:rsidRPr="00070A51" w:rsidRDefault="00EC42BB" w:rsidP="002B31EB">
            <w:pPr>
              <w:jc w:val="both"/>
              <w:rPr>
                <w:rFonts w:ascii="Arial Nova Light" w:hAnsi="Arial Nova Light"/>
                <w:sz w:val="20"/>
                <w:szCs w:val="20"/>
              </w:rPr>
            </w:pPr>
            <w:r w:rsidRPr="00EC42BB">
              <w:rPr>
                <w:rFonts w:ascii="Arial Nova Light" w:hAnsi="Arial Nova Light" w:cs="Arial"/>
                <w:bCs/>
                <w:color w:val="000000" w:themeColor="text1"/>
                <w:sz w:val="20"/>
                <w:szCs w:val="20"/>
              </w:rPr>
              <w:t>Cuando en el tamizaje de un empleado expuesto al factor de riesgo se detecta un efecto que puede estar relacionado con la exposición al tabaco, alcohol, farmacodependencia y/o ludopatía, el cual requiere de estudio para definir la causa de la alteración con fines de prevención individual y colectiva.</w:t>
            </w:r>
          </w:p>
        </w:tc>
      </w:tr>
      <w:tr w:rsidR="00B85D24" w:rsidRPr="00070A51" w14:paraId="7B0AA194" w14:textId="77777777" w:rsidTr="00070A51">
        <w:tc>
          <w:tcPr>
            <w:tcW w:w="2233" w:type="dxa"/>
            <w:shd w:val="clear" w:color="auto" w:fill="F2F2F2" w:themeFill="background1" w:themeFillShade="F2"/>
            <w:vAlign w:val="center"/>
          </w:tcPr>
          <w:p w14:paraId="40B2B08A" w14:textId="155E7AB6" w:rsidR="00B85D24" w:rsidRPr="00EC42BB" w:rsidRDefault="00EC42BB" w:rsidP="00A60797">
            <w:pPr>
              <w:rPr>
                <w:rFonts w:ascii="Arial Nova Light" w:hAnsi="Arial Nova Light"/>
                <w:sz w:val="20"/>
                <w:szCs w:val="20"/>
              </w:rPr>
            </w:pPr>
            <w:r w:rsidRPr="00EC42BB">
              <w:rPr>
                <w:rFonts w:ascii="Arial Nova Light" w:hAnsi="Arial Nova Light" w:cs="Arial"/>
                <w:b/>
                <w:sz w:val="20"/>
                <w:szCs w:val="20"/>
              </w:rPr>
              <w:t>Caso confirmado:</w:t>
            </w:r>
            <w:r w:rsidR="00070A51" w:rsidRPr="00EC42BB">
              <w:rPr>
                <w:rFonts w:ascii="Arial Nova Light" w:hAnsi="Arial Nova Light" w:cs="Arial"/>
                <w:b/>
                <w:bCs/>
                <w:color w:val="000000" w:themeColor="text1"/>
                <w:sz w:val="20"/>
                <w:szCs w:val="20"/>
              </w:rPr>
              <w:t xml:space="preserve">  </w:t>
            </w:r>
          </w:p>
        </w:tc>
        <w:tc>
          <w:tcPr>
            <w:tcW w:w="6595" w:type="dxa"/>
            <w:shd w:val="clear" w:color="auto" w:fill="FFFFFF" w:themeFill="background1"/>
          </w:tcPr>
          <w:p w14:paraId="222B87EF" w14:textId="714C3D42" w:rsidR="00B85D24" w:rsidRPr="00070A51" w:rsidRDefault="00EC42BB" w:rsidP="002B31EB">
            <w:pPr>
              <w:jc w:val="both"/>
              <w:rPr>
                <w:rFonts w:ascii="Arial Nova Light" w:hAnsi="Arial Nova Light" w:cs="Arial"/>
                <w:color w:val="000000"/>
                <w:sz w:val="20"/>
                <w:szCs w:val="20"/>
              </w:rPr>
            </w:pPr>
            <w:r w:rsidRPr="00EC42BB">
              <w:rPr>
                <w:rFonts w:ascii="Arial Nova Light" w:hAnsi="Arial Nova Light" w:cs="Arial"/>
                <w:bCs/>
                <w:color w:val="000000" w:themeColor="text1"/>
                <w:sz w:val="20"/>
                <w:szCs w:val="20"/>
              </w:rPr>
              <w:t>aquel que cumple con los criterios (epidemiológicos, clínicos, y de laboratorio) establecidos en la definición operacional.</w:t>
            </w:r>
          </w:p>
        </w:tc>
      </w:tr>
      <w:tr w:rsidR="00070A51" w:rsidRPr="00070A51" w14:paraId="35539F10" w14:textId="77777777" w:rsidTr="00070A51">
        <w:tc>
          <w:tcPr>
            <w:tcW w:w="2233" w:type="dxa"/>
            <w:shd w:val="clear" w:color="auto" w:fill="F2F2F2" w:themeFill="background1" w:themeFillShade="F2"/>
            <w:vAlign w:val="center"/>
          </w:tcPr>
          <w:p w14:paraId="6F266D81" w14:textId="7B9362EE" w:rsidR="00070A51" w:rsidRPr="00EC42BB" w:rsidRDefault="00EC42BB" w:rsidP="00A60797">
            <w:pPr>
              <w:rPr>
                <w:rFonts w:ascii="Arial Nova Light" w:hAnsi="Arial Nova Light" w:cs="Arial"/>
                <w:b/>
                <w:bCs/>
                <w:color w:val="000000" w:themeColor="text1"/>
                <w:sz w:val="20"/>
                <w:szCs w:val="20"/>
              </w:rPr>
            </w:pPr>
            <w:r w:rsidRPr="00EC42BB">
              <w:rPr>
                <w:rFonts w:ascii="Arial Nova Light" w:hAnsi="Arial Nova Light" w:cs="Arial"/>
                <w:b/>
                <w:sz w:val="20"/>
                <w:szCs w:val="20"/>
              </w:rPr>
              <w:t>Prueba tamiz:</w:t>
            </w:r>
          </w:p>
        </w:tc>
        <w:tc>
          <w:tcPr>
            <w:tcW w:w="6595" w:type="dxa"/>
            <w:shd w:val="clear" w:color="auto" w:fill="FFFFFF" w:themeFill="background1"/>
          </w:tcPr>
          <w:p w14:paraId="3043D51E" w14:textId="1AD55360" w:rsidR="00070A51" w:rsidRPr="00070A51" w:rsidRDefault="00EC42BB" w:rsidP="002B31EB">
            <w:pPr>
              <w:jc w:val="both"/>
              <w:rPr>
                <w:rFonts w:ascii="Arial Nova Light" w:hAnsi="Arial Nova Light" w:cs="Arial"/>
                <w:bCs/>
                <w:color w:val="000000" w:themeColor="text1"/>
                <w:sz w:val="20"/>
                <w:szCs w:val="20"/>
              </w:rPr>
            </w:pPr>
            <w:r w:rsidRPr="00EC42BB">
              <w:rPr>
                <w:rFonts w:ascii="Arial Nova Light" w:hAnsi="Arial Nova Light" w:cs="Arial"/>
                <w:bCs/>
                <w:color w:val="000000" w:themeColor="text1"/>
                <w:sz w:val="20"/>
                <w:szCs w:val="20"/>
              </w:rPr>
              <w:t>es aquella que se aplica a una población sintomática o a un grupo en riesgo, para diagnosticar un factor peligroso o un padecimiento cuya mortalidad, morbilidad y complicaciones pueden disminuirse si la entidad se detecta y trata en forma oportuna.</w:t>
            </w:r>
          </w:p>
        </w:tc>
      </w:tr>
    </w:tbl>
    <w:p w14:paraId="268E11DB" w14:textId="1F3F1103" w:rsidR="009832DD" w:rsidRDefault="009832DD">
      <w:pPr>
        <w:rPr>
          <w:rFonts w:ascii="Arial Nova Light" w:hAnsi="Arial Nova Light" w:cs="Arial"/>
          <w:color w:val="000000"/>
        </w:rPr>
      </w:pPr>
    </w:p>
    <w:p w14:paraId="10188145" w14:textId="59183C4F" w:rsidR="00A44EBE" w:rsidRDefault="00CE2659" w:rsidP="00CE2659">
      <w:pPr>
        <w:pStyle w:val="Prrafodelista"/>
        <w:numPr>
          <w:ilvl w:val="0"/>
          <w:numId w:val="1"/>
        </w:numPr>
        <w:jc w:val="both"/>
        <w:rPr>
          <w:rFonts w:ascii="Arial Nova Light" w:hAnsi="Arial Nova Light" w:cs="Arial"/>
          <w:b/>
          <w:bCs/>
          <w:color w:val="000000"/>
        </w:rPr>
      </w:pPr>
      <w:r w:rsidRPr="00CE2659">
        <w:rPr>
          <w:rFonts w:ascii="Arial Nova Light" w:hAnsi="Arial Nova Light" w:cs="Arial"/>
          <w:b/>
          <w:bCs/>
          <w:color w:val="000000"/>
        </w:rPr>
        <w:t>PASO A PASO</w:t>
      </w:r>
      <w:r w:rsidR="002B43EF">
        <w:rPr>
          <w:rFonts w:ascii="Arial Nova Light" w:hAnsi="Arial Nova Light" w:cs="Arial"/>
          <w:b/>
          <w:bCs/>
          <w:color w:val="000000"/>
        </w:rPr>
        <w:t xml:space="preserve"> </w:t>
      </w:r>
    </w:p>
    <w:tbl>
      <w:tblPr>
        <w:tblStyle w:val="Tablaconcuadrcula"/>
        <w:tblW w:w="874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92"/>
        <w:gridCol w:w="1378"/>
        <w:gridCol w:w="3830"/>
        <w:gridCol w:w="1461"/>
        <w:gridCol w:w="1380"/>
      </w:tblGrid>
      <w:tr w:rsidR="00B85D24" w14:paraId="7B17B954" w14:textId="77777777" w:rsidTr="00B76DD8">
        <w:trPr>
          <w:trHeight w:val="94"/>
        </w:trPr>
        <w:tc>
          <w:tcPr>
            <w:tcW w:w="692" w:type="dxa"/>
            <w:shd w:val="clear" w:color="auto" w:fill="E7E6E6" w:themeFill="background2"/>
          </w:tcPr>
          <w:p w14:paraId="2BA9B3CD" w14:textId="720AEF42" w:rsidR="0039718B" w:rsidRPr="008D5F38" w:rsidRDefault="0039718B" w:rsidP="008D5F38">
            <w:pPr>
              <w:jc w:val="center"/>
              <w:rPr>
                <w:rFonts w:ascii="Arial Nova Light" w:hAnsi="Arial Nova Light" w:cs="Arial"/>
                <w:b/>
                <w:bCs/>
                <w:color w:val="000000"/>
                <w:sz w:val="18"/>
                <w:szCs w:val="18"/>
              </w:rPr>
            </w:pPr>
            <w:r w:rsidRPr="008D5F38">
              <w:rPr>
                <w:rFonts w:ascii="Arial Nova Light" w:hAnsi="Arial Nova Light" w:cs="Arial"/>
                <w:b/>
                <w:bCs/>
                <w:color w:val="000000"/>
                <w:sz w:val="18"/>
                <w:szCs w:val="18"/>
              </w:rPr>
              <w:t>PASO</w:t>
            </w:r>
          </w:p>
        </w:tc>
        <w:tc>
          <w:tcPr>
            <w:tcW w:w="1378" w:type="dxa"/>
            <w:shd w:val="clear" w:color="auto" w:fill="E7E6E6" w:themeFill="background2"/>
          </w:tcPr>
          <w:p w14:paraId="06443D75" w14:textId="133206B4" w:rsidR="0039718B" w:rsidRDefault="0039718B" w:rsidP="008D5F38">
            <w:pPr>
              <w:jc w:val="center"/>
              <w:rPr>
                <w:rFonts w:ascii="Arial Nova Light" w:hAnsi="Arial Nova Light" w:cs="Arial"/>
                <w:b/>
                <w:bCs/>
                <w:color w:val="000000"/>
                <w:sz w:val="18"/>
                <w:szCs w:val="18"/>
              </w:rPr>
            </w:pPr>
            <w:r>
              <w:rPr>
                <w:rFonts w:ascii="Arial Nova Light" w:hAnsi="Arial Nova Light" w:cs="Arial"/>
                <w:b/>
                <w:bCs/>
                <w:color w:val="000000"/>
                <w:sz w:val="18"/>
                <w:szCs w:val="18"/>
              </w:rPr>
              <w:t>CUANDO</w:t>
            </w:r>
          </w:p>
        </w:tc>
        <w:tc>
          <w:tcPr>
            <w:tcW w:w="3830" w:type="dxa"/>
            <w:shd w:val="clear" w:color="auto" w:fill="E7E6E6" w:themeFill="background2"/>
          </w:tcPr>
          <w:p w14:paraId="28639318" w14:textId="1AC15771" w:rsidR="0039718B" w:rsidRPr="008D5F38" w:rsidRDefault="0039718B" w:rsidP="008D5F38">
            <w:pPr>
              <w:jc w:val="center"/>
              <w:rPr>
                <w:rFonts w:ascii="Arial Nova Light" w:hAnsi="Arial Nova Light" w:cs="Arial"/>
                <w:b/>
                <w:bCs/>
                <w:color w:val="000000"/>
                <w:sz w:val="18"/>
                <w:szCs w:val="18"/>
              </w:rPr>
            </w:pPr>
            <w:r>
              <w:rPr>
                <w:rFonts w:ascii="Arial Nova Light" w:hAnsi="Arial Nova Light" w:cs="Arial"/>
                <w:b/>
                <w:bCs/>
                <w:color w:val="000000"/>
                <w:sz w:val="18"/>
                <w:szCs w:val="18"/>
              </w:rPr>
              <w:t>ACTIVIDAD</w:t>
            </w:r>
          </w:p>
        </w:tc>
        <w:tc>
          <w:tcPr>
            <w:tcW w:w="1461" w:type="dxa"/>
            <w:shd w:val="clear" w:color="auto" w:fill="E7E6E6" w:themeFill="background2"/>
          </w:tcPr>
          <w:p w14:paraId="779E5729" w14:textId="33EFC69A" w:rsidR="0039718B" w:rsidRDefault="0039718B" w:rsidP="008D5F38">
            <w:pPr>
              <w:jc w:val="center"/>
              <w:rPr>
                <w:rFonts w:ascii="Arial Nova Light" w:hAnsi="Arial Nova Light" w:cs="Arial"/>
                <w:b/>
                <w:bCs/>
                <w:color w:val="000000"/>
                <w:sz w:val="18"/>
                <w:szCs w:val="18"/>
              </w:rPr>
            </w:pPr>
            <w:r>
              <w:rPr>
                <w:rFonts w:ascii="Arial Nova Light" w:hAnsi="Arial Nova Light" w:cs="Arial"/>
                <w:b/>
                <w:bCs/>
                <w:color w:val="000000"/>
                <w:sz w:val="18"/>
                <w:szCs w:val="18"/>
              </w:rPr>
              <w:t>RESPONSABLE</w:t>
            </w:r>
          </w:p>
        </w:tc>
        <w:tc>
          <w:tcPr>
            <w:tcW w:w="1380" w:type="dxa"/>
            <w:shd w:val="clear" w:color="auto" w:fill="E7E6E6" w:themeFill="background2"/>
          </w:tcPr>
          <w:p w14:paraId="4613A7C3" w14:textId="3E73E509" w:rsidR="0039718B" w:rsidRPr="008D5F38" w:rsidRDefault="0039718B" w:rsidP="008D5F38">
            <w:pPr>
              <w:jc w:val="center"/>
              <w:rPr>
                <w:rFonts w:ascii="Arial Nova Light" w:hAnsi="Arial Nova Light" w:cs="Arial"/>
                <w:b/>
                <w:bCs/>
                <w:color w:val="000000"/>
                <w:sz w:val="18"/>
                <w:szCs w:val="18"/>
              </w:rPr>
            </w:pPr>
            <w:r w:rsidRPr="008D5F38">
              <w:rPr>
                <w:rFonts w:ascii="Arial Nova Light" w:hAnsi="Arial Nova Light" w:cs="Arial"/>
                <w:b/>
                <w:bCs/>
                <w:color w:val="000000"/>
                <w:sz w:val="18"/>
                <w:szCs w:val="18"/>
              </w:rPr>
              <w:t>SOPORTE</w:t>
            </w:r>
          </w:p>
        </w:tc>
      </w:tr>
      <w:tr w:rsidR="00B85D24" w14:paraId="74C0EE41" w14:textId="77777777" w:rsidTr="00B76DD8">
        <w:trPr>
          <w:trHeight w:val="415"/>
        </w:trPr>
        <w:tc>
          <w:tcPr>
            <w:tcW w:w="692" w:type="dxa"/>
            <w:vAlign w:val="center"/>
          </w:tcPr>
          <w:p w14:paraId="582DD562" w14:textId="3223E240" w:rsidR="00B85D24" w:rsidRDefault="00B85D24" w:rsidP="0039718B">
            <w:pPr>
              <w:jc w:val="center"/>
              <w:rPr>
                <w:rFonts w:ascii="Arial Nova Light" w:hAnsi="Arial Nova Light" w:cs="Arial"/>
                <w:b/>
                <w:bCs/>
                <w:color w:val="000000"/>
              </w:rPr>
            </w:pPr>
            <w:r>
              <w:rPr>
                <w:rFonts w:ascii="Arial Nova Light" w:hAnsi="Arial Nova Light" w:cs="Arial"/>
                <w:b/>
                <w:bCs/>
                <w:color w:val="000000"/>
              </w:rPr>
              <w:lastRenderedPageBreak/>
              <w:t>1</w:t>
            </w:r>
          </w:p>
        </w:tc>
        <w:tc>
          <w:tcPr>
            <w:tcW w:w="1378" w:type="dxa"/>
            <w:vAlign w:val="center"/>
          </w:tcPr>
          <w:p w14:paraId="488B1A8C" w14:textId="17210834" w:rsidR="00B85D24" w:rsidRPr="0039718B" w:rsidRDefault="00672226" w:rsidP="0039718B">
            <w:pPr>
              <w:rPr>
                <w:rFonts w:ascii="Arial Nova Light" w:hAnsi="Arial Nova Light" w:cs="Arial"/>
                <w:color w:val="000000"/>
                <w:sz w:val="18"/>
                <w:szCs w:val="18"/>
              </w:rPr>
            </w:pPr>
            <w:r>
              <w:rPr>
                <w:rFonts w:ascii="Arial Nova Light" w:hAnsi="Arial Nova Light" w:cs="Arial"/>
                <w:color w:val="000000"/>
                <w:sz w:val="18"/>
                <w:szCs w:val="18"/>
              </w:rPr>
              <w:t>Se requiera realizar una prueba de alcoholemia</w:t>
            </w:r>
          </w:p>
        </w:tc>
        <w:tc>
          <w:tcPr>
            <w:tcW w:w="3830" w:type="dxa"/>
            <w:vAlign w:val="center"/>
          </w:tcPr>
          <w:p w14:paraId="715FF2D4" w14:textId="787DE282" w:rsidR="00B85D24" w:rsidRPr="0039718B" w:rsidRDefault="00672226" w:rsidP="0039718B">
            <w:pPr>
              <w:rPr>
                <w:rFonts w:ascii="Arial Nova Light" w:hAnsi="Arial Nova Light" w:cs="Arial"/>
                <w:color w:val="000000"/>
                <w:sz w:val="18"/>
                <w:szCs w:val="18"/>
              </w:rPr>
            </w:pPr>
            <w:r>
              <w:rPr>
                <w:rFonts w:ascii="Arial Nova Light" w:hAnsi="Arial Nova Light" w:cs="Arial"/>
                <w:color w:val="000000"/>
                <w:sz w:val="18"/>
                <w:szCs w:val="18"/>
              </w:rPr>
              <w:t xml:space="preserve">Verificar que el instrumento a utilizar es el indicado (idóneo) y la persona que la va aplicar cuenta con la formación necesaria. </w:t>
            </w:r>
          </w:p>
        </w:tc>
        <w:tc>
          <w:tcPr>
            <w:tcW w:w="1461" w:type="dxa"/>
            <w:vAlign w:val="center"/>
          </w:tcPr>
          <w:p w14:paraId="167707BF" w14:textId="757FFDF4" w:rsidR="00B85D24" w:rsidRPr="0039718B" w:rsidRDefault="00672226" w:rsidP="0039718B">
            <w:pPr>
              <w:rPr>
                <w:rFonts w:ascii="Arial Nova Light" w:hAnsi="Arial Nova Light" w:cs="Arial"/>
                <w:color w:val="000000"/>
                <w:sz w:val="18"/>
                <w:szCs w:val="18"/>
              </w:rPr>
            </w:pPr>
            <w:r>
              <w:rPr>
                <w:rFonts w:ascii="Arial Nova Light" w:hAnsi="Arial Nova Light" w:cs="Arial"/>
                <w:color w:val="000000"/>
                <w:sz w:val="18"/>
                <w:szCs w:val="18"/>
              </w:rPr>
              <w:t>Personal idóneo</w:t>
            </w:r>
          </w:p>
        </w:tc>
        <w:tc>
          <w:tcPr>
            <w:tcW w:w="1380" w:type="dxa"/>
            <w:vAlign w:val="center"/>
          </w:tcPr>
          <w:p w14:paraId="08566081" w14:textId="01B3849D" w:rsidR="00B85D24" w:rsidRPr="0039718B" w:rsidRDefault="00672226" w:rsidP="0039718B">
            <w:pPr>
              <w:rPr>
                <w:rFonts w:ascii="Arial Nova Light" w:hAnsi="Arial Nova Light" w:cs="Arial"/>
                <w:color w:val="000000"/>
                <w:sz w:val="18"/>
                <w:szCs w:val="18"/>
              </w:rPr>
            </w:pPr>
            <w:r>
              <w:rPr>
                <w:rFonts w:ascii="Arial Nova Light" w:hAnsi="Arial Nova Light" w:cs="Arial"/>
                <w:color w:val="000000"/>
                <w:sz w:val="18"/>
                <w:szCs w:val="18"/>
              </w:rPr>
              <w:t>Certificado de idoneidad.</w:t>
            </w:r>
          </w:p>
        </w:tc>
      </w:tr>
      <w:tr w:rsidR="00B85D24" w14:paraId="08150B61" w14:textId="77777777" w:rsidTr="00B76DD8">
        <w:trPr>
          <w:trHeight w:val="188"/>
        </w:trPr>
        <w:tc>
          <w:tcPr>
            <w:tcW w:w="692" w:type="dxa"/>
            <w:vAlign w:val="center"/>
          </w:tcPr>
          <w:p w14:paraId="5C691844" w14:textId="08ADCD6F" w:rsidR="00B85D24" w:rsidRDefault="00070A51" w:rsidP="0039718B">
            <w:pPr>
              <w:jc w:val="center"/>
              <w:rPr>
                <w:rFonts w:ascii="Arial Nova Light" w:hAnsi="Arial Nova Light" w:cs="Arial"/>
                <w:b/>
                <w:bCs/>
                <w:color w:val="000000"/>
              </w:rPr>
            </w:pPr>
            <w:r>
              <w:rPr>
                <w:rFonts w:ascii="Arial Nova Light" w:hAnsi="Arial Nova Light" w:cs="Arial"/>
                <w:b/>
                <w:bCs/>
                <w:color w:val="000000"/>
              </w:rPr>
              <w:t>2</w:t>
            </w:r>
          </w:p>
        </w:tc>
        <w:tc>
          <w:tcPr>
            <w:tcW w:w="1378" w:type="dxa"/>
            <w:vAlign w:val="center"/>
          </w:tcPr>
          <w:p w14:paraId="7CAB96AC" w14:textId="4F74BBDB" w:rsidR="00B85D24" w:rsidRPr="0039718B" w:rsidRDefault="00441DA5" w:rsidP="0039718B">
            <w:pPr>
              <w:rPr>
                <w:rFonts w:ascii="Arial Nova Light" w:hAnsi="Arial Nova Light" w:cs="Arial"/>
                <w:color w:val="000000"/>
                <w:sz w:val="18"/>
                <w:szCs w:val="18"/>
              </w:rPr>
            </w:pPr>
            <w:r>
              <w:rPr>
                <w:rFonts w:ascii="Arial Nova Light" w:hAnsi="Arial Nova Light" w:cs="Arial"/>
                <w:color w:val="000000"/>
                <w:sz w:val="18"/>
                <w:szCs w:val="18"/>
              </w:rPr>
              <w:t>Verificar la idoneidad</w:t>
            </w:r>
          </w:p>
        </w:tc>
        <w:tc>
          <w:tcPr>
            <w:tcW w:w="3830" w:type="dxa"/>
            <w:vAlign w:val="center"/>
          </w:tcPr>
          <w:p w14:paraId="46D4D26D" w14:textId="7C099843" w:rsidR="00B85D24" w:rsidRPr="0039718B" w:rsidRDefault="00441DA5" w:rsidP="0039718B">
            <w:pPr>
              <w:rPr>
                <w:rFonts w:ascii="Arial Nova Light" w:hAnsi="Arial Nova Light" w:cs="Arial"/>
                <w:color w:val="000000"/>
                <w:sz w:val="18"/>
                <w:szCs w:val="18"/>
              </w:rPr>
            </w:pPr>
            <w:r>
              <w:rPr>
                <w:rFonts w:ascii="Arial Nova Light" w:hAnsi="Arial Nova Light" w:cs="Arial"/>
                <w:color w:val="000000"/>
                <w:sz w:val="18"/>
                <w:szCs w:val="18"/>
              </w:rPr>
              <w:t>Si el equipo y personal es idóneo seguir las instrucciones del equipo a utilizar, en caso contrario solicitar la realización de estas pruebas por medio de la IPS o personal calificado.</w:t>
            </w:r>
          </w:p>
        </w:tc>
        <w:tc>
          <w:tcPr>
            <w:tcW w:w="1461" w:type="dxa"/>
            <w:vAlign w:val="center"/>
          </w:tcPr>
          <w:p w14:paraId="3B2CB0E8" w14:textId="252CEB95" w:rsidR="00B85D24" w:rsidRPr="0039718B" w:rsidRDefault="00441DA5" w:rsidP="0039718B">
            <w:pPr>
              <w:rPr>
                <w:rFonts w:ascii="Arial Nova Light" w:hAnsi="Arial Nova Light" w:cs="Arial"/>
                <w:color w:val="000000"/>
                <w:sz w:val="18"/>
                <w:szCs w:val="18"/>
              </w:rPr>
            </w:pPr>
            <w:r>
              <w:rPr>
                <w:rFonts w:ascii="Arial Nova Light" w:hAnsi="Arial Nova Light" w:cs="Arial"/>
                <w:color w:val="000000"/>
                <w:sz w:val="18"/>
                <w:szCs w:val="18"/>
              </w:rPr>
              <w:t>Alta Dirección</w:t>
            </w:r>
          </w:p>
        </w:tc>
        <w:tc>
          <w:tcPr>
            <w:tcW w:w="1380" w:type="dxa"/>
            <w:vAlign w:val="center"/>
          </w:tcPr>
          <w:p w14:paraId="35869BD5" w14:textId="4B5119DF" w:rsidR="00B85D24" w:rsidRPr="0039718B" w:rsidRDefault="00441DA5" w:rsidP="0039718B">
            <w:pPr>
              <w:rPr>
                <w:rFonts w:ascii="Arial Nova Light" w:hAnsi="Arial Nova Light" w:cs="Arial"/>
                <w:color w:val="000000"/>
                <w:sz w:val="18"/>
                <w:szCs w:val="18"/>
              </w:rPr>
            </w:pPr>
            <w:r>
              <w:rPr>
                <w:rFonts w:ascii="Arial Nova Light" w:hAnsi="Arial Nova Light" w:cs="Arial"/>
                <w:color w:val="000000"/>
                <w:sz w:val="18"/>
                <w:szCs w:val="18"/>
              </w:rPr>
              <w:t>Resultado de la prueba</w:t>
            </w:r>
          </w:p>
        </w:tc>
      </w:tr>
      <w:tr w:rsidR="00441DA5" w14:paraId="16D11900" w14:textId="77777777" w:rsidTr="00B76DD8">
        <w:trPr>
          <w:trHeight w:val="115"/>
        </w:trPr>
        <w:tc>
          <w:tcPr>
            <w:tcW w:w="692" w:type="dxa"/>
            <w:vAlign w:val="center"/>
          </w:tcPr>
          <w:p w14:paraId="546DBE88" w14:textId="633AA067" w:rsidR="00441DA5" w:rsidRDefault="00441DA5" w:rsidP="0039718B">
            <w:pPr>
              <w:jc w:val="center"/>
              <w:rPr>
                <w:rFonts w:ascii="Arial Nova Light" w:hAnsi="Arial Nova Light" w:cs="Arial"/>
                <w:b/>
                <w:bCs/>
                <w:color w:val="000000"/>
              </w:rPr>
            </w:pPr>
            <w:r>
              <w:rPr>
                <w:rFonts w:ascii="Arial Nova Light" w:hAnsi="Arial Nova Light" w:cs="Arial"/>
                <w:b/>
                <w:bCs/>
                <w:color w:val="000000"/>
              </w:rPr>
              <w:t>3</w:t>
            </w:r>
          </w:p>
        </w:tc>
        <w:tc>
          <w:tcPr>
            <w:tcW w:w="1378" w:type="dxa"/>
            <w:vMerge w:val="restart"/>
            <w:vAlign w:val="center"/>
          </w:tcPr>
          <w:p w14:paraId="11334478" w14:textId="23724D4B" w:rsidR="00441DA5" w:rsidRPr="0039718B" w:rsidRDefault="00441DA5" w:rsidP="0039718B">
            <w:pPr>
              <w:rPr>
                <w:rFonts w:ascii="Arial Nova Light" w:hAnsi="Arial Nova Light" w:cs="Arial"/>
                <w:color w:val="000000"/>
                <w:sz w:val="18"/>
                <w:szCs w:val="18"/>
              </w:rPr>
            </w:pPr>
            <w:r>
              <w:rPr>
                <w:rFonts w:ascii="Arial Nova Light" w:hAnsi="Arial Nova Light" w:cs="Arial"/>
                <w:color w:val="000000"/>
                <w:sz w:val="18"/>
                <w:szCs w:val="18"/>
              </w:rPr>
              <w:t>Verificar el resultado obtenido</w:t>
            </w:r>
          </w:p>
        </w:tc>
        <w:tc>
          <w:tcPr>
            <w:tcW w:w="3830" w:type="dxa"/>
            <w:vAlign w:val="center"/>
          </w:tcPr>
          <w:p w14:paraId="76D679FF" w14:textId="4C27D998" w:rsidR="00441DA5" w:rsidRPr="0039718B" w:rsidRDefault="00441DA5" w:rsidP="0039718B">
            <w:pPr>
              <w:rPr>
                <w:rFonts w:ascii="Arial Nova Light" w:hAnsi="Arial Nova Light" w:cs="Arial"/>
                <w:color w:val="000000"/>
                <w:sz w:val="18"/>
                <w:szCs w:val="18"/>
              </w:rPr>
            </w:pPr>
            <w:r>
              <w:rPr>
                <w:rFonts w:ascii="Arial Nova Light" w:hAnsi="Arial Nova Light" w:cs="Arial"/>
                <w:color w:val="000000"/>
                <w:sz w:val="18"/>
                <w:szCs w:val="18"/>
              </w:rPr>
              <w:t xml:space="preserve">Si el resultado es positivo y la prueba se realizó por personal interno, se debe dar continuidad a las decisiones administrativas, las cuales deben corroborar dicho resultado con pruebas </w:t>
            </w:r>
            <w:proofErr w:type="spellStart"/>
            <w:r>
              <w:rPr>
                <w:rFonts w:ascii="Arial Nova Light" w:hAnsi="Arial Nova Light" w:cs="Arial"/>
                <w:color w:val="000000"/>
                <w:sz w:val="18"/>
                <w:szCs w:val="18"/>
              </w:rPr>
              <w:t>mas</w:t>
            </w:r>
            <w:proofErr w:type="spellEnd"/>
            <w:r>
              <w:rPr>
                <w:rFonts w:ascii="Arial Nova Light" w:hAnsi="Arial Nova Light" w:cs="Arial"/>
                <w:color w:val="000000"/>
                <w:sz w:val="18"/>
                <w:szCs w:val="18"/>
              </w:rPr>
              <w:t xml:space="preserve"> específicas.</w:t>
            </w:r>
          </w:p>
        </w:tc>
        <w:tc>
          <w:tcPr>
            <w:tcW w:w="1461" w:type="dxa"/>
            <w:vAlign w:val="center"/>
          </w:tcPr>
          <w:p w14:paraId="1D1313A4" w14:textId="1F12C5AA" w:rsidR="00441DA5" w:rsidRPr="0039718B" w:rsidRDefault="00441DA5" w:rsidP="0039718B">
            <w:pPr>
              <w:rPr>
                <w:rFonts w:ascii="Arial Nova Light" w:hAnsi="Arial Nova Light" w:cs="Arial"/>
                <w:color w:val="000000"/>
                <w:sz w:val="18"/>
                <w:szCs w:val="18"/>
              </w:rPr>
            </w:pPr>
            <w:r>
              <w:rPr>
                <w:rFonts w:ascii="Arial Nova Light" w:hAnsi="Arial Nova Light" w:cs="Arial"/>
                <w:color w:val="000000"/>
                <w:sz w:val="18"/>
                <w:szCs w:val="18"/>
              </w:rPr>
              <w:t>Gestión Humana</w:t>
            </w:r>
          </w:p>
        </w:tc>
        <w:tc>
          <w:tcPr>
            <w:tcW w:w="1380" w:type="dxa"/>
            <w:vAlign w:val="center"/>
          </w:tcPr>
          <w:p w14:paraId="2C0E93DA" w14:textId="77777777" w:rsidR="00441DA5" w:rsidRDefault="00441DA5" w:rsidP="0039718B">
            <w:pPr>
              <w:rPr>
                <w:rFonts w:ascii="Arial Nova Light" w:hAnsi="Arial Nova Light" w:cs="Arial"/>
                <w:color w:val="000000"/>
                <w:sz w:val="18"/>
                <w:szCs w:val="18"/>
              </w:rPr>
            </w:pPr>
            <w:r>
              <w:rPr>
                <w:rFonts w:ascii="Arial Nova Light" w:hAnsi="Arial Nova Light" w:cs="Arial"/>
                <w:color w:val="000000"/>
                <w:sz w:val="18"/>
                <w:szCs w:val="18"/>
              </w:rPr>
              <w:t>Resultado de la prueba</w:t>
            </w:r>
          </w:p>
          <w:p w14:paraId="7FE5328C" w14:textId="23A57EFC" w:rsidR="00441DA5" w:rsidRPr="0039718B" w:rsidRDefault="00441DA5" w:rsidP="0039718B">
            <w:pPr>
              <w:rPr>
                <w:rFonts w:ascii="Arial Nova Light" w:hAnsi="Arial Nova Light" w:cs="Arial"/>
                <w:color w:val="000000"/>
                <w:sz w:val="18"/>
                <w:szCs w:val="18"/>
              </w:rPr>
            </w:pPr>
            <w:r>
              <w:rPr>
                <w:rFonts w:ascii="Arial Nova Light" w:hAnsi="Arial Nova Light" w:cs="Arial"/>
                <w:color w:val="000000"/>
                <w:sz w:val="18"/>
                <w:szCs w:val="18"/>
              </w:rPr>
              <w:t>Notificación.</w:t>
            </w:r>
          </w:p>
        </w:tc>
      </w:tr>
      <w:tr w:rsidR="00441DA5" w14:paraId="4472BB19" w14:textId="77777777" w:rsidTr="00B76DD8">
        <w:trPr>
          <w:trHeight w:val="115"/>
        </w:trPr>
        <w:tc>
          <w:tcPr>
            <w:tcW w:w="692" w:type="dxa"/>
            <w:vAlign w:val="center"/>
          </w:tcPr>
          <w:p w14:paraId="0504F43D" w14:textId="3985CD33" w:rsidR="00441DA5" w:rsidRDefault="00441DA5" w:rsidP="00B85D24">
            <w:pPr>
              <w:jc w:val="center"/>
              <w:rPr>
                <w:rFonts w:ascii="Arial Nova Light" w:hAnsi="Arial Nova Light" w:cs="Arial"/>
                <w:b/>
                <w:bCs/>
                <w:color w:val="000000"/>
              </w:rPr>
            </w:pPr>
            <w:r>
              <w:rPr>
                <w:rFonts w:ascii="Arial Nova Light" w:hAnsi="Arial Nova Light" w:cs="Arial"/>
                <w:b/>
                <w:bCs/>
                <w:color w:val="000000"/>
              </w:rPr>
              <w:t>4</w:t>
            </w:r>
          </w:p>
        </w:tc>
        <w:tc>
          <w:tcPr>
            <w:tcW w:w="1378" w:type="dxa"/>
            <w:vMerge/>
            <w:vAlign w:val="center"/>
          </w:tcPr>
          <w:p w14:paraId="2A1A7605" w14:textId="28640103" w:rsidR="00441DA5" w:rsidRPr="0039718B" w:rsidRDefault="00441DA5" w:rsidP="00B85D24">
            <w:pPr>
              <w:rPr>
                <w:rFonts w:ascii="Arial Nova Light" w:hAnsi="Arial Nova Light" w:cs="Arial"/>
                <w:color w:val="000000"/>
                <w:sz w:val="18"/>
                <w:szCs w:val="18"/>
              </w:rPr>
            </w:pPr>
          </w:p>
        </w:tc>
        <w:tc>
          <w:tcPr>
            <w:tcW w:w="3830" w:type="dxa"/>
            <w:vAlign w:val="center"/>
          </w:tcPr>
          <w:p w14:paraId="542E5796" w14:textId="0FABE328" w:rsidR="00441DA5" w:rsidRPr="0039718B" w:rsidRDefault="00441DA5" w:rsidP="00B85D24">
            <w:pPr>
              <w:rPr>
                <w:rFonts w:ascii="Arial Nova Light" w:hAnsi="Arial Nova Light" w:cs="Arial"/>
                <w:color w:val="000000"/>
                <w:sz w:val="18"/>
                <w:szCs w:val="18"/>
              </w:rPr>
            </w:pPr>
            <w:r>
              <w:rPr>
                <w:rFonts w:ascii="Arial Nova Light" w:hAnsi="Arial Nova Light" w:cs="Arial"/>
                <w:color w:val="000000"/>
                <w:sz w:val="18"/>
                <w:szCs w:val="18"/>
              </w:rPr>
              <w:t>Si el resultado confirmatorio en IPS es positivo, iniciar procesos disciplinarios conforme al RIT y CST.</w:t>
            </w:r>
          </w:p>
        </w:tc>
        <w:tc>
          <w:tcPr>
            <w:tcW w:w="1461" w:type="dxa"/>
            <w:vAlign w:val="center"/>
          </w:tcPr>
          <w:p w14:paraId="10E2F10F" w14:textId="42364DA5" w:rsidR="00441DA5" w:rsidRPr="0039718B" w:rsidRDefault="00441DA5" w:rsidP="00B85D24">
            <w:pPr>
              <w:rPr>
                <w:rFonts w:ascii="Arial Nova Light" w:hAnsi="Arial Nova Light" w:cs="Arial"/>
                <w:color w:val="000000"/>
                <w:sz w:val="18"/>
                <w:szCs w:val="18"/>
              </w:rPr>
            </w:pPr>
            <w:r>
              <w:rPr>
                <w:rFonts w:ascii="Arial Nova Light" w:hAnsi="Arial Nova Light" w:cs="Arial"/>
                <w:color w:val="000000"/>
                <w:sz w:val="18"/>
                <w:szCs w:val="18"/>
              </w:rPr>
              <w:t>Gestión Humana</w:t>
            </w:r>
          </w:p>
        </w:tc>
        <w:tc>
          <w:tcPr>
            <w:tcW w:w="1380" w:type="dxa"/>
            <w:vAlign w:val="center"/>
          </w:tcPr>
          <w:p w14:paraId="6D467E93" w14:textId="38FEC25D" w:rsidR="00441DA5" w:rsidRPr="0039718B" w:rsidRDefault="00441DA5" w:rsidP="00B85D24">
            <w:pPr>
              <w:rPr>
                <w:rFonts w:ascii="Arial Nova Light" w:hAnsi="Arial Nova Light" w:cs="Arial"/>
                <w:color w:val="000000"/>
                <w:sz w:val="18"/>
                <w:szCs w:val="18"/>
              </w:rPr>
            </w:pPr>
            <w:r>
              <w:rPr>
                <w:rFonts w:ascii="Arial Nova Light" w:hAnsi="Arial Nova Light" w:cs="Arial"/>
                <w:color w:val="000000"/>
                <w:sz w:val="18"/>
                <w:szCs w:val="18"/>
              </w:rPr>
              <w:t>Proceso disciplinario.</w:t>
            </w:r>
          </w:p>
        </w:tc>
      </w:tr>
    </w:tbl>
    <w:p w14:paraId="42EC0049" w14:textId="3BE72F76" w:rsidR="00CE2659" w:rsidRDefault="00CE2659" w:rsidP="00CE2659">
      <w:pPr>
        <w:jc w:val="both"/>
        <w:rPr>
          <w:rFonts w:ascii="Arial Nova Light" w:hAnsi="Arial Nova Light" w:cs="Arial"/>
          <w:b/>
          <w:bCs/>
          <w:color w:val="000000"/>
        </w:rPr>
      </w:pPr>
    </w:p>
    <w:p w14:paraId="50E3E121" w14:textId="208A2F2B" w:rsidR="00D87B32" w:rsidRDefault="001F6FE8" w:rsidP="001F6FE8">
      <w:pPr>
        <w:pStyle w:val="Prrafodelista"/>
        <w:numPr>
          <w:ilvl w:val="0"/>
          <w:numId w:val="1"/>
        </w:numPr>
        <w:jc w:val="both"/>
        <w:rPr>
          <w:rFonts w:ascii="Arial Nova Light" w:hAnsi="Arial Nova Light"/>
          <w:b/>
          <w:bCs/>
        </w:rPr>
      </w:pPr>
      <w:r w:rsidRPr="001F6FE8">
        <w:rPr>
          <w:rFonts w:ascii="Arial Nova Light" w:hAnsi="Arial Nova Light"/>
          <w:b/>
          <w:bCs/>
        </w:rPr>
        <w:t>CONTROLES OPERACIONALES</w:t>
      </w:r>
    </w:p>
    <w:p w14:paraId="18845D71" w14:textId="75DDD1A5" w:rsidR="00FD548A" w:rsidRDefault="00670190" w:rsidP="00670190">
      <w:pPr>
        <w:pStyle w:val="Prrafodelista"/>
        <w:numPr>
          <w:ilvl w:val="0"/>
          <w:numId w:val="10"/>
        </w:numPr>
        <w:jc w:val="both"/>
        <w:rPr>
          <w:rFonts w:ascii="Arial Nova Light" w:hAnsi="Arial Nova Light"/>
          <w:b/>
          <w:bCs/>
        </w:rPr>
      </w:pPr>
      <w:r w:rsidRPr="00670190">
        <w:rPr>
          <w:rFonts w:ascii="Arial Nova Light" w:hAnsi="Arial Nova Light"/>
          <w:b/>
          <w:bCs/>
        </w:rPr>
        <w:t>Actividades de prevención y sensibilización:</w:t>
      </w:r>
    </w:p>
    <w:p w14:paraId="24B9A95B" w14:textId="77777777" w:rsidR="00670190" w:rsidRPr="00670190" w:rsidRDefault="00670190" w:rsidP="00670190">
      <w:pPr>
        <w:jc w:val="both"/>
        <w:rPr>
          <w:rFonts w:ascii="Arial Nova Light" w:hAnsi="Arial Nova Light"/>
          <w:sz w:val="20"/>
          <w:szCs w:val="20"/>
        </w:rPr>
      </w:pPr>
      <w:r w:rsidRPr="00670190">
        <w:rPr>
          <w:rFonts w:ascii="Arial Nova Light" w:hAnsi="Arial Nova Light"/>
          <w:sz w:val="20"/>
          <w:szCs w:val="20"/>
        </w:rPr>
        <w:t>Son actividades tendientes a modificar y mejorar la formación integral y la calidad de vida de los individuos, fomentando el autocontrol individual y la resistencia colectiva ante la oferta de drogas.</w:t>
      </w:r>
    </w:p>
    <w:p w14:paraId="59C090E4" w14:textId="582BA709" w:rsidR="00670190" w:rsidRDefault="00670190" w:rsidP="00670190">
      <w:pPr>
        <w:jc w:val="both"/>
        <w:rPr>
          <w:rFonts w:ascii="Arial Nova Light" w:hAnsi="Arial Nova Light"/>
          <w:sz w:val="20"/>
          <w:szCs w:val="20"/>
        </w:rPr>
      </w:pPr>
      <w:r w:rsidRPr="00670190">
        <w:rPr>
          <w:rFonts w:ascii="Arial Nova Light" w:hAnsi="Arial Nova Light"/>
          <w:sz w:val="20"/>
          <w:szCs w:val="20"/>
        </w:rPr>
        <w:t>Estas actividades incluyen charlas de prevención de consumo, divulgación de política, charlas de manejo del tiempo libre y hábitos saludables en los trabajadores, autoestima, autocuidado personal, talleres de técnicas de relajación y esparcimiento que faciliten el manejo del estrés y de problemas psico laborales, entre otros.  También incluye la publicación de afiches preventivos, folletos de divulgación.</w:t>
      </w:r>
    </w:p>
    <w:p w14:paraId="7CD2F54B" w14:textId="7CE942F6" w:rsidR="00670190" w:rsidRDefault="00670190" w:rsidP="00670190">
      <w:pPr>
        <w:pStyle w:val="Prrafodelista"/>
        <w:numPr>
          <w:ilvl w:val="0"/>
          <w:numId w:val="10"/>
        </w:numPr>
        <w:jc w:val="both"/>
        <w:rPr>
          <w:rFonts w:ascii="Arial Nova Light" w:hAnsi="Arial Nova Light"/>
          <w:b/>
          <w:bCs/>
          <w:sz w:val="20"/>
          <w:szCs w:val="20"/>
        </w:rPr>
      </w:pPr>
      <w:r w:rsidRPr="00670190">
        <w:rPr>
          <w:rFonts w:ascii="Arial Nova Light" w:hAnsi="Arial Nova Light"/>
          <w:b/>
          <w:bCs/>
          <w:sz w:val="20"/>
          <w:szCs w:val="20"/>
        </w:rPr>
        <w:t>Detección, controles y diagnóstico:</w:t>
      </w:r>
    </w:p>
    <w:p w14:paraId="1BBAE12A" w14:textId="0E562C7B" w:rsidR="00670190" w:rsidRDefault="00670190" w:rsidP="00670190">
      <w:pPr>
        <w:jc w:val="both"/>
        <w:rPr>
          <w:rFonts w:ascii="Arial Nova Light" w:hAnsi="Arial Nova Light"/>
          <w:sz w:val="20"/>
          <w:szCs w:val="20"/>
        </w:rPr>
      </w:pPr>
      <w:r w:rsidRPr="00670190">
        <w:rPr>
          <w:rFonts w:ascii="Arial Nova Light" w:hAnsi="Arial Nova Light"/>
          <w:sz w:val="20"/>
          <w:szCs w:val="20"/>
        </w:rPr>
        <w:t>Con el fin de monitorear e identificar casos de consumo de alcohol y sustancias psicoactiva en situaciones como accidente laboral y sospecha razonable o en cargos donde la seguridad representa un factor importante, puede llegar constituir una herramienta efectiva de prevención y concientización, si se practican bajos los parámetros jurídicos y los principios éticos y morales correspondientes.</w:t>
      </w:r>
    </w:p>
    <w:p w14:paraId="1AF51B04" w14:textId="33DD8535" w:rsidR="00670190" w:rsidRDefault="00670190" w:rsidP="00670190">
      <w:pPr>
        <w:jc w:val="both"/>
        <w:rPr>
          <w:rFonts w:ascii="Arial Nova Light" w:hAnsi="Arial Nova Light"/>
          <w:sz w:val="20"/>
          <w:szCs w:val="20"/>
        </w:rPr>
      </w:pPr>
      <w:r w:rsidRPr="00670190">
        <w:rPr>
          <w:rFonts w:ascii="Arial Nova Light" w:hAnsi="Arial Nova Light"/>
          <w:sz w:val="20"/>
          <w:szCs w:val="20"/>
        </w:rPr>
        <w:t>La organización ha establecido aplicar pruebas de Alcoholimetrías bajo los siguientes parámetros</w:t>
      </w:r>
      <w:r>
        <w:rPr>
          <w:rFonts w:ascii="Arial Nova Light" w:hAnsi="Arial Nova Light"/>
          <w:sz w:val="20"/>
          <w:szCs w:val="20"/>
        </w:rPr>
        <w:t>:</w:t>
      </w:r>
    </w:p>
    <w:p w14:paraId="63239E02" w14:textId="0D3185E6" w:rsidR="00670190" w:rsidRPr="00670190" w:rsidRDefault="00670190" w:rsidP="00670190">
      <w:pPr>
        <w:pStyle w:val="Textocomentario"/>
        <w:numPr>
          <w:ilvl w:val="1"/>
          <w:numId w:val="11"/>
        </w:numPr>
        <w:spacing w:line="276" w:lineRule="auto"/>
        <w:jc w:val="both"/>
        <w:rPr>
          <w:rFonts w:ascii="Arial Nova Light" w:eastAsiaTheme="minorHAnsi" w:hAnsi="Arial Nova Light" w:cstheme="minorBidi"/>
          <w:lang w:eastAsia="en-US"/>
        </w:rPr>
      </w:pPr>
      <w:r w:rsidRPr="00670190">
        <w:rPr>
          <w:rFonts w:ascii="Arial Nova Light" w:eastAsiaTheme="minorHAnsi" w:hAnsi="Arial Nova Light" w:cstheme="minorBidi"/>
          <w:lang w:eastAsia="en-US"/>
        </w:rPr>
        <w:t xml:space="preserve">Todos los empleados de la organización presentaran la prueba de Alcoholimetría de forma aleatoria antes y/o durante la jornada laboral.    </w:t>
      </w:r>
    </w:p>
    <w:p w14:paraId="4CBC1183" w14:textId="77777777" w:rsidR="00670190" w:rsidRPr="00670190" w:rsidRDefault="00670190" w:rsidP="00670190">
      <w:pPr>
        <w:pStyle w:val="Textocomentario"/>
        <w:numPr>
          <w:ilvl w:val="1"/>
          <w:numId w:val="11"/>
        </w:numPr>
        <w:spacing w:line="276" w:lineRule="auto"/>
        <w:jc w:val="both"/>
        <w:rPr>
          <w:rFonts w:ascii="Arial Nova Light" w:hAnsi="Arial Nova Light"/>
        </w:rPr>
      </w:pPr>
      <w:r w:rsidRPr="00670190">
        <w:rPr>
          <w:rFonts w:ascii="Arial Nova Light" w:eastAsiaTheme="minorHAnsi" w:hAnsi="Arial Nova Light" w:cstheme="minorBidi"/>
          <w:lang w:eastAsia="en-US"/>
        </w:rPr>
        <w:t>A los contratistas de vehículos se realizarán de forma aleatoria.</w:t>
      </w:r>
    </w:p>
    <w:p w14:paraId="11AF9B20" w14:textId="6E20749E" w:rsidR="00670190" w:rsidRDefault="00670190" w:rsidP="00670190">
      <w:pPr>
        <w:pStyle w:val="Textocomentario"/>
        <w:numPr>
          <w:ilvl w:val="1"/>
          <w:numId w:val="11"/>
        </w:numPr>
        <w:spacing w:line="276" w:lineRule="auto"/>
        <w:jc w:val="both"/>
        <w:rPr>
          <w:rFonts w:ascii="Arial Nova Light" w:hAnsi="Arial Nova Light"/>
        </w:rPr>
      </w:pPr>
      <w:r w:rsidRPr="00670190">
        <w:rPr>
          <w:rFonts w:ascii="Arial Nova Light" w:hAnsi="Arial Nova Light" w:cstheme="minorBidi"/>
        </w:rPr>
        <w:t>A los contratistas de otros servicios, clientes y/o visitantes se realizarán de forma aleatoria</w:t>
      </w:r>
      <w:r>
        <w:rPr>
          <w:rFonts w:ascii="Arial Nova Light" w:hAnsi="Arial Nova Light"/>
        </w:rPr>
        <w:t>.</w:t>
      </w:r>
    </w:p>
    <w:p w14:paraId="6E26C815" w14:textId="3A17DA28" w:rsidR="00670190" w:rsidRDefault="00670190" w:rsidP="00670190">
      <w:pPr>
        <w:pStyle w:val="Textocomentario"/>
        <w:spacing w:line="276" w:lineRule="auto"/>
        <w:jc w:val="both"/>
        <w:rPr>
          <w:rFonts w:ascii="Arial Nova Light" w:hAnsi="Arial Nova Light"/>
        </w:rPr>
      </w:pPr>
      <w:r w:rsidRPr="00670190">
        <w:rPr>
          <w:rFonts w:ascii="Arial Nova Light" w:hAnsi="Arial Nova Light"/>
        </w:rPr>
        <w:t xml:space="preserve">En cuanto a las pruebas para la detección de consumo de sustancias psicoactivas se ha determinado </w:t>
      </w:r>
      <w:r>
        <w:rPr>
          <w:rFonts w:ascii="Arial Nova Light" w:hAnsi="Arial Nova Light"/>
        </w:rPr>
        <w:t xml:space="preserve">que </w:t>
      </w:r>
      <w:r w:rsidRPr="00670190">
        <w:rPr>
          <w:rFonts w:ascii="Arial Nova Light" w:hAnsi="Arial Nova Light"/>
        </w:rPr>
        <w:t xml:space="preserve">se realizaran de forma aleatoria a través de la IPS que realiza los exámenes médicos ocupacionales a los trabajadores de la </w:t>
      </w:r>
      <w:r w:rsidR="001E1262">
        <w:rPr>
          <w:rFonts w:ascii="Arial Nova Light" w:hAnsi="Arial Nova Light"/>
        </w:rPr>
        <w:t>Organización</w:t>
      </w:r>
      <w:r w:rsidRPr="00670190">
        <w:rPr>
          <w:rFonts w:ascii="Arial Nova Light" w:hAnsi="Arial Nova Light"/>
        </w:rPr>
        <w:t>.</w:t>
      </w:r>
    </w:p>
    <w:p w14:paraId="27AA9E34" w14:textId="77777777" w:rsidR="00670190" w:rsidRDefault="00670190" w:rsidP="00670190">
      <w:pPr>
        <w:pStyle w:val="Textocomentario"/>
        <w:spacing w:line="276" w:lineRule="auto"/>
        <w:jc w:val="both"/>
        <w:rPr>
          <w:rFonts w:ascii="Arial Nova Light" w:hAnsi="Arial Nova Light"/>
        </w:rPr>
      </w:pPr>
    </w:p>
    <w:p w14:paraId="5FB02864" w14:textId="2774AF5B" w:rsidR="00670190" w:rsidRDefault="00670190" w:rsidP="00670190">
      <w:pPr>
        <w:pStyle w:val="Textocomentario"/>
        <w:numPr>
          <w:ilvl w:val="0"/>
          <w:numId w:val="10"/>
        </w:numPr>
        <w:spacing w:line="276" w:lineRule="auto"/>
        <w:jc w:val="both"/>
        <w:rPr>
          <w:rFonts w:ascii="Arial Nova Light" w:hAnsi="Arial Nova Light"/>
          <w:b/>
          <w:bCs/>
        </w:rPr>
      </w:pPr>
      <w:r w:rsidRPr="00670190">
        <w:rPr>
          <w:rFonts w:ascii="Arial Nova Light" w:hAnsi="Arial Nova Light"/>
          <w:b/>
          <w:bCs/>
        </w:rPr>
        <w:t>Otras Vías de Detección:</w:t>
      </w:r>
    </w:p>
    <w:p w14:paraId="4278034F" w14:textId="1123D1F5" w:rsidR="00670190" w:rsidRDefault="00670190" w:rsidP="00670190">
      <w:pPr>
        <w:pStyle w:val="Textocomentario"/>
        <w:spacing w:line="276" w:lineRule="auto"/>
        <w:jc w:val="both"/>
        <w:rPr>
          <w:rFonts w:ascii="Arial Nova Light" w:hAnsi="Arial Nova Light"/>
          <w:b/>
          <w:bCs/>
        </w:rPr>
      </w:pPr>
    </w:p>
    <w:p w14:paraId="2D9720A9" w14:textId="13B55433" w:rsidR="00670190" w:rsidRDefault="000B0F84" w:rsidP="00670190">
      <w:pPr>
        <w:jc w:val="both"/>
        <w:rPr>
          <w:rFonts w:ascii="Arial Nova Light" w:eastAsia="Times New Roman" w:hAnsi="Arial Nova Light" w:cs="Times New Roman"/>
          <w:sz w:val="20"/>
          <w:szCs w:val="20"/>
          <w:lang w:eastAsia="es-ES"/>
        </w:rPr>
      </w:pPr>
      <w:r w:rsidRPr="000B0F84">
        <w:rPr>
          <w:rFonts w:ascii="Arial Nova Light" w:eastAsia="Times New Roman" w:hAnsi="Arial Nova Light" w:cs="Times New Roman"/>
          <w:sz w:val="20"/>
          <w:szCs w:val="20"/>
          <w:lang w:eastAsia="es-ES"/>
        </w:rPr>
        <w:t>Otras vías de detección de consumo de alcohol y drogas son los siguientes:</w:t>
      </w:r>
    </w:p>
    <w:p w14:paraId="40C79FA0" w14:textId="77777777" w:rsidR="000B0F84" w:rsidRPr="000B0F84" w:rsidRDefault="000B0F84" w:rsidP="000B0F84">
      <w:pPr>
        <w:pStyle w:val="Prrafodelista"/>
        <w:numPr>
          <w:ilvl w:val="0"/>
          <w:numId w:val="12"/>
        </w:numPr>
        <w:jc w:val="both"/>
        <w:rPr>
          <w:rFonts w:ascii="Arial Nova Light" w:eastAsia="Times New Roman" w:hAnsi="Arial Nova Light" w:cs="Times New Roman"/>
          <w:sz w:val="20"/>
          <w:szCs w:val="20"/>
          <w:lang w:eastAsia="es-ES"/>
        </w:rPr>
      </w:pPr>
      <w:r w:rsidRPr="000B0F84">
        <w:rPr>
          <w:rFonts w:ascii="Arial Nova Light" w:eastAsia="Times New Roman" w:hAnsi="Arial Nova Light" w:cs="Times New Roman"/>
          <w:b/>
          <w:bCs/>
          <w:sz w:val="20"/>
          <w:szCs w:val="20"/>
          <w:lang w:eastAsia="es-ES"/>
        </w:rPr>
        <w:lastRenderedPageBreak/>
        <w:t>A petición del trabajador/a:</w:t>
      </w:r>
      <w:r w:rsidRPr="000B0F84">
        <w:rPr>
          <w:rFonts w:ascii="Arial Nova Light" w:eastAsia="Times New Roman" w:hAnsi="Arial Nova Light" w:cs="Times New Roman"/>
          <w:sz w:val="20"/>
          <w:szCs w:val="20"/>
          <w:lang w:eastAsia="es-ES"/>
        </w:rPr>
        <w:t xml:space="preserve"> La persona trabajadora puede contactar de forma confidencial con el (la) profesional de seguridad y salud en el trabajo de empresa para consulta y/o asesoramiento.</w:t>
      </w:r>
    </w:p>
    <w:p w14:paraId="454399E3" w14:textId="77777777" w:rsidR="000B0F84" w:rsidRPr="000B0F84" w:rsidRDefault="000B0F84" w:rsidP="000B0F84">
      <w:pPr>
        <w:pStyle w:val="Prrafodelista"/>
        <w:numPr>
          <w:ilvl w:val="0"/>
          <w:numId w:val="12"/>
        </w:numPr>
        <w:jc w:val="both"/>
        <w:rPr>
          <w:rFonts w:ascii="Arial Nova Light" w:eastAsia="Times New Roman" w:hAnsi="Arial Nova Light" w:cs="Times New Roman"/>
          <w:sz w:val="20"/>
          <w:szCs w:val="20"/>
          <w:lang w:eastAsia="es-ES"/>
        </w:rPr>
      </w:pPr>
      <w:r w:rsidRPr="000B0F84">
        <w:rPr>
          <w:rFonts w:ascii="Arial Nova Light" w:eastAsia="Times New Roman" w:hAnsi="Arial Nova Light" w:cs="Times New Roman"/>
          <w:b/>
          <w:bCs/>
          <w:sz w:val="20"/>
          <w:szCs w:val="20"/>
          <w:lang w:eastAsia="es-ES"/>
        </w:rPr>
        <w:t>A petición de un familiar, compañero de trabajo o persona cercana:</w:t>
      </w:r>
      <w:r w:rsidRPr="000B0F84">
        <w:rPr>
          <w:rFonts w:ascii="Arial Nova Light" w:eastAsia="Times New Roman" w:hAnsi="Arial Nova Light" w:cs="Times New Roman"/>
          <w:sz w:val="20"/>
          <w:szCs w:val="20"/>
          <w:lang w:eastAsia="es-ES"/>
        </w:rPr>
        <w:t xml:space="preserve"> Estos pueden dar aviso contactando de forma confidencial con el (la) profesional de seguridad y salud en el trabajo de la empresa para consulta y/o asesoramiento.</w:t>
      </w:r>
    </w:p>
    <w:p w14:paraId="4D736E5C" w14:textId="77777777" w:rsidR="000B0F84" w:rsidRPr="000B0F84" w:rsidRDefault="000B0F84" w:rsidP="000B0F84">
      <w:pPr>
        <w:pStyle w:val="Prrafodelista"/>
        <w:numPr>
          <w:ilvl w:val="0"/>
          <w:numId w:val="12"/>
        </w:numPr>
        <w:jc w:val="both"/>
        <w:rPr>
          <w:rFonts w:ascii="Arial Nova Light" w:eastAsia="Times New Roman" w:hAnsi="Arial Nova Light" w:cs="Times New Roman"/>
          <w:sz w:val="20"/>
          <w:szCs w:val="20"/>
          <w:lang w:eastAsia="es-ES"/>
        </w:rPr>
      </w:pPr>
      <w:r w:rsidRPr="000B0F84">
        <w:rPr>
          <w:rFonts w:ascii="Arial Nova Light" w:eastAsia="Times New Roman" w:hAnsi="Arial Nova Light" w:cs="Times New Roman"/>
          <w:sz w:val="20"/>
          <w:szCs w:val="20"/>
          <w:lang w:eastAsia="es-ES"/>
        </w:rPr>
        <w:t>Por reconocimiento médico: Ya sean programados, iniciales o periódicos, promovidos por la empresa o por las propias personas trabajadoras.</w:t>
      </w:r>
    </w:p>
    <w:p w14:paraId="605D918B" w14:textId="7DDB705F" w:rsidR="000B0F84" w:rsidRDefault="000B0F84" w:rsidP="000B0F84">
      <w:pPr>
        <w:pStyle w:val="Prrafodelista"/>
        <w:numPr>
          <w:ilvl w:val="0"/>
          <w:numId w:val="12"/>
        </w:numPr>
        <w:jc w:val="both"/>
        <w:rPr>
          <w:rFonts w:ascii="Arial Nova Light" w:eastAsia="Times New Roman" w:hAnsi="Arial Nova Light" w:cs="Times New Roman"/>
          <w:sz w:val="20"/>
          <w:szCs w:val="20"/>
          <w:lang w:eastAsia="es-ES"/>
        </w:rPr>
      </w:pPr>
      <w:r w:rsidRPr="000B0F84">
        <w:rPr>
          <w:rFonts w:ascii="Arial Nova Light" w:eastAsia="Times New Roman" w:hAnsi="Arial Nova Light" w:cs="Times New Roman"/>
          <w:b/>
          <w:bCs/>
          <w:sz w:val="20"/>
          <w:szCs w:val="20"/>
          <w:lang w:eastAsia="es-ES"/>
        </w:rPr>
        <w:t>Por la realización de controles:</w:t>
      </w:r>
      <w:r w:rsidRPr="000B0F84">
        <w:rPr>
          <w:rFonts w:ascii="Arial Nova Light" w:eastAsia="Times New Roman" w:hAnsi="Arial Nova Light" w:cs="Times New Roman"/>
          <w:sz w:val="20"/>
          <w:szCs w:val="20"/>
          <w:lang w:eastAsia="es-ES"/>
        </w:rPr>
        <w:t xml:space="preserve"> Los controles son pruebas para detectar el consumo de alcohol y/u otra sustancia psicoactiva en horario laboral.</w:t>
      </w:r>
    </w:p>
    <w:p w14:paraId="6672DE53" w14:textId="77777777" w:rsidR="000B0F84" w:rsidRPr="000B0F84" w:rsidRDefault="000B0F84" w:rsidP="000B0F84">
      <w:pPr>
        <w:pStyle w:val="Prrafodelista"/>
        <w:jc w:val="both"/>
        <w:rPr>
          <w:rFonts w:ascii="Arial Nova Light" w:eastAsia="Times New Roman" w:hAnsi="Arial Nova Light" w:cs="Times New Roman"/>
          <w:sz w:val="20"/>
          <w:szCs w:val="20"/>
          <w:lang w:eastAsia="es-ES"/>
        </w:rPr>
      </w:pPr>
    </w:p>
    <w:p w14:paraId="6DC69E07" w14:textId="5FC8130E" w:rsidR="000B0F84" w:rsidRDefault="000B0F84" w:rsidP="000B0F84">
      <w:pPr>
        <w:pStyle w:val="Prrafodelista"/>
        <w:numPr>
          <w:ilvl w:val="0"/>
          <w:numId w:val="10"/>
        </w:numPr>
        <w:jc w:val="both"/>
        <w:rPr>
          <w:rFonts w:ascii="Arial Nova Light" w:eastAsia="Times New Roman" w:hAnsi="Arial Nova Light" w:cs="Times New Roman"/>
          <w:b/>
          <w:bCs/>
          <w:sz w:val="20"/>
          <w:szCs w:val="20"/>
          <w:lang w:eastAsia="es-ES"/>
        </w:rPr>
      </w:pPr>
      <w:r w:rsidRPr="000B0F84">
        <w:rPr>
          <w:rFonts w:ascii="Arial Nova Light" w:eastAsia="Times New Roman" w:hAnsi="Arial Nova Light" w:cs="Times New Roman"/>
          <w:b/>
          <w:bCs/>
          <w:sz w:val="20"/>
          <w:szCs w:val="20"/>
          <w:lang w:eastAsia="es-ES"/>
        </w:rPr>
        <w:t>Pruebas de detección:</w:t>
      </w:r>
    </w:p>
    <w:p w14:paraId="6D834CA1" w14:textId="77777777" w:rsidR="000B0F84" w:rsidRPr="000B0F84" w:rsidRDefault="000B0F84" w:rsidP="000B0F84">
      <w:pPr>
        <w:jc w:val="both"/>
        <w:rPr>
          <w:rFonts w:ascii="Arial Nova Light" w:eastAsia="Times New Roman" w:hAnsi="Arial Nova Light" w:cs="Times New Roman"/>
          <w:sz w:val="20"/>
          <w:szCs w:val="20"/>
          <w:lang w:eastAsia="es-ES"/>
        </w:rPr>
      </w:pPr>
      <w:r w:rsidRPr="000B0F84">
        <w:rPr>
          <w:rFonts w:ascii="Arial Nova Light" w:eastAsia="Times New Roman" w:hAnsi="Arial Nova Light" w:cs="Times New Roman"/>
          <w:sz w:val="20"/>
          <w:szCs w:val="20"/>
          <w:lang w:eastAsia="es-ES"/>
        </w:rPr>
        <w:t>Para realizar los controles utilizamos tres tipos de pruebas de detección:</w:t>
      </w:r>
    </w:p>
    <w:p w14:paraId="5FF169BA" w14:textId="77777777" w:rsidR="000B0F84" w:rsidRDefault="000B0F84" w:rsidP="000B0F84">
      <w:pPr>
        <w:pStyle w:val="Prrafodelista"/>
        <w:numPr>
          <w:ilvl w:val="0"/>
          <w:numId w:val="13"/>
        </w:numPr>
        <w:jc w:val="both"/>
        <w:rPr>
          <w:rFonts w:ascii="Arial Nova Light" w:eastAsia="Times New Roman" w:hAnsi="Arial Nova Light" w:cs="Times New Roman"/>
          <w:sz w:val="20"/>
          <w:szCs w:val="20"/>
          <w:lang w:eastAsia="es-ES"/>
        </w:rPr>
      </w:pPr>
      <w:r w:rsidRPr="000B0F84">
        <w:rPr>
          <w:rFonts w:ascii="Arial Nova Light" w:eastAsia="Times New Roman" w:hAnsi="Arial Nova Light" w:cs="Times New Roman"/>
          <w:sz w:val="20"/>
          <w:szCs w:val="20"/>
          <w:lang w:eastAsia="es-ES"/>
        </w:rPr>
        <w:t>Detección de alcohol en aire espirado: Realizados con alcoholímetro por personas designadas y formadas para ello.</w:t>
      </w:r>
    </w:p>
    <w:p w14:paraId="2649E703" w14:textId="77777777" w:rsidR="000B0F84" w:rsidRDefault="000B0F84" w:rsidP="000B0F84">
      <w:pPr>
        <w:pStyle w:val="Prrafodelista"/>
        <w:numPr>
          <w:ilvl w:val="0"/>
          <w:numId w:val="13"/>
        </w:numPr>
        <w:jc w:val="both"/>
        <w:rPr>
          <w:rFonts w:ascii="Arial Nova Light" w:eastAsia="Times New Roman" w:hAnsi="Arial Nova Light" w:cs="Times New Roman"/>
          <w:sz w:val="20"/>
          <w:szCs w:val="20"/>
          <w:lang w:eastAsia="es-ES"/>
        </w:rPr>
      </w:pPr>
      <w:r w:rsidRPr="000B0F84">
        <w:rPr>
          <w:rFonts w:ascii="Arial Nova Light" w:eastAsia="Times New Roman" w:hAnsi="Arial Nova Light" w:cs="Times New Roman"/>
          <w:sz w:val="20"/>
          <w:szCs w:val="20"/>
          <w:lang w:eastAsia="es-ES"/>
        </w:rPr>
        <w:t xml:space="preserve">Detección de sustancia psicoactiva en orina: Son realizadas por personas designadas y formadas para ello. </w:t>
      </w:r>
    </w:p>
    <w:p w14:paraId="198FF86C" w14:textId="22B92355" w:rsidR="000B0F84" w:rsidRDefault="000B0F84" w:rsidP="000B0F84">
      <w:pPr>
        <w:pStyle w:val="Prrafodelista"/>
        <w:numPr>
          <w:ilvl w:val="0"/>
          <w:numId w:val="13"/>
        </w:numPr>
        <w:jc w:val="both"/>
        <w:rPr>
          <w:rFonts w:ascii="Arial Nova Light" w:eastAsia="Times New Roman" w:hAnsi="Arial Nova Light" w:cs="Times New Roman"/>
          <w:sz w:val="20"/>
          <w:szCs w:val="20"/>
          <w:lang w:eastAsia="es-ES"/>
        </w:rPr>
      </w:pPr>
      <w:r w:rsidRPr="000B0F84">
        <w:rPr>
          <w:rFonts w:ascii="Arial Nova Light" w:eastAsia="Times New Roman" w:hAnsi="Arial Nova Light" w:cs="Times New Roman"/>
          <w:sz w:val="20"/>
          <w:szCs w:val="20"/>
          <w:lang w:eastAsia="es-ES"/>
        </w:rPr>
        <w:t>Analítica en sangre y orina: Realizadas por el Servicio Médico, en colaboración con el Laboratorio concertado para tal fin. El/la trabajador/a es informado/a de los parámetros solicitados, y da conformidad mediante firma, al Servicio a Médico y al laboratorio asignado.</w:t>
      </w:r>
    </w:p>
    <w:p w14:paraId="338D2E66" w14:textId="77777777" w:rsidR="000B0F84" w:rsidRDefault="000B0F84" w:rsidP="000B0F84">
      <w:pPr>
        <w:pStyle w:val="Prrafodelista"/>
        <w:jc w:val="both"/>
        <w:rPr>
          <w:rFonts w:ascii="Arial Nova Light" w:eastAsia="Times New Roman" w:hAnsi="Arial Nova Light" w:cs="Times New Roman"/>
          <w:sz w:val="20"/>
          <w:szCs w:val="20"/>
          <w:lang w:eastAsia="es-ES"/>
        </w:rPr>
      </w:pPr>
    </w:p>
    <w:p w14:paraId="16D3A94C" w14:textId="67381062" w:rsidR="000B0F84" w:rsidRDefault="000B0F84" w:rsidP="000B0F84">
      <w:pPr>
        <w:pStyle w:val="Prrafodelista"/>
        <w:numPr>
          <w:ilvl w:val="0"/>
          <w:numId w:val="10"/>
        </w:numPr>
        <w:jc w:val="both"/>
        <w:rPr>
          <w:rFonts w:ascii="Arial Nova Light" w:eastAsia="Times New Roman" w:hAnsi="Arial Nova Light" w:cs="Times New Roman"/>
          <w:b/>
          <w:bCs/>
          <w:sz w:val="20"/>
          <w:szCs w:val="20"/>
          <w:lang w:eastAsia="es-ES"/>
        </w:rPr>
      </w:pPr>
      <w:r w:rsidRPr="000B0F84">
        <w:rPr>
          <w:rFonts w:ascii="Arial Nova Light" w:eastAsia="Times New Roman" w:hAnsi="Arial Nova Light" w:cs="Times New Roman"/>
          <w:b/>
          <w:bCs/>
          <w:sz w:val="20"/>
          <w:szCs w:val="20"/>
          <w:lang w:eastAsia="es-ES"/>
        </w:rPr>
        <w:t>Controles:</w:t>
      </w:r>
    </w:p>
    <w:p w14:paraId="6CD972FD" w14:textId="77777777" w:rsidR="000B0F84" w:rsidRDefault="000B0F84" w:rsidP="000B0F84">
      <w:pPr>
        <w:pStyle w:val="Prrafodelista"/>
        <w:jc w:val="both"/>
        <w:rPr>
          <w:rFonts w:ascii="Arial Nova Light" w:eastAsia="Times New Roman" w:hAnsi="Arial Nova Light" w:cs="Times New Roman"/>
          <w:b/>
          <w:bCs/>
          <w:sz w:val="20"/>
          <w:szCs w:val="20"/>
          <w:lang w:eastAsia="es-ES"/>
        </w:rPr>
      </w:pPr>
    </w:p>
    <w:p w14:paraId="158553B3" w14:textId="77777777" w:rsidR="000B0F84" w:rsidRDefault="000B0F84" w:rsidP="000B0F84">
      <w:pPr>
        <w:pStyle w:val="Prrafodelista"/>
        <w:numPr>
          <w:ilvl w:val="0"/>
          <w:numId w:val="14"/>
        </w:numPr>
        <w:jc w:val="both"/>
        <w:rPr>
          <w:rFonts w:ascii="Arial Nova Light" w:eastAsia="Times New Roman" w:hAnsi="Arial Nova Light" w:cs="Times New Roman"/>
          <w:sz w:val="20"/>
          <w:szCs w:val="20"/>
          <w:lang w:eastAsia="es-ES"/>
        </w:rPr>
      </w:pPr>
      <w:r w:rsidRPr="000B0F84">
        <w:rPr>
          <w:rFonts w:ascii="Arial Nova Light" w:eastAsia="Times New Roman" w:hAnsi="Arial Nova Light" w:cs="Times New Roman"/>
          <w:sz w:val="20"/>
          <w:szCs w:val="20"/>
          <w:lang w:eastAsia="es-ES"/>
        </w:rPr>
        <w:t>Controles por sospecha: Cuando el trabajador sea sorprendido consumiendo alcohol o sustancias psicoactivas y cuando se sospeche de intoxicación aguda por alcohol u otras drogas.</w:t>
      </w:r>
    </w:p>
    <w:p w14:paraId="0455B61C" w14:textId="179E4064" w:rsidR="000B0F84" w:rsidRDefault="000B0F84" w:rsidP="000B0F84">
      <w:pPr>
        <w:pStyle w:val="Prrafodelista"/>
        <w:numPr>
          <w:ilvl w:val="0"/>
          <w:numId w:val="14"/>
        </w:numPr>
        <w:jc w:val="both"/>
        <w:rPr>
          <w:rFonts w:ascii="Arial Nova Light" w:eastAsia="Times New Roman" w:hAnsi="Arial Nova Light" w:cs="Times New Roman"/>
          <w:sz w:val="20"/>
          <w:szCs w:val="20"/>
          <w:lang w:eastAsia="es-ES"/>
        </w:rPr>
      </w:pPr>
      <w:r w:rsidRPr="000B0F84">
        <w:rPr>
          <w:rFonts w:ascii="Arial Nova Light" w:eastAsia="Times New Roman" w:hAnsi="Arial Nova Light" w:cs="Times New Roman"/>
          <w:sz w:val="20"/>
          <w:szCs w:val="20"/>
          <w:lang w:eastAsia="es-ES"/>
        </w:rPr>
        <w:t>Controles post incidente y accidente: Después de ocurrido un accidente ya sea laboral o no, con sospecha de abuso de alcohol y/u otra sustancia psicoactiva.</w:t>
      </w:r>
    </w:p>
    <w:p w14:paraId="2776840C" w14:textId="2E796432" w:rsidR="000B0F84" w:rsidRDefault="000B0F84" w:rsidP="000B0F84">
      <w:pPr>
        <w:pStyle w:val="Prrafodelista"/>
        <w:numPr>
          <w:ilvl w:val="0"/>
          <w:numId w:val="14"/>
        </w:numPr>
        <w:jc w:val="both"/>
        <w:rPr>
          <w:rFonts w:ascii="Arial Nova Light" w:eastAsia="Times New Roman" w:hAnsi="Arial Nova Light" w:cs="Times New Roman"/>
          <w:sz w:val="20"/>
          <w:szCs w:val="20"/>
          <w:lang w:eastAsia="es-ES"/>
        </w:rPr>
      </w:pPr>
      <w:r w:rsidRPr="000B0F84">
        <w:rPr>
          <w:rFonts w:ascii="Arial Nova Light" w:eastAsia="Times New Roman" w:hAnsi="Arial Nova Light" w:cs="Times New Roman"/>
          <w:sz w:val="20"/>
          <w:szCs w:val="20"/>
          <w:lang w:eastAsia="es-ES"/>
        </w:rPr>
        <w:t>Controles de seguimiento: Son los controles que realiza el Servicio Médico a las personas que se les ha detectado un abuso de sustancia psicoactiva y/o alcohol mediante las diferentes vías de detección.</w:t>
      </w:r>
    </w:p>
    <w:p w14:paraId="02058D36" w14:textId="77777777" w:rsidR="000B0F84" w:rsidRDefault="000B0F84" w:rsidP="000B0F84">
      <w:pPr>
        <w:pStyle w:val="Prrafodelista"/>
        <w:jc w:val="both"/>
        <w:rPr>
          <w:rFonts w:ascii="Arial Nova Light" w:eastAsia="Times New Roman" w:hAnsi="Arial Nova Light" w:cs="Times New Roman"/>
          <w:sz w:val="20"/>
          <w:szCs w:val="20"/>
          <w:lang w:eastAsia="es-ES"/>
        </w:rPr>
      </w:pPr>
    </w:p>
    <w:p w14:paraId="31EAF58B" w14:textId="152FE786" w:rsidR="000B0F84" w:rsidRPr="000B0F84" w:rsidRDefault="000B0F84" w:rsidP="000B0F84">
      <w:pPr>
        <w:pStyle w:val="Prrafodelista"/>
        <w:numPr>
          <w:ilvl w:val="0"/>
          <w:numId w:val="10"/>
        </w:numPr>
        <w:jc w:val="both"/>
        <w:rPr>
          <w:rFonts w:ascii="Arial Nova Light" w:eastAsia="Times New Roman" w:hAnsi="Arial Nova Light" w:cs="Times New Roman"/>
          <w:b/>
          <w:bCs/>
          <w:sz w:val="20"/>
          <w:szCs w:val="20"/>
          <w:lang w:eastAsia="es-ES"/>
        </w:rPr>
      </w:pPr>
      <w:r w:rsidRPr="000B0F84">
        <w:rPr>
          <w:rFonts w:ascii="Arial Nova Light" w:eastAsia="Times New Roman" w:hAnsi="Arial Nova Light" w:cs="Times New Roman"/>
          <w:b/>
          <w:bCs/>
          <w:sz w:val="20"/>
          <w:szCs w:val="20"/>
          <w:lang w:eastAsia="es-ES"/>
        </w:rPr>
        <w:t>Resultados permitidos en las pruebas y sanciones correspondientes:</w:t>
      </w:r>
    </w:p>
    <w:p w14:paraId="120263C7" w14:textId="1659A590" w:rsidR="000B0F84" w:rsidRPr="000B0F84" w:rsidRDefault="000B0F84" w:rsidP="000B0F84">
      <w:pPr>
        <w:ind w:left="360"/>
        <w:jc w:val="both"/>
        <w:rPr>
          <w:rFonts w:ascii="Arial Nova Light" w:eastAsia="Times New Roman" w:hAnsi="Arial Nova Light" w:cs="Times New Roman"/>
          <w:sz w:val="20"/>
          <w:szCs w:val="20"/>
          <w:lang w:eastAsia="es-ES"/>
        </w:rPr>
      </w:pPr>
      <w:r w:rsidRPr="000B0F84">
        <w:rPr>
          <w:rFonts w:ascii="Arial Nova Light" w:eastAsia="Times New Roman" w:hAnsi="Arial Nova Light" w:cs="Times New Roman"/>
          <w:sz w:val="20"/>
          <w:szCs w:val="20"/>
          <w:lang w:eastAsia="es-ES"/>
        </w:rPr>
        <w:t>Cuando un Empleado se evidencia estar bajo un estado de influencia de alcohol o sustancias psicoactivas, en este caso el responsable del área de HSE confirma este estado mediante las aplicaciones de la prueba que corresponda y si se llega a detectar positivo es apartado inmediatamente del ámbito laboral y se inicia el proceso pertinente con este</w:t>
      </w:r>
      <w:r>
        <w:rPr>
          <w:rFonts w:ascii="Arial Nova Light" w:eastAsia="Times New Roman" w:hAnsi="Arial Nova Light" w:cs="Times New Roman"/>
          <w:sz w:val="20"/>
          <w:szCs w:val="20"/>
          <w:lang w:eastAsia="es-ES"/>
        </w:rPr>
        <w:t xml:space="preserve"> trabajador</w:t>
      </w:r>
      <w:r w:rsidRPr="000B0F84">
        <w:rPr>
          <w:rFonts w:ascii="Arial Nova Light" w:eastAsia="Times New Roman" w:hAnsi="Arial Nova Light" w:cs="Times New Roman"/>
          <w:sz w:val="20"/>
          <w:szCs w:val="20"/>
          <w:lang w:eastAsia="es-ES"/>
        </w:rPr>
        <w:t xml:space="preserve">. Lo que respecta al vehículo del cual es responsable este funcionario es operado por un Conductor en condiciones óptimas. Se deberá informar inmediatamente al responsable, el cual dará cumplimiento a lo establecido disciplinariamente. </w:t>
      </w:r>
    </w:p>
    <w:p w14:paraId="69D1BE2B" w14:textId="52E5E244" w:rsidR="000B0F84" w:rsidRDefault="000B0F84" w:rsidP="000B0F84">
      <w:pPr>
        <w:ind w:left="360"/>
        <w:jc w:val="both"/>
        <w:rPr>
          <w:rFonts w:ascii="Arial Nova Light" w:eastAsia="Times New Roman" w:hAnsi="Arial Nova Light" w:cs="Times New Roman"/>
          <w:sz w:val="20"/>
          <w:szCs w:val="20"/>
          <w:lang w:eastAsia="es-ES"/>
        </w:rPr>
      </w:pPr>
      <w:r w:rsidRPr="000B0F84">
        <w:rPr>
          <w:rFonts w:ascii="Arial Nova Light" w:eastAsia="Times New Roman" w:hAnsi="Arial Nova Light" w:cs="Times New Roman"/>
          <w:sz w:val="20"/>
          <w:szCs w:val="20"/>
          <w:lang w:eastAsia="es-ES"/>
        </w:rPr>
        <w:t>El valor permitido es de 0% de Alcohol o sustancia psicoactiva en la sangre, para empleados, proveedores, contratistas y subcontratistas administrativos y crítico. El personal cuyo resultado sea mayor de 0% en la sangre se le aplicará las sanciones disciplinarias dispuestas por la organización.</w:t>
      </w:r>
    </w:p>
    <w:p w14:paraId="58263181" w14:textId="3B4D4184" w:rsidR="009E49FA" w:rsidRDefault="009E49FA" w:rsidP="009E49FA">
      <w:pPr>
        <w:pStyle w:val="Prrafodelista"/>
        <w:numPr>
          <w:ilvl w:val="0"/>
          <w:numId w:val="10"/>
        </w:numPr>
        <w:jc w:val="both"/>
        <w:rPr>
          <w:rFonts w:ascii="Arial Nova Light" w:eastAsia="Times New Roman" w:hAnsi="Arial Nova Light" w:cs="Times New Roman"/>
          <w:b/>
          <w:bCs/>
          <w:sz w:val="20"/>
          <w:szCs w:val="20"/>
          <w:lang w:eastAsia="es-ES"/>
        </w:rPr>
      </w:pPr>
      <w:r w:rsidRPr="009E49FA">
        <w:rPr>
          <w:rFonts w:ascii="Arial Nova Light" w:eastAsia="Times New Roman" w:hAnsi="Arial Nova Light" w:cs="Times New Roman"/>
          <w:b/>
          <w:bCs/>
          <w:sz w:val="20"/>
          <w:szCs w:val="20"/>
          <w:lang w:eastAsia="es-ES"/>
        </w:rPr>
        <w:t>Sanciones disciplinarias:</w:t>
      </w:r>
    </w:p>
    <w:p w14:paraId="59DAE7C1" w14:textId="77777777" w:rsidR="00CF573D" w:rsidRPr="00CF573D" w:rsidRDefault="00CF573D" w:rsidP="00CF573D">
      <w:pPr>
        <w:jc w:val="both"/>
        <w:rPr>
          <w:rFonts w:ascii="Arial Nova Light" w:eastAsia="Times New Roman" w:hAnsi="Arial Nova Light" w:cs="Times New Roman"/>
          <w:sz w:val="20"/>
          <w:szCs w:val="20"/>
          <w:lang w:eastAsia="es-ES"/>
        </w:rPr>
      </w:pPr>
      <w:r w:rsidRPr="00CF573D">
        <w:rPr>
          <w:rFonts w:ascii="Arial Nova Light" w:eastAsia="Times New Roman" w:hAnsi="Arial Nova Light" w:cs="Times New Roman"/>
          <w:sz w:val="20"/>
          <w:szCs w:val="20"/>
          <w:lang w:eastAsia="es-ES"/>
        </w:rPr>
        <w:lastRenderedPageBreak/>
        <w:t>Si es el caso de que el trabajador:</w:t>
      </w:r>
    </w:p>
    <w:p w14:paraId="09677A0A" w14:textId="61C1834F" w:rsidR="00CF573D" w:rsidRPr="00CF573D" w:rsidRDefault="00CF573D" w:rsidP="00CF573D">
      <w:pPr>
        <w:pStyle w:val="Prrafodelista"/>
        <w:numPr>
          <w:ilvl w:val="0"/>
          <w:numId w:val="15"/>
        </w:numPr>
        <w:jc w:val="both"/>
        <w:rPr>
          <w:rFonts w:ascii="Arial Nova Light" w:eastAsia="Times New Roman" w:hAnsi="Arial Nova Light" w:cs="Times New Roman"/>
          <w:sz w:val="20"/>
          <w:szCs w:val="20"/>
          <w:lang w:eastAsia="es-ES"/>
        </w:rPr>
      </w:pPr>
      <w:r w:rsidRPr="00CF573D">
        <w:rPr>
          <w:rFonts w:ascii="Arial Nova Light" w:eastAsia="Times New Roman" w:hAnsi="Arial Nova Light" w:cs="Times New Roman"/>
          <w:sz w:val="20"/>
          <w:szCs w:val="20"/>
          <w:lang w:eastAsia="es-ES"/>
        </w:rPr>
        <w:t xml:space="preserve">Se presente por primera vez bajo la influencia del alcohol o sustancia psicoactiva, </w:t>
      </w:r>
    </w:p>
    <w:p w14:paraId="19E4DF33" w14:textId="77777777" w:rsidR="00CF573D" w:rsidRDefault="00CF573D" w:rsidP="00CF573D">
      <w:pPr>
        <w:pStyle w:val="Prrafodelista"/>
        <w:numPr>
          <w:ilvl w:val="0"/>
          <w:numId w:val="15"/>
        </w:numPr>
        <w:jc w:val="both"/>
        <w:rPr>
          <w:rFonts w:ascii="Arial Nova Light" w:eastAsia="Times New Roman" w:hAnsi="Arial Nova Light" w:cs="Times New Roman"/>
          <w:sz w:val="20"/>
          <w:szCs w:val="20"/>
          <w:lang w:eastAsia="es-ES"/>
        </w:rPr>
      </w:pPr>
      <w:r w:rsidRPr="00CF573D">
        <w:rPr>
          <w:rFonts w:ascii="Arial Nova Light" w:eastAsia="Times New Roman" w:hAnsi="Arial Nova Light" w:cs="Times New Roman"/>
          <w:sz w:val="20"/>
          <w:szCs w:val="20"/>
          <w:lang w:eastAsia="es-ES"/>
        </w:rPr>
        <w:t>Que la prueba de alcohol/ sustancia psicoactiva resulte positiva</w:t>
      </w:r>
    </w:p>
    <w:p w14:paraId="0A4E9394" w14:textId="5BC46F0B" w:rsidR="00CF573D" w:rsidRPr="00CF573D" w:rsidRDefault="00CF573D" w:rsidP="00CF573D">
      <w:pPr>
        <w:pStyle w:val="Prrafodelista"/>
        <w:numPr>
          <w:ilvl w:val="0"/>
          <w:numId w:val="15"/>
        </w:numPr>
        <w:jc w:val="both"/>
        <w:rPr>
          <w:rFonts w:ascii="Arial Nova Light" w:eastAsia="Times New Roman" w:hAnsi="Arial Nova Light" w:cs="Times New Roman"/>
          <w:sz w:val="20"/>
          <w:szCs w:val="20"/>
          <w:lang w:eastAsia="es-ES"/>
        </w:rPr>
      </w:pPr>
      <w:r w:rsidRPr="00CF573D">
        <w:rPr>
          <w:rFonts w:ascii="Arial Nova Light" w:eastAsia="Times New Roman" w:hAnsi="Arial Nova Light" w:cs="Times New Roman"/>
          <w:sz w:val="20"/>
          <w:szCs w:val="20"/>
          <w:lang w:eastAsia="es-ES"/>
        </w:rPr>
        <w:t>Sea encontrado en flagrancia del hecho de consumo de alcohol o sustancia psicoactiva.</w:t>
      </w:r>
    </w:p>
    <w:p w14:paraId="6A4C509C" w14:textId="0AEE3B64" w:rsidR="00CF573D" w:rsidRPr="00CF573D" w:rsidRDefault="00CF573D" w:rsidP="00CF573D">
      <w:pPr>
        <w:jc w:val="both"/>
        <w:rPr>
          <w:rFonts w:ascii="Arial Nova Light" w:eastAsia="Times New Roman" w:hAnsi="Arial Nova Light" w:cs="Times New Roman"/>
          <w:sz w:val="20"/>
          <w:szCs w:val="20"/>
          <w:lang w:eastAsia="es-ES"/>
        </w:rPr>
      </w:pPr>
      <w:r w:rsidRPr="00CF573D">
        <w:rPr>
          <w:rFonts w:ascii="Arial Nova Light" w:eastAsia="Times New Roman" w:hAnsi="Arial Nova Light" w:cs="Times New Roman"/>
          <w:sz w:val="20"/>
          <w:szCs w:val="20"/>
          <w:lang w:eastAsia="es-ES"/>
        </w:rPr>
        <w:t>El trabajador tendrá derecho a la legítima defensa el cual debe ser escuchado en diligencia de descargos. Por otra parte, el empleado podrá acogerse a la Sentencia C-221 de 1994 de la Corte Constitucional referente a la dosis personal si se demuestra.</w:t>
      </w:r>
    </w:p>
    <w:p w14:paraId="0CBD560E" w14:textId="77777777" w:rsidR="00CF573D" w:rsidRPr="00CF573D" w:rsidRDefault="00CF573D" w:rsidP="00CF573D">
      <w:pPr>
        <w:jc w:val="both"/>
        <w:rPr>
          <w:rFonts w:ascii="Arial Nova Light" w:eastAsia="Times New Roman" w:hAnsi="Arial Nova Light" w:cs="Times New Roman"/>
          <w:sz w:val="20"/>
          <w:szCs w:val="20"/>
          <w:lang w:eastAsia="es-ES"/>
        </w:rPr>
      </w:pPr>
      <w:r w:rsidRPr="00CF573D">
        <w:rPr>
          <w:rFonts w:ascii="Arial Nova Light" w:eastAsia="Times New Roman" w:hAnsi="Arial Nova Light" w:cs="Times New Roman"/>
          <w:sz w:val="20"/>
          <w:szCs w:val="20"/>
          <w:lang w:eastAsia="es-ES"/>
        </w:rPr>
        <w:t xml:space="preserve">De no ser mostrado su inocencia, el empleado suspenderá sus labores diarias y tendrá una sanción disciplinaria correspondiente a 5 días. Desde el área de SST se realizará seguimiento médico a través de la EPS del Trabajador, solicitando certificados de posible tratamiento. </w:t>
      </w:r>
    </w:p>
    <w:p w14:paraId="569B0158" w14:textId="77777777" w:rsidR="00CF573D" w:rsidRPr="00CF573D" w:rsidRDefault="00CF573D" w:rsidP="00CF573D">
      <w:pPr>
        <w:jc w:val="both"/>
        <w:rPr>
          <w:rFonts w:ascii="Arial Nova Light" w:eastAsia="Times New Roman" w:hAnsi="Arial Nova Light" w:cs="Times New Roman"/>
          <w:sz w:val="20"/>
          <w:szCs w:val="20"/>
          <w:lang w:eastAsia="es-ES"/>
        </w:rPr>
      </w:pPr>
      <w:r w:rsidRPr="00CF573D">
        <w:rPr>
          <w:rFonts w:ascii="Arial Nova Light" w:eastAsia="Times New Roman" w:hAnsi="Arial Nova Light" w:cs="Times New Roman"/>
          <w:sz w:val="20"/>
          <w:szCs w:val="20"/>
          <w:lang w:eastAsia="es-ES"/>
        </w:rPr>
        <w:t xml:space="preserve">La primera vez no será motivo para culminación del contrato, pudiendo continuar en sus labores, siempre y cuando exista un cumplimiento futuro de los procedimientos. </w:t>
      </w:r>
    </w:p>
    <w:p w14:paraId="138F77E5" w14:textId="0244CAAC" w:rsidR="00CF573D" w:rsidRPr="00CF573D" w:rsidRDefault="00CF573D" w:rsidP="00CF573D">
      <w:pPr>
        <w:jc w:val="both"/>
        <w:rPr>
          <w:rFonts w:ascii="Arial Nova Light" w:eastAsia="Times New Roman" w:hAnsi="Arial Nova Light" w:cs="Times New Roman"/>
          <w:sz w:val="20"/>
          <w:szCs w:val="20"/>
          <w:lang w:eastAsia="es-ES"/>
        </w:rPr>
      </w:pPr>
      <w:r w:rsidRPr="00CF573D">
        <w:rPr>
          <w:rFonts w:ascii="Arial Nova Light" w:eastAsia="Times New Roman" w:hAnsi="Arial Nova Light" w:cs="Times New Roman"/>
          <w:sz w:val="20"/>
          <w:szCs w:val="20"/>
          <w:lang w:eastAsia="es-ES"/>
        </w:rPr>
        <w:t xml:space="preserve">Cabe decir que si una persona se niega a realizar cualquier prueba de detección se tratará como un positivo, y por ello, se retira de su puesto de trabajo, por prevención, constituyendo un motivo suficiente para imponer de inmediato una sanción disciplinaria que irá desde la suspensión temporal en el trabajo, hasta la cancelación, por justa causa, del contrato de trabajo, de acuerdo a las circunstancias. </w:t>
      </w:r>
    </w:p>
    <w:p w14:paraId="01F74764" w14:textId="77777777" w:rsidR="00CF573D" w:rsidRPr="00CF573D" w:rsidRDefault="00CF573D" w:rsidP="00CF573D">
      <w:pPr>
        <w:jc w:val="both"/>
        <w:rPr>
          <w:rFonts w:ascii="Arial Nova Light" w:eastAsia="Times New Roman" w:hAnsi="Arial Nova Light" w:cs="Times New Roman"/>
          <w:sz w:val="20"/>
          <w:szCs w:val="20"/>
          <w:lang w:eastAsia="es-ES"/>
        </w:rPr>
      </w:pPr>
      <w:r w:rsidRPr="00CF573D">
        <w:rPr>
          <w:rFonts w:ascii="Arial Nova Light" w:eastAsia="Times New Roman" w:hAnsi="Arial Nova Light" w:cs="Times New Roman"/>
          <w:sz w:val="20"/>
          <w:szCs w:val="20"/>
          <w:lang w:eastAsia="es-ES"/>
        </w:rPr>
        <w:t xml:space="preserve">La terminación del contrato de trabajo ocurrirá bajo las siguientes circunstancias: </w:t>
      </w:r>
    </w:p>
    <w:p w14:paraId="067A677A" w14:textId="3807D8F8" w:rsidR="00CF573D" w:rsidRPr="00CF573D" w:rsidRDefault="00CF573D" w:rsidP="00CF573D">
      <w:pPr>
        <w:pStyle w:val="Prrafodelista"/>
        <w:numPr>
          <w:ilvl w:val="1"/>
          <w:numId w:val="10"/>
        </w:numPr>
        <w:jc w:val="both"/>
        <w:rPr>
          <w:rFonts w:ascii="Arial Nova Light" w:eastAsia="Times New Roman" w:hAnsi="Arial Nova Light" w:cs="Times New Roman"/>
          <w:sz w:val="20"/>
          <w:szCs w:val="20"/>
          <w:lang w:eastAsia="es-ES"/>
        </w:rPr>
      </w:pPr>
      <w:r w:rsidRPr="00CF573D">
        <w:rPr>
          <w:rFonts w:ascii="Arial Nova Light" w:eastAsia="Times New Roman" w:hAnsi="Arial Nova Light" w:cs="Times New Roman"/>
          <w:sz w:val="20"/>
          <w:szCs w:val="20"/>
          <w:lang w:eastAsia="es-ES"/>
        </w:rPr>
        <w:t xml:space="preserve">Resultar positiva por segunda vez la prueba. </w:t>
      </w:r>
    </w:p>
    <w:p w14:paraId="20E063E1" w14:textId="1CF22FF3" w:rsidR="00CF573D" w:rsidRPr="00CF573D" w:rsidRDefault="00CF573D" w:rsidP="00CF573D">
      <w:pPr>
        <w:pStyle w:val="Prrafodelista"/>
        <w:numPr>
          <w:ilvl w:val="1"/>
          <w:numId w:val="10"/>
        </w:numPr>
        <w:jc w:val="both"/>
        <w:rPr>
          <w:rFonts w:ascii="Arial Nova Light" w:eastAsia="Times New Roman" w:hAnsi="Arial Nova Light" w:cs="Times New Roman"/>
          <w:sz w:val="20"/>
          <w:szCs w:val="20"/>
          <w:lang w:eastAsia="es-ES"/>
        </w:rPr>
      </w:pPr>
      <w:r w:rsidRPr="00CF573D">
        <w:rPr>
          <w:rFonts w:ascii="Arial Nova Light" w:eastAsia="Times New Roman" w:hAnsi="Arial Nova Light" w:cs="Times New Roman"/>
          <w:sz w:val="20"/>
          <w:szCs w:val="20"/>
          <w:lang w:eastAsia="es-ES"/>
        </w:rPr>
        <w:t xml:space="preserve">Ser encontrado en flagrancia del hecho de consumo de alcohol o sustancia psicoactiva. </w:t>
      </w:r>
    </w:p>
    <w:p w14:paraId="1DD73C9F" w14:textId="4496CF29" w:rsidR="009E49FA" w:rsidRDefault="00CF573D" w:rsidP="00CF573D">
      <w:pPr>
        <w:pStyle w:val="Prrafodelista"/>
        <w:numPr>
          <w:ilvl w:val="1"/>
          <w:numId w:val="10"/>
        </w:numPr>
        <w:jc w:val="both"/>
        <w:rPr>
          <w:rFonts w:ascii="Arial Nova Light" w:eastAsia="Times New Roman" w:hAnsi="Arial Nova Light" w:cs="Times New Roman"/>
          <w:sz w:val="20"/>
          <w:szCs w:val="20"/>
          <w:lang w:eastAsia="es-ES"/>
        </w:rPr>
      </w:pPr>
      <w:r w:rsidRPr="00CF573D">
        <w:rPr>
          <w:rFonts w:ascii="Arial Nova Light" w:eastAsia="Times New Roman" w:hAnsi="Arial Nova Light" w:cs="Times New Roman"/>
          <w:sz w:val="20"/>
          <w:szCs w:val="20"/>
          <w:lang w:eastAsia="es-ES"/>
        </w:rPr>
        <w:t>El uso, posesión, distribución o venta de alcohol y sustancia psicoactiva ilegales en negocios o instalaciones de la compañía. Daños causados a personas o cosas.</w:t>
      </w:r>
    </w:p>
    <w:p w14:paraId="68963ADF" w14:textId="77777777" w:rsidR="0092240A" w:rsidRDefault="0092240A" w:rsidP="0092240A">
      <w:pPr>
        <w:pStyle w:val="Prrafodelista"/>
        <w:ind w:left="1788"/>
        <w:jc w:val="both"/>
        <w:rPr>
          <w:rFonts w:ascii="Arial Nova Light" w:eastAsia="Times New Roman" w:hAnsi="Arial Nova Light" w:cs="Times New Roman"/>
          <w:sz w:val="20"/>
          <w:szCs w:val="20"/>
          <w:lang w:eastAsia="es-ES"/>
        </w:rPr>
      </w:pPr>
    </w:p>
    <w:p w14:paraId="2CAE7F5B" w14:textId="00BECF97" w:rsidR="0092240A" w:rsidRDefault="0092240A" w:rsidP="0092240A">
      <w:pPr>
        <w:pStyle w:val="Prrafodelista"/>
        <w:numPr>
          <w:ilvl w:val="0"/>
          <w:numId w:val="10"/>
        </w:numPr>
        <w:jc w:val="both"/>
        <w:rPr>
          <w:rFonts w:ascii="Arial Nova Light" w:eastAsia="Times New Roman" w:hAnsi="Arial Nova Light" w:cs="Times New Roman"/>
          <w:b/>
          <w:bCs/>
          <w:sz w:val="20"/>
          <w:szCs w:val="20"/>
          <w:lang w:eastAsia="es-ES"/>
        </w:rPr>
      </w:pPr>
      <w:r w:rsidRPr="0092240A">
        <w:rPr>
          <w:rFonts w:ascii="Arial Nova Light" w:eastAsia="Times New Roman" w:hAnsi="Arial Nova Light" w:cs="Times New Roman"/>
          <w:b/>
          <w:bCs/>
          <w:sz w:val="20"/>
          <w:szCs w:val="20"/>
          <w:lang w:eastAsia="es-ES"/>
        </w:rPr>
        <w:t>Recomendaciones adicionales:</w:t>
      </w:r>
    </w:p>
    <w:p w14:paraId="332E829D" w14:textId="77777777" w:rsidR="0092240A" w:rsidRDefault="0092240A" w:rsidP="0092240A">
      <w:pPr>
        <w:pStyle w:val="Prrafodelista"/>
        <w:jc w:val="both"/>
        <w:rPr>
          <w:rFonts w:ascii="Arial Nova Light" w:eastAsia="Times New Roman" w:hAnsi="Arial Nova Light" w:cs="Times New Roman"/>
          <w:b/>
          <w:bCs/>
          <w:sz w:val="20"/>
          <w:szCs w:val="20"/>
          <w:lang w:eastAsia="es-ES"/>
        </w:rPr>
      </w:pPr>
    </w:p>
    <w:p w14:paraId="2E7BB18E" w14:textId="77777777" w:rsidR="0092240A" w:rsidRDefault="0092240A" w:rsidP="0092240A">
      <w:pPr>
        <w:pStyle w:val="Prrafodelista"/>
        <w:numPr>
          <w:ilvl w:val="1"/>
          <w:numId w:val="10"/>
        </w:numPr>
        <w:jc w:val="both"/>
        <w:rPr>
          <w:rFonts w:ascii="Arial Nova Light" w:eastAsia="Times New Roman" w:hAnsi="Arial Nova Light" w:cs="Times New Roman"/>
          <w:sz w:val="20"/>
          <w:szCs w:val="20"/>
          <w:lang w:eastAsia="es-ES"/>
        </w:rPr>
      </w:pPr>
      <w:r w:rsidRPr="0092240A">
        <w:rPr>
          <w:rFonts w:ascii="Arial Nova Light" w:eastAsia="Times New Roman" w:hAnsi="Arial Nova Light" w:cs="Times New Roman"/>
          <w:sz w:val="20"/>
          <w:szCs w:val="20"/>
          <w:lang w:eastAsia="es-ES"/>
        </w:rPr>
        <w:t xml:space="preserve">Esperar al menos 20 minutos después de comer o beber para efectuar la prueba. Residuos de alcohol que permanecen en la boca, y hasta exceso de saliva, pueden alterar los resultados de la prueba. Esto incluye el uso de enjuagues bucales a base de alcohol y productos similares. </w:t>
      </w:r>
    </w:p>
    <w:p w14:paraId="2FDE5DBC" w14:textId="77777777" w:rsidR="0092240A" w:rsidRDefault="0092240A" w:rsidP="0092240A">
      <w:pPr>
        <w:pStyle w:val="Prrafodelista"/>
        <w:numPr>
          <w:ilvl w:val="1"/>
          <w:numId w:val="10"/>
        </w:numPr>
        <w:jc w:val="both"/>
        <w:rPr>
          <w:rFonts w:ascii="Arial Nova Light" w:eastAsia="Times New Roman" w:hAnsi="Arial Nova Light" w:cs="Times New Roman"/>
          <w:sz w:val="20"/>
          <w:szCs w:val="20"/>
          <w:lang w:eastAsia="es-ES"/>
        </w:rPr>
      </w:pPr>
      <w:r w:rsidRPr="0092240A">
        <w:rPr>
          <w:rFonts w:ascii="Arial Nova Light" w:eastAsia="Times New Roman" w:hAnsi="Arial Nova Light" w:cs="Times New Roman"/>
          <w:sz w:val="20"/>
          <w:szCs w:val="20"/>
          <w:lang w:eastAsia="es-ES"/>
        </w:rPr>
        <w:t xml:space="preserve">Evite realizar pruebas en espacios con corrientes de aire excesivas o en espacios muy cerrados. Una mala ventilación puede alargar el tiempo de preparación del equipo entre pruebas. </w:t>
      </w:r>
    </w:p>
    <w:p w14:paraId="2634543F" w14:textId="0EDB5D55" w:rsidR="00CF573D" w:rsidRPr="00027AF0" w:rsidRDefault="0092240A" w:rsidP="00CF573D">
      <w:pPr>
        <w:pStyle w:val="Prrafodelista"/>
        <w:numPr>
          <w:ilvl w:val="1"/>
          <w:numId w:val="10"/>
        </w:numPr>
        <w:jc w:val="both"/>
        <w:rPr>
          <w:rFonts w:ascii="Arial Nova Light" w:eastAsia="Times New Roman" w:hAnsi="Arial Nova Light" w:cs="Times New Roman"/>
          <w:sz w:val="20"/>
          <w:szCs w:val="20"/>
          <w:lang w:eastAsia="es-ES"/>
        </w:rPr>
      </w:pPr>
      <w:r w:rsidRPr="00027AF0">
        <w:rPr>
          <w:rFonts w:ascii="Arial Nova Light" w:eastAsia="Times New Roman" w:hAnsi="Arial Nova Light" w:cs="Times New Roman"/>
          <w:sz w:val="20"/>
          <w:szCs w:val="20"/>
          <w:lang w:eastAsia="es-ES"/>
        </w:rPr>
        <w:t>No sople humo, saliva o algún otro agente contaminante dentro de la boquilla. Esto puede dañar el sensor.</w:t>
      </w:r>
    </w:p>
    <w:tbl>
      <w:tblPr>
        <w:tblStyle w:val="Tablaconcuadrcul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13"/>
        <w:gridCol w:w="3685"/>
        <w:gridCol w:w="2127"/>
        <w:gridCol w:w="1603"/>
      </w:tblGrid>
      <w:tr w:rsidR="0094127E" w14:paraId="3B042B9F" w14:textId="77777777" w:rsidTr="00100F0A">
        <w:tc>
          <w:tcPr>
            <w:tcW w:w="1413" w:type="dxa"/>
            <w:shd w:val="clear" w:color="auto" w:fill="F2F2F2" w:themeFill="background1" w:themeFillShade="F2"/>
          </w:tcPr>
          <w:p w14:paraId="68818A71" w14:textId="090341C6" w:rsidR="0094127E" w:rsidRPr="0094127E" w:rsidRDefault="0094127E" w:rsidP="0094127E">
            <w:pPr>
              <w:jc w:val="center"/>
              <w:rPr>
                <w:rFonts w:ascii="Arial Nova Light" w:hAnsi="Arial Nova Light"/>
                <w:b/>
                <w:bCs/>
                <w:sz w:val="18"/>
                <w:szCs w:val="18"/>
              </w:rPr>
            </w:pPr>
            <w:r w:rsidRPr="0094127E">
              <w:rPr>
                <w:rFonts w:ascii="Arial Nova Light" w:hAnsi="Arial Nova Light"/>
                <w:b/>
                <w:bCs/>
                <w:sz w:val="18"/>
                <w:szCs w:val="18"/>
              </w:rPr>
              <w:t>PROCESO</w:t>
            </w:r>
          </w:p>
        </w:tc>
        <w:tc>
          <w:tcPr>
            <w:tcW w:w="3685" w:type="dxa"/>
            <w:shd w:val="clear" w:color="auto" w:fill="F2F2F2" w:themeFill="background1" w:themeFillShade="F2"/>
          </w:tcPr>
          <w:p w14:paraId="4CA8FA40" w14:textId="72E53FCC" w:rsidR="0094127E" w:rsidRPr="0094127E" w:rsidRDefault="0094127E" w:rsidP="0094127E">
            <w:pPr>
              <w:jc w:val="center"/>
              <w:rPr>
                <w:rFonts w:ascii="Arial Nova Light" w:hAnsi="Arial Nova Light"/>
                <w:b/>
                <w:bCs/>
                <w:sz w:val="18"/>
                <w:szCs w:val="18"/>
              </w:rPr>
            </w:pPr>
            <w:r w:rsidRPr="0094127E">
              <w:rPr>
                <w:rFonts w:ascii="Arial Nova Light" w:hAnsi="Arial Nova Light"/>
                <w:b/>
                <w:bCs/>
                <w:sz w:val="18"/>
                <w:szCs w:val="18"/>
              </w:rPr>
              <w:t>RESPONSABLE</w:t>
            </w:r>
          </w:p>
        </w:tc>
        <w:tc>
          <w:tcPr>
            <w:tcW w:w="2127" w:type="dxa"/>
            <w:shd w:val="clear" w:color="auto" w:fill="F2F2F2" w:themeFill="background1" w:themeFillShade="F2"/>
          </w:tcPr>
          <w:p w14:paraId="099543FE" w14:textId="2F078A3F" w:rsidR="0094127E" w:rsidRPr="0094127E" w:rsidRDefault="0094127E" w:rsidP="0094127E">
            <w:pPr>
              <w:jc w:val="center"/>
              <w:rPr>
                <w:rFonts w:ascii="Arial Nova Light" w:hAnsi="Arial Nova Light"/>
                <w:b/>
                <w:bCs/>
                <w:sz w:val="18"/>
                <w:szCs w:val="18"/>
              </w:rPr>
            </w:pPr>
            <w:r w:rsidRPr="0094127E">
              <w:rPr>
                <w:rFonts w:ascii="Arial Nova Light" w:hAnsi="Arial Nova Light"/>
                <w:b/>
                <w:bCs/>
                <w:sz w:val="18"/>
                <w:szCs w:val="18"/>
              </w:rPr>
              <w:t>FECHA</w:t>
            </w:r>
          </w:p>
        </w:tc>
        <w:tc>
          <w:tcPr>
            <w:tcW w:w="1603" w:type="dxa"/>
            <w:shd w:val="clear" w:color="auto" w:fill="F2F2F2" w:themeFill="background1" w:themeFillShade="F2"/>
          </w:tcPr>
          <w:p w14:paraId="3E5E197A" w14:textId="404189A7" w:rsidR="0094127E" w:rsidRPr="0094127E" w:rsidRDefault="0094127E" w:rsidP="0094127E">
            <w:pPr>
              <w:jc w:val="center"/>
              <w:rPr>
                <w:rFonts w:ascii="Arial Nova Light" w:hAnsi="Arial Nova Light"/>
                <w:b/>
                <w:bCs/>
                <w:sz w:val="18"/>
                <w:szCs w:val="18"/>
              </w:rPr>
            </w:pPr>
            <w:r w:rsidRPr="0094127E">
              <w:rPr>
                <w:rFonts w:ascii="Arial Nova Light" w:hAnsi="Arial Nova Light"/>
                <w:b/>
                <w:bCs/>
                <w:sz w:val="18"/>
                <w:szCs w:val="18"/>
              </w:rPr>
              <w:t>FIRMA</w:t>
            </w:r>
          </w:p>
        </w:tc>
      </w:tr>
      <w:tr w:rsidR="0094127E" w14:paraId="721EE25E" w14:textId="77777777" w:rsidTr="00100F0A">
        <w:trPr>
          <w:trHeight w:val="497"/>
        </w:trPr>
        <w:tc>
          <w:tcPr>
            <w:tcW w:w="1413" w:type="dxa"/>
            <w:vAlign w:val="center"/>
          </w:tcPr>
          <w:p w14:paraId="2A0A457C" w14:textId="6D1FF08D" w:rsidR="0094127E" w:rsidRPr="0094127E" w:rsidRDefault="0094127E" w:rsidP="0094127E">
            <w:pPr>
              <w:rPr>
                <w:rFonts w:ascii="Arial Nova Light" w:hAnsi="Arial Nova Light"/>
                <w:sz w:val="20"/>
                <w:szCs w:val="20"/>
              </w:rPr>
            </w:pPr>
            <w:r w:rsidRPr="0094127E">
              <w:rPr>
                <w:rFonts w:ascii="Arial Nova Light" w:hAnsi="Arial Nova Light"/>
                <w:sz w:val="20"/>
                <w:szCs w:val="20"/>
              </w:rPr>
              <w:t>Elaboración</w:t>
            </w:r>
          </w:p>
        </w:tc>
        <w:tc>
          <w:tcPr>
            <w:tcW w:w="3685" w:type="dxa"/>
            <w:vAlign w:val="center"/>
          </w:tcPr>
          <w:p w14:paraId="67186DE7" w14:textId="742F3DE6" w:rsidR="0094127E" w:rsidRPr="0094127E" w:rsidRDefault="0094127E" w:rsidP="0094127E">
            <w:pPr>
              <w:rPr>
                <w:rFonts w:ascii="Arial Nova Light" w:hAnsi="Arial Nova Light"/>
                <w:sz w:val="20"/>
                <w:szCs w:val="20"/>
              </w:rPr>
            </w:pPr>
            <w:r>
              <w:rPr>
                <w:rFonts w:ascii="Arial Nova Light" w:hAnsi="Arial Nova Light"/>
                <w:sz w:val="20"/>
                <w:szCs w:val="20"/>
              </w:rPr>
              <w:t>Especialista en SG SST</w:t>
            </w:r>
          </w:p>
        </w:tc>
        <w:tc>
          <w:tcPr>
            <w:tcW w:w="2127" w:type="dxa"/>
            <w:vAlign w:val="center"/>
          </w:tcPr>
          <w:p w14:paraId="2F3D182D" w14:textId="4D1ECA21" w:rsidR="0094127E" w:rsidRPr="0094127E" w:rsidRDefault="0094127E" w:rsidP="0094127E">
            <w:pPr>
              <w:jc w:val="center"/>
              <w:rPr>
                <w:rFonts w:ascii="Arial Nova Light" w:hAnsi="Arial Nova Light"/>
                <w:sz w:val="20"/>
                <w:szCs w:val="20"/>
              </w:rPr>
            </w:pPr>
            <w:r>
              <w:rPr>
                <w:rFonts w:ascii="Arial Nova Light" w:hAnsi="Arial Nova Light"/>
                <w:sz w:val="20"/>
                <w:szCs w:val="20"/>
              </w:rPr>
              <w:t>28/02/2021</w:t>
            </w:r>
          </w:p>
        </w:tc>
        <w:tc>
          <w:tcPr>
            <w:tcW w:w="1603" w:type="dxa"/>
            <w:vAlign w:val="center"/>
          </w:tcPr>
          <w:p w14:paraId="55D54758" w14:textId="77777777" w:rsidR="0094127E" w:rsidRPr="0094127E" w:rsidRDefault="0094127E" w:rsidP="0094127E">
            <w:pPr>
              <w:rPr>
                <w:rFonts w:ascii="Arial Nova Light" w:hAnsi="Arial Nova Light"/>
                <w:sz w:val="20"/>
                <w:szCs w:val="20"/>
              </w:rPr>
            </w:pPr>
          </w:p>
        </w:tc>
      </w:tr>
      <w:tr w:rsidR="0094127E" w14:paraId="0F805AA8" w14:textId="77777777" w:rsidTr="00100F0A">
        <w:trPr>
          <w:trHeight w:val="561"/>
        </w:trPr>
        <w:tc>
          <w:tcPr>
            <w:tcW w:w="1413" w:type="dxa"/>
            <w:vAlign w:val="center"/>
          </w:tcPr>
          <w:p w14:paraId="25DF2377" w14:textId="51112167" w:rsidR="0094127E" w:rsidRPr="0094127E" w:rsidRDefault="0094127E" w:rsidP="0094127E">
            <w:pPr>
              <w:rPr>
                <w:rFonts w:ascii="Arial Nova Light" w:hAnsi="Arial Nova Light"/>
                <w:sz w:val="20"/>
                <w:szCs w:val="20"/>
              </w:rPr>
            </w:pPr>
            <w:r w:rsidRPr="0094127E">
              <w:rPr>
                <w:rFonts w:ascii="Arial Nova Light" w:hAnsi="Arial Nova Light"/>
                <w:sz w:val="20"/>
                <w:szCs w:val="20"/>
              </w:rPr>
              <w:t>Revisión</w:t>
            </w:r>
          </w:p>
        </w:tc>
        <w:tc>
          <w:tcPr>
            <w:tcW w:w="3685" w:type="dxa"/>
            <w:vAlign w:val="center"/>
          </w:tcPr>
          <w:p w14:paraId="7C6054AF" w14:textId="44B5F23F" w:rsidR="0094127E" w:rsidRPr="0094127E" w:rsidRDefault="0094127E" w:rsidP="0094127E">
            <w:pPr>
              <w:rPr>
                <w:rFonts w:ascii="Arial Nova Light" w:hAnsi="Arial Nova Light"/>
                <w:sz w:val="20"/>
                <w:szCs w:val="20"/>
              </w:rPr>
            </w:pPr>
            <w:r w:rsidRPr="0094127E">
              <w:rPr>
                <w:rFonts w:ascii="Arial Nova Light" w:hAnsi="Arial Nova Light"/>
                <w:sz w:val="20"/>
                <w:szCs w:val="20"/>
              </w:rPr>
              <w:t>Representante de ejecución del SGSST</w:t>
            </w:r>
          </w:p>
        </w:tc>
        <w:tc>
          <w:tcPr>
            <w:tcW w:w="2127" w:type="dxa"/>
            <w:vAlign w:val="center"/>
          </w:tcPr>
          <w:p w14:paraId="169DB038" w14:textId="61EF57BC" w:rsidR="0094127E" w:rsidRPr="0094127E" w:rsidRDefault="0094127E" w:rsidP="0094127E">
            <w:pPr>
              <w:jc w:val="center"/>
              <w:rPr>
                <w:rFonts w:ascii="Arial Nova Light" w:hAnsi="Arial Nova Light"/>
                <w:sz w:val="20"/>
                <w:szCs w:val="20"/>
              </w:rPr>
            </w:pPr>
            <w:r>
              <w:rPr>
                <w:rFonts w:ascii="Arial Nova Light" w:hAnsi="Arial Nova Light"/>
                <w:sz w:val="20"/>
                <w:szCs w:val="20"/>
              </w:rPr>
              <w:t>03/03/2021</w:t>
            </w:r>
          </w:p>
        </w:tc>
        <w:tc>
          <w:tcPr>
            <w:tcW w:w="1603" w:type="dxa"/>
            <w:vAlign w:val="center"/>
          </w:tcPr>
          <w:p w14:paraId="3A7E0486" w14:textId="77777777" w:rsidR="0094127E" w:rsidRPr="0094127E" w:rsidRDefault="0094127E" w:rsidP="0094127E">
            <w:pPr>
              <w:rPr>
                <w:rFonts w:ascii="Arial Nova Light" w:hAnsi="Arial Nova Light"/>
                <w:sz w:val="20"/>
                <w:szCs w:val="20"/>
              </w:rPr>
            </w:pPr>
          </w:p>
        </w:tc>
      </w:tr>
      <w:tr w:rsidR="0094127E" w14:paraId="090564F6" w14:textId="77777777" w:rsidTr="00F83ECA">
        <w:trPr>
          <w:trHeight w:val="534"/>
        </w:trPr>
        <w:tc>
          <w:tcPr>
            <w:tcW w:w="1413" w:type="dxa"/>
            <w:vAlign w:val="center"/>
          </w:tcPr>
          <w:p w14:paraId="4A228791" w14:textId="29E9C9EA" w:rsidR="0094127E" w:rsidRPr="0094127E" w:rsidRDefault="0094127E" w:rsidP="0094127E">
            <w:pPr>
              <w:rPr>
                <w:rFonts w:ascii="Arial Nova Light" w:hAnsi="Arial Nova Light"/>
                <w:sz w:val="20"/>
                <w:szCs w:val="20"/>
              </w:rPr>
            </w:pPr>
            <w:r w:rsidRPr="0094127E">
              <w:rPr>
                <w:rFonts w:ascii="Arial Nova Light" w:hAnsi="Arial Nova Light"/>
                <w:sz w:val="20"/>
                <w:szCs w:val="20"/>
              </w:rPr>
              <w:t>Aprobación</w:t>
            </w:r>
          </w:p>
        </w:tc>
        <w:tc>
          <w:tcPr>
            <w:tcW w:w="3685" w:type="dxa"/>
            <w:vAlign w:val="center"/>
          </w:tcPr>
          <w:p w14:paraId="29B7A9C8" w14:textId="39B6E4DF" w:rsidR="0094127E" w:rsidRPr="0094127E" w:rsidRDefault="0094127E" w:rsidP="0094127E">
            <w:pPr>
              <w:rPr>
                <w:rFonts w:ascii="Arial Nova Light" w:hAnsi="Arial Nova Light"/>
                <w:sz w:val="20"/>
                <w:szCs w:val="20"/>
              </w:rPr>
            </w:pPr>
            <w:r w:rsidRPr="0094127E">
              <w:rPr>
                <w:rFonts w:ascii="Arial Nova Light" w:hAnsi="Arial Nova Light"/>
                <w:sz w:val="20"/>
                <w:szCs w:val="20"/>
              </w:rPr>
              <w:t>Representante Legal</w:t>
            </w:r>
          </w:p>
        </w:tc>
        <w:tc>
          <w:tcPr>
            <w:tcW w:w="2127" w:type="dxa"/>
            <w:vAlign w:val="center"/>
          </w:tcPr>
          <w:p w14:paraId="05F92AE9" w14:textId="4F1ADBCC" w:rsidR="0094127E" w:rsidRPr="0094127E" w:rsidRDefault="0094127E" w:rsidP="0094127E">
            <w:pPr>
              <w:jc w:val="center"/>
              <w:rPr>
                <w:rFonts w:ascii="Arial Nova Light" w:hAnsi="Arial Nova Light"/>
                <w:sz w:val="20"/>
                <w:szCs w:val="20"/>
              </w:rPr>
            </w:pPr>
            <w:r>
              <w:rPr>
                <w:rFonts w:ascii="Arial Nova Light" w:hAnsi="Arial Nova Light"/>
                <w:sz w:val="20"/>
                <w:szCs w:val="20"/>
              </w:rPr>
              <w:t>06/03/2021</w:t>
            </w:r>
          </w:p>
        </w:tc>
        <w:tc>
          <w:tcPr>
            <w:tcW w:w="1603" w:type="dxa"/>
            <w:vAlign w:val="center"/>
          </w:tcPr>
          <w:p w14:paraId="42EFEA89" w14:textId="77777777" w:rsidR="0094127E" w:rsidRPr="0094127E" w:rsidRDefault="0094127E" w:rsidP="0094127E">
            <w:pPr>
              <w:rPr>
                <w:rFonts w:ascii="Arial Nova Light" w:hAnsi="Arial Nova Light"/>
                <w:sz w:val="20"/>
                <w:szCs w:val="20"/>
              </w:rPr>
            </w:pPr>
          </w:p>
        </w:tc>
      </w:tr>
    </w:tbl>
    <w:p w14:paraId="2A383FEB" w14:textId="77777777" w:rsidR="008B600A" w:rsidRPr="008B600A" w:rsidRDefault="008B600A" w:rsidP="00775F95">
      <w:pPr>
        <w:jc w:val="both"/>
        <w:rPr>
          <w:rFonts w:ascii="Arial Nova Light" w:hAnsi="Arial Nova Light"/>
        </w:rPr>
      </w:pPr>
    </w:p>
    <w:sectPr w:rsidR="008B600A" w:rsidRPr="008B600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2B907" w14:textId="77777777" w:rsidR="008E64D9" w:rsidRDefault="008E64D9" w:rsidP="00676AFE">
      <w:pPr>
        <w:spacing w:after="0" w:line="240" w:lineRule="auto"/>
      </w:pPr>
      <w:r>
        <w:separator/>
      </w:r>
    </w:p>
  </w:endnote>
  <w:endnote w:type="continuationSeparator" w:id="0">
    <w:p w14:paraId="4DC06D3E" w14:textId="77777777" w:rsidR="008E64D9" w:rsidRDefault="008E64D9" w:rsidP="00676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98715" w14:textId="6FC46A4D" w:rsidR="002B31EB" w:rsidRDefault="002B31EB" w:rsidP="00676AFE">
    <w:pPr>
      <w:pStyle w:val="Piedepgina"/>
    </w:pPr>
    <w:r>
      <w:rPr>
        <w:noProof/>
      </w:rPr>
      <mc:AlternateContent>
        <mc:Choice Requires="wps">
          <w:drawing>
            <wp:anchor distT="45720" distB="45720" distL="114300" distR="114300" simplePos="0" relativeHeight="251663360" behindDoc="1" locked="0" layoutInCell="1" allowOverlap="1" wp14:anchorId="5D2EFDCA" wp14:editId="4F6599CF">
              <wp:simplePos x="0" y="0"/>
              <wp:positionH relativeFrom="margin">
                <wp:posOffset>-120015</wp:posOffset>
              </wp:positionH>
              <wp:positionV relativeFrom="paragraph">
                <wp:posOffset>56515</wp:posOffset>
              </wp:positionV>
              <wp:extent cx="4318000" cy="25146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251460"/>
                      </a:xfrm>
                      <a:prstGeom prst="rect">
                        <a:avLst/>
                      </a:prstGeom>
                      <a:noFill/>
                      <a:ln w="9525">
                        <a:noFill/>
                        <a:miter lim="800000"/>
                        <a:headEnd/>
                        <a:tailEnd/>
                      </a:ln>
                    </wps:spPr>
                    <wps:txbx>
                      <w:txbxContent>
                        <w:p w14:paraId="2A8283FB" w14:textId="4F02A135" w:rsidR="002B31EB" w:rsidRPr="00156155" w:rsidRDefault="00771619" w:rsidP="00676AFE">
                          <w:pPr>
                            <w:rPr>
                              <w:rFonts w:ascii="Arial Nova Light" w:hAnsi="Arial Nova Light"/>
                              <w:color w:val="1F3864" w:themeColor="accent1" w:themeShade="80"/>
                              <w:sz w:val="20"/>
                              <w:szCs w:val="20"/>
                            </w:rPr>
                          </w:pPr>
                          <w:r w:rsidRPr="00771619">
                            <w:rPr>
                              <w:rFonts w:ascii="Arial Nova Light" w:hAnsi="Arial Nova Light"/>
                              <w:color w:val="1F3864" w:themeColor="accent1" w:themeShade="80"/>
                              <w:sz w:val="20"/>
                              <w:szCs w:val="20"/>
                            </w:rPr>
                            <w:t>SST PR 012 Procedimiento de prevención Alcoholismo y SPA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2EFDCA" id="_x0000_t202" coordsize="21600,21600" o:spt="202" path="m,l,21600r21600,l21600,xe">
              <v:stroke joinstyle="miter"/>
              <v:path gradientshapeok="t" o:connecttype="rect"/>
            </v:shapetype>
            <v:shape id="Cuadro de texto 2" o:spid="_x0000_s1026" type="#_x0000_t202" style="position:absolute;margin-left:-9.45pt;margin-top:4.45pt;width:340pt;height:19.8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" filled="f" stroked="f">
              <v:textbox>
                <w:txbxContent>
                  <w:p w14:paraId="2A8283FB" w14:textId="4F02A135" w:rsidR="002B31EB" w:rsidRPr="00156155" w:rsidRDefault="00771619" w:rsidP="00676AFE">
                    <w:pPr>
                      <w:rPr>
                        <w:rFonts w:ascii="Arial Nova Light" w:hAnsi="Arial Nova Light"/>
                        <w:color w:val="1F3864" w:themeColor="accent1" w:themeShade="80"/>
                        <w:sz w:val="20"/>
                        <w:szCs w:val="20"/>
                      </w:rPr>
                    </w:pPr>
                    <w:r w:rsidRPr="00771619">
                      <w:rPr>
                        <w:rFonts w:ascii="Arial Nova Light" w:hAnsi="Arial Nova Light"/>
                        <w:color w:val="1F3864" w:themeColor="accent1" w:themeShade="80"/>
                        <w:sz w:val="20"/>
                        <w:szCs w:val="20"/>
                      </w:rPr>
                      <w:t>SST PR 012 Procedimiento de prevención Alcoholismo y SPA</w:t>
                    </w:r>
                  </w:p>
                </w:txbxContent>
              </v:textbox>
              <w10:wrap anchorx="margin"/>
            </v:shape>
          </w:pict>
        </mc:Fallback>
      </mc:AlternateContent>
    </w:r>
    <w:r w:rsidRPr="00676AFE">
      <w:rPr>
        <w:noProof/>
        <w:color w:val="4472C4" w:themeColor="accent1"/>
      </w:rPr>
      <mc:AlternateContent>
        <mc:Choice Requires="wps">
          <w:drawing>
            <wp:anchor distT="0" distB="0" distL="114300" distR="114300" simplePos="0" relativeHeight="251659264" behindDoc="0" locked="0" layoutInCell="1" allowOverlap="1" wp14:anchorId="3F648ABE" wp14:editId="7CB0D51D">
              <wp:simplePos x="0" y="0"/>
              <wp:positionH relativeFrom="column">
                <wp:posOffset>4916805</wp:posOffset>
              </wp:positionH>
              <wp:positionV relativeFrom="paragraph">
                <wp:posOffset>48895</wp:posOffset>
              </wp:positionV>
              <wp:extent cx="1219200" cy="289560"/>
              <wp:effectExtent l="0" t="0" r="19050" b="15240"/>
              <wp:wrapNone/>
              <wp:docPr id="4" name="Rectángulo: esquinas redondeadas 3">
                <a:extLst xmlns:a="http://schemas.openxmlformats.org/drawingml/2006/main">
                  <a:ext uri="{FF2B5EF4-FFF2-40B4-BE49-F238E27FC236}">
                    <a16:creationId xmlns:a16="http://schemas.microsoft.com/office/drawing/2014/main" id="{98C6DD09-24ED-4615-AD58-8D1F70037480}"/>
                  </a:ext>
                </a:extLst>
              </wp:docPr>
              <wp:cNvGraphicFramePr/>
              <a:graphic xmlns:a="http://schemas.openxmlformats.org/drawingml/2006/main">
                <a:graphicData uri="http://schemas.microsoft.com/office/word/2010/wordprocessingShape">
                  <wps:wsp>
                    <wps:cNvSpPr/>
                    <wps:spPr>
                      <a:xfrm>
                        <a:off x="0" y="0"/>
                        <a:ext cx="1219200" cy="289560"/>
                      </a:xfrm>
                      <a:prstGeom prst="roundRect">
                        <a:avLst>
                          <a:gd name="adj" fmla="val 50000"/>
                        </a:avLst>
                      </a:prstGeom>
                      <a:solidFill>
                        <a:schemeClr val="accent5">
                          <a:lumMod val="5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73F5767A" id="Rectángulo: esquinas redondeadas 3" o:spid="_x0000_s1026" style="position:absolute;margin-left:387.15pt;margin-top:3.85pt;width:96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" fillcolor="#1f4d78 [1608]" strokecolor="black [3213]">
              <v:stroke joinstyle="miter"/>
            </v:roundrect>
          </w:pict>
        </mc:Fallback>
      </mc:AlternateContent>
    </w:r>
    <w:r w:rsidRPr="00676AFE">
      <w:rPr>
        <w:noProof/>
        <w:color w:val="4472C4" w:themeColor="accent1"/>
      </w:rPr>
      <mc:AlternateContent>
        <mc:Choice Requires="wps">
          <w:drawing>
            <wp:anchor distT="45720" distB="45720" distL="114300" distR="114300" simplePos="0" relativeHeight="251661312" behindDoc="0" locked="0" layoutInCell="1" allowOverlap="1" wp14:anchorId="51DC045C" wp14:editId="12208671">
              <wp:simplePos x="0" y="0"/>
              <wp:positionH relativeFrom="margin">
                <wp:posOffset>4905375</wp:posOffset>
              </wp:positionH>
              <wp:positionV relativeFrom="paragraph">
                <wp:posOffset>71755</wp:posOffset>
              </wp:positionV>
              <wp:extent cx="1150620" cy="29718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297180"/>
                      </a:xfrm>
                      <a:prstGeom prst="rect">
                        <a:avLst/>
                      </a:prstGeom>
                      <a:noFill/>
                      <a:ln w="9525">
                        <a:noFill/>
                        <a:miter lim="800000"/>
                        <a:headEnd/>
                        <a:tailEnd/>
                      </a:ln>
                    </wps:spPr>
                    <wps:txbx>
                      <w:txbxContent>
                        <w:p w14:paraId="4F3B78EF" w14:textId="24176E06" w:rsidR="002B31EB" w:rsidRPr="00676AFE" w:rsidRDefault="002B31EB" w:rsidP="00676AFE">
                          <w:pPr>
                            <w:pStyle w:val="Piedepgina"/>
                            <w:jc w:val="center"/>
                            <w:rPr>
                              <w:rFonts w:ascii="Arial Nova Light" w:hAnsi="Arial Nova Light"/>
                              <w:color w:val="FFFFFF" w:themeColor="background1"/>
                              <w:sz w:val="20"/>
                              <w:szCs w:val="20"/>
                            </w:rPr>
                          </w:pPr>
                          <w:r w:rsidRPr="00676AFE">
                            <w:rPr>
                              <w:rFonts w:ascii="Arial Nova Light" w:hAnsi="Arial Nova Light"/>
                              <w:color w:val="FFFFFF" w:themeColor="background1"/>
                              <w:sz w:val="20"/>
                              <w:szCs w:val="20"/>
                              <w:lang w:val="es-ES"/>
                            </w:rPr>
                            <w:t xml:space="preserve">Página </w:t>
                          </w:r>
                          <w:r w:rsidRPr="00676AFE">
                            <w:rPr>
                              <w:rFonts w:ascii="Arial Nova Light" w:hAnsi="Arial Nova Light"/>
                              <w:color w:val="FFFFFF" w:themeColor="background1"/>
                              <w:sz w:val="20"/>
                              <w:szCs w:val="20"/>
                            </w:rPr>
                            <w:fldChar w:fldCharType="begin"/>
                          </w:r>
                          <w:r w:rsidRPr="00676AFE">
                            <w:rPr>
                              <w:rFonts w:ascii="Arial Nova Light" w:hAnsi="Arial Nova Light"/>
                              <w:color w:val="FFFFFF" w:themeColor="background1"/>
                              <w:sz w:val="20"/>
                              <w:szCs w:val="20"/>
                            </w:rPr>
                            <w:instrText>PAGE  \* Arabic  \* MERGEFORMAT</w:instrText>
                          </w:r>
                          <w:r w:rsidRPr="00676AFE">
                            <w:rPr>
                              <w:rFonts w:ascii="Arial Nova Light" w:hAnsi="Arial Nova Light"/>
                              <w:color w:val="FFFFFF" w:themeColor="background1"/>
                              <w:sz w:val="20"/>
                              <w:szCs w:val="20"/>
                            </w:rPr>
                            <w:fldChar w:fldCharType="separate"/>
                          </w:r>
                          <w:r w:rsidRPr="00676AFE">
                            <w:rPr>
                              <w:rFonts w:ascii="Arial Nova Light" w:hAnsi="Arial Nova Light"/>
                              <w:color w:val="FFFFFF" w:themeColor="background1"/>
                              <w:sz w:val="20"/>
                              <w:szCs w:val="20"/>
                            </w:rPr>
                            <w:t>1</w:t>
                          </w:r>
                          <w:r w:rsidRPr="00676AFE">
                            <w:rPr>
                              <w:rFonts w:ascii="Arial Nova Light" w:hAnsi="Arial Nova Light"/>
                              <w:color w:val="FFFFFF" w:themeColor="background1"/>
                              <w:sz w:val="20"/>
                              <w:szCs w:val="20"/>
                            </w:rPr>
                            <w:fldChar w:fldCharType="end"/>
                          </w:r>
                          <w:r w:rsidRPr="00676AFE">
                            <w:rPr>
                              <w:rFonts w:ascii="Arial Nova Light" w:hAnsi="Arial Nova Light"/>
                              <w:color w:val="FFFFFF" w:themeColor="background1"/>
                              <w:sz w:val="20"/>
                              <w:szCs w:val="20"/>
                              <w:lang w:val="es-ES"/>
                            </w:rPr>
                            <w:t xml:space="preserve"> de </w:t>
                          </w:r>
                          <w:r w:rsidRPr="00676AFE">
                            <w:rPr>
                              <w:rFonts w:ascii="Arial Nova Light" w:hAnsi="Arial Nova Light"/>
                              <w:color w:val="FFFFFF" w:themeColor="background1"/>
                              <w:sz w:val="20"/>
                              <w:szCs w:val="20"/>
                            </w:rPr>
                            <w:fldChar w:fldCharType="begin"/>
                          </w:r>
                          <w:r w:rsidRPr="00676AFE">
                            <w:rPr>
                              <w:rFonts w:ascii="Arial Nova Light" w:hAnsi="Arial Nova Light"/>
                              <w:color w:val="FFFFFF" w:themeColor="background1"/>
                              <w:sz w:val="20"/>
                              <w:szCs w:val="20"/>
                            </w:rPr>
                            <w:instrText>NUMPAGES  \* Arabic  \* MERGEFORMAT</w:instrText>
                          </w:r>
                          <w:r w:rsidRPr="00676AFE">
                            <w:rPr>
                              <w:rFonts w:ascii="Arial Nova Light" w:hAnsi="Arial Nova Light"/>
                              <w:color w:val="FFFFFF" w:themeColor="background1"/>
                              <w:sz w:val="20"/>
                              <w:szCs w:val="20"/>
                            </w:rPr>
                            <w:fldChar w:fldCharType="separate"/>
                          </w:r>
                          <w:r w:rsidRPr="00676AFE">
                            <w:rPr>
                              <w:rFonts w:ascii="Arial Nova Light" w:hAnsi="Arial Nova Light"/>
                              <w:color w:val="FFFFFF" w:themeColor="background1"/>
                              <w:sz w:val="20"/>
                              <w:szCs w:val="20"/>
                            </w:rPr>
                            <w:t>1</w:t>
                          </w:r>
                          <w:r w:rsidRPr="00676AFE">
                            <w:rPr>
                              <w:rFonts w:ascii="Arial Nova Light" w:hAnsi="Arial Nova Light"/>
                              <w:color w:val="FFFFFF" w:themeColor="background1"/>
                              <w:sz w:val="20"/>
                              <w:szCs w:val="20"/>
                            </w:rPr>
                            <w:fldChar w:fldCharType="end"/>
                          </w:r>
                        </w:p>
                        <w:p w14:paraId="696D55B5" w14:textId="6B22760B" w:rsidR="002B31EB" w:rsidRPr="00676AFE" w:rsidRDefault="002B31EB">
                          <w:pPr>
                            <w:rPr>
                              <w:rFonts w:ascii="Arial Nova Light" w:hAnsi="Arial Nova Light"/>
                              <w:color w:val="000000" w:themeColor="text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DC045C" id="_x0000_s1027" type="#_x0000_t202" style="position:absolute;margin-left:386.25pt;margin-top:5.65pt;width:90.6pt;height:23.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" filled="f" stroked="f">
              <v:textbox>
                <w:txbxContent>
                  <w:p w14:paraId="4F3B78EF" w14:textId="24176E06" w:rsidR="002B31EB" w:rsidRPr="00676AFE" w:rsidRDefault="002B31EB" w:rsidP="00676AFE">
                    <w:pPr>
                      <w:pStyle w:val="Piedepgina"/>
                      <w:jc w:val="center"/>
                      <w:rPr>
                        <w:rFonts w:ascii="Arial Nova Light" w:hAnsi="Arial Nova Light"/>
                        <w:color w:val="FFFFFF" w:themeColor="background1"/>
                        <w:sz w:val="20"/>
                        <w:szCs w:val="20"/>
                      </w:rPr>
                    </w:pPr>
                    <w:r w:rsidRPr="00676AFE">
                      <w:rPr>
                        <w:rFonts w:ascii="Arial Nova Light" w:hAnsi="Arial Nova Light"/>
                        <w:color w:val="FFFFFF" w:themeColor="background1"/>
                        <w:sz w:val="20"/>
                        <w:szCs w:val="20"/>
                        <w:lang w:val="es-ES"/>
                      </w:rPr>
                      <w:t xml:space="preserve">Página </w:t>
                    </w:r>
                    <w:r w:rsidRPr="00676AFE">
                      <w:rPr>
                        <w:rFonts w:ascii="Arial Nova Light" w:hAnsi="Arial Nova Light"/>
                        <w:color w:val="FFFFFF" w:themeColor="background1"/>
                        <w:sz w:val="20"/>
                        <w:szCs w:val="20"/>
                      </w:rPr>
                      <w:fldChar w:fldCharType="begin"/>
                    </w:r>
                    <w:r w:rsidRPr="00676AFE">
                      <w:rPr>
                        <w:rFonts w:ascii="Arial Nova Light" w:hAnsi="Arial Nova Light"/>
                        <w:color w:val="FFFFFF" w:themeColor="background1"/>
                        <w:sz w:val="20"/>
                        <w:szCs w:val="20"/>
                      </w:rPr>
                      <w:instrText>PAGE  \* Arabic  \* MERGEFORMAT</w:instrText>
                    </w:r>
                    <w:r w:rsidRPr="00676AFE">
                      <w:rPr>
                        <w:rFonts w:ascii="Arial Nova Light" w:hAnsi="Arial Nova Light"/>
                        <w:color w:val="FFFFFF" w:themeColor="background1"/>
                        <w:sz w:val="20"/>
                        <w:szCs w:val="20"/>
                      </w:rPr>
                      <w:fldChar w:fldCharType="separate"/>
                    </w:r>
                    <w:r w:rsidRPr="00676AFE">
                      <w:rPr>
                        <w:rFonts w:ascii="Arial Nova Light" w:hAnsi="Arial Nova Light"/>
                        <w:color w:val="FFFFFF" w:themeColor="background1"/>
                        <w:sz w:val="20"/>
                        <w:szCs w:val="20"/>
                      </w:rPr>
                      <w:t>1</w:t>
                    </w:r>
                    <w:r w:rsidRPr="00676AFE">
                      <w:rPr>
                        <w:rFonts w:ascii="Arial Nova Light" w:hAnsi="Arial Nova Light"/>
                        <w:color w:val="FFFFFF" w:themeColor="background1"/>
                        <w:sz w:val="20"/>
                        <w:szCs w:val="20"/>
                      </w:rPr>
                      <w:fldChar w:fldCharType="end"/>
                    </w:r>
                    <w:r w:rsidRPr="00676AFE">
                      <w:rPr>
                        <w:rFonts w:ascii="Arial Nova Light" w:hAnsi="Arial Nova Light"/>
                        <w:color w:val="FFFFFF" w:themeColor="background1"/>
                        <w:sz w:val="20"/>
                        <w:szCs w:val="20"/>
                        <w:lang w:val="es-ES"/>
                      </w:rPr>
                      <w:t xml:space="preserve"> de </w:t>
                    </w:r>
                    <w:r w:rsidRPr="00676AFE">
                      <w:rPr>
                        <w:rFonts w:ascii="Arial Nova Light" w:hAnsi="Arial Nova Light"/>
                        <w:color w:val="FFFFFF" w:themeColor="background1"/>
                        <w:sz w:val="20"/>
                        <w:szCs w:val="20"/>
                      </w:rPr>
                      <w:fldChar w:fldCharType="begin"/>
                    </w:r>
                    <w:r w:rsidRPr="00676AFE">
                      <w:rPr>
                        <w:rFonts w:ascii="Arial Nova Light" w:hAnsi="Arial Nova Light"/>
                        <w:color w:val="FFFFFF" w:themeColor="background1"/>
                        <w:sz w:val="20"/>
                        <w:szCs w:val="20"/>
                      </w:rPr>
                      <w:instrText>NUMPAGES  \* Arabic  \* MERGEFORMAT</w:instrText>
                    </w:r>
                    <w:r w:rsidRPr="00676AFE">
                      <w:rPr>
                        <w:rFonts w:ascii="Arial Nova Light" w:hAnsi="Arial Nova Light"/>
                        <w:color w:val="FFFFFF" w:themeColor="background1"/>
                        <w:sz w:val="20"/>
                        <w:szCs w:val="20"/>
                      </w:rPr>
                      <w:fldChar w:fldCharType="separate"/>
                    </w:r>
                    <w:r w:rsidRPr="00676AFE">
                      <w:rPr>
                        <w:rFonts w:ascii="Arial Nova Light" w:hAnsi="Arial Nova Light"/>
                        <w:color w:val="FFFFFF" w:themeColor="background1"/>
                        <w:sz w:val="20"/>
                        <w:szCs w:val="20"/>
                      </w:rPr>
                      <w:t>1</w:t>
                    </w:r>
                    <w:r w:rsidRPr="00676AFE">
                      <w:rPr>
                        <w:rFonts w:ascii="Arial Nova Light" w:hAnsi="Arial Nova Light"/>
                        <w:color w:val="FFFFFF" w:themeColor="background1"/>
                        <w:sz w:val="20"/>
                        <w:szCs w:val="20"/>
                      </w:rPr>
                      <w:fldChar w:fldCharType="end"/>
                    </w:r>
                  </w:p>
                  <w:p w14:paraId="696D55B5" w14:textId="6B22760B" w:rsidR="002B31EB" w:rsidRPr="00676AFE" w:rsidRDefault="002B31EB">
                    <w:pPr>
                      <w:rPr>
                        <w:rFonts w:ascii="Arial Nova Light" w:hAnsi="Arial Nova Light"/>
                        <w:color w:val="000000" w:themeColor="text1"/>
                        <w:sz w:val="20"/>
                        <w:szCs w:val="20"/>
                      </w:rPr>
                    </w:pP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70F28" w14:textId="77777777" w:rsidR="008E64D9" w:rsidRDefault="008E64D9" w:rsidP="00676AFE">
      <w:pPr>
        <w:spacing w:after="0" w:line="240" w:lineRule="auto"/>
      </w:pPr>
      <w:r>
        <w:separator/>
      </w:r>
    </w:p>
  </w:footnote>
  <w:footnote w:type="continuationSeparator" w:id="0">
    <w:p w14:paraId="0B2096A5" w14:textId="77777777" w:rsidR="008E64D9" w:rsidRDefault="008E64D9" w:rsidP="00676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804"/>
    </w:tblGrid>
    <w:tr w:rsidR="00C4030D" w14:paraId="2D34C57D" w14:textId="6ECFC896" w:rsidTr="00C4030D">
      <w:trPr>
        <w:trHeight w:val="699"/>
      </w:trPr>
      <w:tc>
        <w:tcPr>
          <w:tcW w:w="2122" w:type="dxa"/>
          <w:vMerge w:val="restart"/>
        </w:tcPr>
        <w:p w14:paraId="0F0F1F4D" w14:textId="0C7849A0" w:rsidR="00C4030D" w:rsidRPr="00676AFE" w:rsidRDefault="009418F0" w:rsidP="00C4030D">
          <w:pPr>
            <w:pStyle w:val="Encabezado"/>
            <w:jc w:val="center"/>
            <w:rPr>
              <w:rFonts w:ascii="Arial Nova Light" w:hAnsi="Arial Nova Light"/>
            </w:rPr>
          </w:pPr>
          <w:r w:rsidRPr="009418F0">
            <w:rPr>
              <w:rFonts w:ascii="Arial Nova Light" w:hAnsi="Arial Nova Light"/>
            </w:rPr>
            <w:drawing>
              <wp:inline distT="0" distB="0" distL="0" distR="0" wp14:anchorId="7DAD30A6" wp14:editId="614821DD">
                <wp:extent cx="876299" cy="657225"/>
                <wp:effectExtent l="0" t="0" r="635" b="0"/>
                <wp:docPr id="5" name="Imagen 4">
                  <a:extLst xmlns:a="http://schemas.openxmlformats.org/drawingml/2006/main">
                    <a:ext uri="{FF2B5EF4-FFF2-40B4-BE49-F238E27FC236}">
                      <a16:creationId xmlns:a16="http://schemas.microsoft.com/office/drawing/2014/main" id="{4DA469AC-DC46-4416-8A2C-EA474A8ABE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4DA469AC-DC46-4416-8A2C-EA474A8ABE6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82180" cy="661636"/>
                        </a:xfrm>
                        <a:prstGeom prst="rect">
                          <a:avLst/>
                        </a:prstGeom>
                      </pic:spPr>
                    </pic:pic>
                  </a:graphicData>
                </a:graphic>
              </wp:inline>
            </w:drawing>
          </w:r>
        </w:p>
      </w:tc>
      <w:tc>
        <w:tcPr>
          <w:tcW w:w="6804" w:type="dxa"/>
        </w:tcPr>
        <w:p w14:paraId="7BF19120" w14:textId="77777777" w:rsidR="00C4030D" w:rsidRDefault="00C4030D" w:rsidP="00C4030D">
          <w:pPr>
            <w:pStyle w:val="Encabezado"/>
            <w:jc w:val="center"/>
            <w:rPr>
              <w:rFonts w:ascii="Arial Nova Light" w:hAnsi="Arial Nova Light"/>
              <w:b/>
              <w:bCs/>
            </w:rPr>
          </w:pPr>
        </w:p>
        <w:p w14:paraId="344F1715" w14:textId="7D597B12" w:rsidR="00C4030D" w:rsidRPr="00152785" w:rsidRDefault="00C4030D" w:rsidP="00C4030D">
          <w:pPr>
            <w:pStyle w:val="Encabezado"/>
            <w:jc w:val="center"/>
            <w:rPr>
              <w:rFonts w:ascii="Arial Nova Light" w:hAnsi="Arial Nova Light"/>
              <w:noProof/>
            </w:rPr>
          </w:pPr>
          <w:r>
            <w:rPr>
              <w:rFonts w:ascii="Arial Nova Light" w:hAnsi="Arial Nova Light"/>
              <w:b/>
              <w:bCs/>
              <w:color w:val="44546A" w:themeColor="text2"/>
              <w:sz w:val="24"/>
              <w:szCs w:val="24"/>
            </w:rPr>
            <w:t>PROCEDIMIENTO DE PREVENCIÓN PARA ALCOHOL Y SPA</w:t>
          </w:r>
        </w:p>
      </w:tc>
    </w:tr>
    <w:tr w:rsidR="00C4030D" w14:paraId="4D9F669B" w14:textId="59354C61" w:rsidTr="00213FD5">
      <w:trPr>
        <w:trHeight w:val="80"/>
      </w:trPr>
      <w:tc>
        <w:tcPr>
          <w:tcW w:w="2122" w:type="dxa"/>
          <w:vMerge/>
        </w:tcPr>
        <w:p w14:paraId="5C891E61" w14:textId="77777777" w:rsidR="00C4030D" w:rsidRPr="00676AFE" w:rsidRDefault="00C4030D" w:rsidP="00C4030D">
          <w:pPr>
            <w:pStyle w:val="Encabezado"/>
            <w:rPr>
              <w:rFonts w:ascii="Arial Nova Light" w:hAnsi="Arial Nova Light"/>
            </w:rPr>
          </w:pPr>
        </w:p>
      </w:tc>
      <w:tc>
        <w:tcPr>
          <w:tcW w:w="6804" w:type="dxa"/>
        </w:tcPr>
        <w:p w14:paraId="6CC01794" w14:textId="001A19D7" w:rsidR="00C4030D" w:rsidRPr="00676AFE" w:rsidRDefault="00C4030D" w:rsidP="00C4030D">
          <w:pPr>
            <w:pStyle w:val="Encabezado"/>
            <w:jc w:val="center"/>
            <w:rPr>
              <w:rFonts w:ascii="Arial Nova Light" w:hAnsi="Arial Nova Light"/>
            </w:rPr>
          </w:pPr>
          <w:r>
            <w:rPr>
              <w:rFonts w:ascii="Arial Nova Light" w:hAnsi="Arial Nova Light"/>
              <w:sz w:val="16"/>
              <w:szCs w:val="16"/>
            </w:rPr>
            <w:t>SST PR 0</w:t>
          </w:r>
          <w:r w:rsidR="00213FD5">
            <w:rPr>
              <w:rFonts w:ascii="Arial Nova Light" w:hAnsi="Arial Nova Light"/>
              <w:sz w:val="16"/>
              <w:szCs w:val="16"/>
            </w:rPr>
            <w:t>12</w:t>
          </w:r>
          <w:r>
            <w:rPr>
              <w:rFonts w:ascii="Arial Nova Light" w:hAnsi="Arial Nova Light"/>
              <w:sz w:val="16"/>
              <w:szCs w:val="16"/>
            </w:rPr>
            <w:t xml:space="preserve"> V.1</w:t>
          </w:r>
        </w:p>
      </w:tc>
    </w:tr>
  </w:tbl>
  <w:p w14:paraId="0F5259A9" w14:textId="77777777" w:rsidR="002B31EB" w:rsidRDefault="002B31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82D99"/>
    <w:multiLevelType w:val="hybridMultilevel"/>
    <w:tmpl w:val="131EDCC4"/>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92562C"/>
    <w:multiLevelType w:val="hybridMultilevel"/>
    <w:tmpl w:val="A2F2A0A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41F7545"/>
    <w:multiLevelType w:val="hybridMultilevel"/>
    <w:tmpl w:val="458C8BB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96E1C82"/>
    <w:multiLevelType w:val="hybridMultilevel"/>
    <w:tmpl w:val="4036AEAC"/>
    <w:lvl w:ilvl="0" w:tplc="A95007C4">
      <w:start w:val="1"/>
      <w:numFmt w:val="lowerLetter"/>
      <w:lvlText w:val="%1)"/>
      <w:lvlJc w:val="left"/>
      <w:pPr>
        <w:ind w:left="720" w:hanging="360"/>
      </w:pPr>
      <w:rPr>
        <w:rFonts w:hint="default"/>
        <w:b/>
        <w:bCs/>
      </w:rPr>
    </w:lvl>
    <w:lvl w:ilvl="1" w:tplc="B21EC826">
      <w:start w:val="1"/>
      <w:numFmt w:val="decimal"/>
      <w:lvlText w:val="%2."/>
      <w:lvlJc w:val="left"/>
      <w:pPr>
        <w:ind w:left="1788" w:hanging="708"/>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F7A2A2B"/>
    <w:multiLevelType w:val="hybridMultilevel"/>
    <w:tmpl w:val="34E0D3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7A44AF3"/>
    <w:multiLevelType w:val="hybridMultilevel"/>
    <w:tmpl w:val="FE5839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7AA24D6"/>
    <w:multiLevelType w:val="hybridMultilevel"/>
    <w:tmpl w:val="E48C7024"/>
    <w:lvl w:ilvl="0" w:tplc="240A0019">
      <w:start w:val="2"/>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A490E00"/>
    <w:multiLevelType w:val="hybridMultilevel"/>
    <w:tmpl w:val="D388C182"/>
    <w:lvl w:ilvl="0" w:tplc="7BAC1138">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7D67B54"/>
    <w:multiLevelType w:val="hybridMultilevel"/>
    <w:tmpl w:val="8D6AC2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82E16E7"/>
    <w:multiLevelType w:val="hybridMultilevel"/>
    <w:tmpl w:val="7FD4448A"/>
    <w:lvl w:ilvl="0" w:tplc="5D0ABA74">
      <w:start w:val="1"/>
      <w:numFmt w:val="decimal"/>
      <w:lvlText w:val="%1)"/>
      <w:lvlJc w:val="left"/>
      <w:pPr>
        <w:ind w:left="720" w:hanging="360"/>
      </w:pPr>
      <w:rPr>
        <w:rFonts w:ascii="Arial" w:eastAsia="Times New Roman" w:hAnsi="Arial" w:cs="Arial"/>
        <w:b w:val="0"/>
      </w:rPr>
    </w:lvl>
    <w:lvl w:ilvl="1" w:tplc="E7C033E2">
      <w:start w:val="1"/>
      <w:numFmt w:val="decimal"/>
      <w:lvlText w:val="%2."/>
      <w:lvlJc w:val="left"/>
      <w:pPr>
        <w:ind w:left="1440" w:hanging="360"/>
      </w:pPr>
      <w:rPr>
        <w:rFonts w:ascii="Arial Nova Light" w:eastAsiaTheme="minorHAnsi" w:hAnsi="Arial Nova Light" w:cstheme="minorBid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E7D2C43"/>
    <w:multiLevelType w:val="hybridMultilevel"/>
    <w:tmpl w:val="BDD66810"/>
    <w:lvl w:ilvl="0" w:tplc="93A82822">
      <w:start w:val="1"/>
      <w:numFmt w:val="lowerLetter"/>
      <w:lvlText w:val="%1)"/>
      <w:lvlJc w:val="left"/>
      <w:pPr>
        <w:ind w:left="1080" w:hanging="360"/>
      </w:pPr>
      <w:rPr>
        <w:rFonts w:hint="default"/>
        <w:b w:val="0"/>
        <w:bCs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1" w15:restartNumberingAfterBreak="0">
    <w:nsid w:val="69F47F14"/>
    <w:multiLevelType w:val="multilevel"/>
    <w:tmpl w:val="2E864A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D7F63F1"/>
    <w:multiLevelType w:val="hybridMultilevel"/>
    <w:tmpl w:val="E47A9848"/>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1627B11"/>
    <w:multiLevelType w:val="hybridMultilevel"/>
    <w:tmpl w:val="7C6CD6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84410AD"/>
    <w:multiLevelType w:val="hybridMultilevel"/>
    <w:tmpl w:val="CA70DEB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91C7D87"/>
    <w:multiLevelType w:val="hybridMultilevel"/>
    <w:tmpl w:val="DBC25038"/>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1"/>
  </w:num>
  <w:num w:numId="2">
    <w:abstractNumId w:val="7"/>
  </w:num>
  <w:num w:numId="3">
    <w:abstractNumId w:val="4"/>
  </w:num>
  <w:num w:numId="4">
    <w:abstractNumId w:val="14"/>
  </w:num>
  <w:num w:numId="5">
    <w:abstractNumId w:val="0"/>
  </w:num>
  <w:num w:numId="6">
    <w:abstractNumId w:val="6"/>
  </w:num>
  <w:num w:numId="7">
    <w:abstractNumId w:val="12"/>
  </w:num>
  <w:num w:numId="8">
    <w:abstractNumId w:val="15"/>
  </w:num>
  <w:num w:numId="9">
    <w:abstractNumId w:val="10"/>
  </w:num>
  <w:num w:numId="10">
    <w:abstractNumId w:val="3"/>
  </w:num>
  <w:num w:numId="11">
    <w:abstractNumId w:val="9"/>
  </w:num>
  <w:num w:numId="12">
    <w:abstractNumId w:val="5"/>
  </w:num>
  <w:num w:numId="13">
    <w:abstractNumId w:val="13"/>
  </w:num>
  <w:num w:numId="14">
    <w:abstractNumId w:val="1"/>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FCB"/>
    <w:rsid w:val="00027AF0"/>
    <w:rsid w:val="00061539"/>
    <w:rsid w:val="00070A51"/>
    <w:rsid w:val="00094023"/>
    <w:rsid w:val="000B0F84"/>
    <w:rsid w:val="000B4064"/>
    <w:rsid w:val="000C3BF5"/>
    <w:rsid w:val="000E433A"/>
    <w:rsid w:val="000E5512"/>
    <w:rsid w:val="000E582E"/>
    <w:rsid w:val="00100F0A"/>
    <w:rsid w:val="00123A74"/>
    <w:rsid w:val="00153684"/>
    <w:rsid w:val="00156155"/>
    <w:rsid w:val="001C6828"/>
    <w:rsid w:val="001C6FF7"/>
    <w:rsid w:val="001E1262"/>
    <w:rsid w:val="001F6FE8"/>
    <w:rsid w:val="00213FD5"/>
    <w:rsid w:val="00240E48"/>
    <w:rsid w:val="002522E0"/>
    <w:rsid w:val="002844C6"/>
    <w:rsid w:val="002B31EB"/>
    <w:rsid w:val="002B43EF"/>
    <w:rsid w:val="002C1368"/>
    <w:rsid w:val="002F1799"/>
    <w:rsid w:val="0030517E"/>
    <w:rsid w:val="0039718B"/>
    <w:rsid w:val="004007C7"/>
    <w:rsid w:val="00434C23"/>
    <w:rsid w:val="00441DA5"/>
    <w:rsid w:val="00472EF1"/>
    <w:rsid w:val="00490E70"/>
    <w:rsid w:val="004B20AC"/>
    <w:rsid w:val="004E73FC"/>
    <w:rsid w:val="0054319F"/>
    <w:rsid w:val="005453A1"/>
    <w:rsid w:val="00567796"/>
    <w:rsid w:val="005D2B6C"/>
    <w:rsid w:val="006538CA"/>
    <w:rsid w:val="00670190"/>
    <w:rsid w:val="00672226"/>
    <w:rsid w:val="00676AFE"/>
    <w:rsid w:val="006922B7"/>
    <w:rsid w:val="00697DED"/>
    <w:rsid w:val="006F2D88"/>
    <w:rsid w:val="006F5429"/>
    <w:rsid w:val="0070403C"/>
    <w:rsid w:val="00744043"/>
    <w:rsid w:val="00744A89"/>
    <w:rsid w:val="00771619"/>
    <w:rsid w:val="00775F95"/>
    <w:rsid w:val="007F18BE"/>
    <w:rsid w:val="00807E38"/>
    <w:rsid w:val="008108FF"/>
    <w:rsid w:val="00854463"/>
    <w:rsid w:val="008918EF"/>
    <w:rsid w:val="008937FB"/>
    <w:rsid w:val="008B600A"/>
    <w:rsid w:val="008D5F38"/>
    <w:rsid w:val="008E64D9"/>
    <w:rsid w:val="0090615D"/>
    <w:rsid w:val="0092240A"/>
    <w:rsid w:val="00933859"/>
    <w:rsid w:val="0094127E"/>
    <w:rsid w:val="009418F0"/>
    <w:rsid w:val="00943C99"/>
    <w:rsid w:val="00967D3F"/>
    <w:rsid w:val="0098191D"/>
    <w:rsid w:val="009832DD"/>
    <w:rsid w:val="009C4545"/>
    <w:rsid w:val="009E10B7"/>
    <w:rsid w:val="009E49FA"/>
    <w:rsid w:val="009F1A33"/>
    <w:rsid w:val="00A44EBE"/>
    <w:rsid w:val="00A60797"/>
    <w:rsid w:val="00A7722C"/>
    <w:rsid w:val="00AE5C52"/>
    <w:rsid w:val="00AE7E3F"/>
    <w:rsid w:val="00B46FCB"/>
    <w:rsid w:val="00B76DD8"/>
    <w:rsid w:val="00B85D24"/>
    <w:rsid w:val="00B9023D"/>
    <w:rsid w:val="00B9204B"/>
    <w:rsid w:val="00B97E43"/>
    <w:rsid w:val="00BF23D1"/>
    <w:rsid w:val="00C21BDE"/>
    <w:rsid w:val="00C3293C"/>
    <w:rsid w:val="00C4030D"/>
    <w:rsid w:val="00C44286"/>
    <w:rsid w:val="00C625CE"/>
    <w:rsid w:val="00CA7E85"/>
    <w:rsid w:val="00CE2659"/>
    <w:rsid w:val="00CF573D"/>
    <w:rsid w:val="00D0470E"/>
    <w:rsid w:val="00D07255"/>
    <w:rsid w:val="00D25196"/>
    <w:rsid w:val="00D26A8F"/>
    <w:rsid w:val="00D27BF3"/>
    <w:rsid w:val="00D322AA"/>
    <w:rsid w:val="00D87B32"/>
    <w:rsid w:val="00E72BB3"/>
    <w:rsid w:val="00EB2B5B"/>
    <w:rsid w:val="00EC42BB"/>
    <w:rsid w:val="00F44671"/>
    <w:rsid w:val="00F703F2"/>
    <w:rsid w:val="00F83ECA"/>
    <w:rsid w:val="00FC2303"/>
    <w:rsid w:val="00FD390B"/>
    <w:rsid w:val="00FD548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E7774"/>
  <w15:chartTrackingRefBased/>
  <w15:docId w15:val="{9F0343BD-92E3-47BE-A210-44B61BF2B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76AF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6AFE"/>
  </w:style>
  <w:style w:type="paragraph" w:styleId="Piedepgina">
    <w:name w:val="footer"/>
    <w:basedOn w:val="Normal"/>
    <w:link w:val="PiedepginaCar"/>
    <w:uiPriority w:val="99"/>
    <w:unhideWhenUsed/>
    <w:rsid w:val="00676AF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6AFE"/>
  </w:style>
  <w:style w:type="table" w:styleId="Tablaconcuadrcula">
    <w:name w:val="Table Grid"/>
    <w:basedOn w:val="Tablanormal"/>
    <w:uiPriority w:val="59"/>
    <w:rsid w:val="00676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44EBE"/>
    <w:pPr>
      <w:ind w:left="720"/>
      <w:contextualSpacing/>
    </w:pPr>
  </w:style>
  <w:style w:type="paragraph" w:styleId="Textocomentario">
    <w:name w:val="annotation text"/>
    <w:basedOn w:val="Normal"/>
    <w:link w:val="TextocomentarioCar"/>
    <w:rsid w:val="00670190"/>
    <w:pPr>
      <w:spacing w:after="0" w:line="240" w:lineRule="auto"/>
    </w:pPr>
    <w:rPr>
      <w:rFonts w:ascii="Arial" w:eastAsia="Times New Roman" w:hAnsi="Arial" w:cs="Times New Roman"/>
      <w:sz w:val="20"/>
      <w:szCs w:val="20"/>
      <w:lang w:eastAsia="es-ES"/>
    </w:rPr>
  </w:style>
  <w:style w:type="character" w:customStyle="1" w:styleId="TextocomentarioCar">
    <w:name w:val="Texto comentario Car"/>
    <w:basedOn w:val="Fuentedeprrafopredeter"/>
    <w:link w:val="Textocomentario"/>
    <w:rsid w:val="00670190"/>
    <w:rPr>
      <w:rFonts w:ascii="Arial" w:eastAsia="Times New Roman" w:hAnsi="Arial"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5</Pages>
  <Words>2047</Words>
  <Characters>11263</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 veloza</dc:creator>
  <cp:keywords/>
  <dc:description/>
  <cp:lastModifiedBy>elias veloza</cp:lastModifiedBy>
  <cp:revision>106</cp:revision>
  <dcterms:created xsi:type="dcterms:W3CDTF">2021-02-28T05:01:00Z</dcterms:created>
  <dcterms:modified xsi:type="dcterms:W3CDTF">2021-10-01T01:36:00Z</dcterms:modified>
</cp:coreProperties>
</file>