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59501" w14:textId="77777777" w:rsidR="001E741A" w:rsidRDefault="001E741A" w:rsidP="000A52AD"/>
    <w:p w14:paraId="7D8090C9" w14:textId="23255331" w:rsidR="00B46FCB" w:rsidRPr="00A44EBE" w:rsidRDefault="00A44EBE" w:rsidP="00A44EBE">
      <w:pPr>
        <w:pStyle w:val="Prrafodelista"/>
        <w:numPr>
          <w:ilvl w:val="0"/>
          <w:numId w:val="1"/>
        </w:numPr>
        <w:rPr>
          <w:rFonts w:ascii="Arial Nova Light" w:hAnsi="Arial Nova Light"/>
          <w:b/>
          <w:bCs/>
        </w:rPr>
      </w:pPr>
      <w:r w:rsidRPr="00A44EBE">
        <w:rPr>
          <w:rFonts w:ascii="Arial Nova Light" w:hAnsi="Arial Nova Light"/>
          <w:b/>
          <w:bCs/>
        </w:rPr>
        <w:t>OBJETIVO</w:t>
      </w:r>
    </w:p>
    <w:p w14:paraId="491630DC" w14:textId="789B9AEB" w:rsidR="00070A51" w:rsidRPr="00070A51" w:rsidRDefault="00BC328C" w:rsidP="00070A51">
      <w:pPr>
        <w:jc w:val="both"/>
        <w:rPr>
          <w:rFonts w:ascii="Arial Nova Light" w:hAnsi="Arial Nova Light" w:cs="Arial"/>
          <w:b/>
          <w:bCs/>
          <w:color w:val="000000"/>
        </w:rPr>
      </w:pPr>
      <w:r w:rsidRPr="00BC328C">
        <w:rPr>
          <w:rFonts w:ascii="Arial Nova Light" w:hAnsi="Arial Nova Light" w:cs="Arial"/>
          <w:color w:val="000000"/>
        </w:rPr>
        <w:t xml:space="preserve">Establecer los lineamientos básicos (técnicos y administrativos) para el almacenamiento de productos químicos que son utilizados en las operaciones </w:t>
      </w:r>
      <w:r>
        <w:rPr>
          <w:rFonts w:ascii="Arial Nova Light" w:hAnsi="Arial Nova Light" w:cs="Arial"/>
          <w:color w:val="000000"/>
        </w:rPr>
        <w:t xml:space="preserve">de la </w:t>
      </w:r>
      <w:r w:rsidR="005D75BB">
        <w:rPr>
          <w:rFonts w:ascii="Arial Nova Light" w:hAnsi="Arial Nova Light" w:cs="Arial"/>
          <w:color w:val="000000"/>
        </w:rPr>
        <w:t>Organización</w:t>
      </w:r>
      <w:r>
        <w:rPr>
          <w:rFonts w:ascii="Arial Nova Light" w:hAnsi="Arial Nova Light" w:cs="Arial"/>
          <w:color w:val="000000"/>
        </w:rPr>
        <w:t>.</w:t>
      </w:r>
    </w:p>
    <w:p w14:paraId="75887216" w14:textId="2B71D572" w:rsidR="00A44EBE" w:rsidRPr="009E10B7" w:rsidRDefault="00A44EBE" w:rsidP="009E10B7">
      <w:pPr>
        <w:pStyle w:val="Prrafodelista"/>
        <w:numPr>
          <w:ilvl w:val="0"/>
          <w:numId w:val="1"/>
        </w:numPr>
        <w:jc w:val="both"/>
        <w:rPr>
          <w:rFonts w:ascii="Arial Nova Light" w:hAnsi="Arial Nova Light" w:cs="Arial"/>
          <w:b/>
          <w:bCs/>
          <w:color w:val="000000"/>
        </w:rPr>
      </w:pPr>
      <w:r w:rsidRPr="009E10B7">
        <w:rPr>
          <w:rFonts w:ascii="Arial Nova Light" w:hAnsi="Arial Nova Light" w:cs="Arial"/>
          <w:b/>
          <w:bCs/>
          <w:color w:val="000000"/>
        </w:rPr>
        <w:t>ALCANCE</w:t>
      </w:r>
    </w:p>
    <w:p w14:paraId="6EB5EF09" w14:textId="4A846FA7" w:rsidR="00094023" w:rsidRPr="00094023" w:rsidRDefault="00070A51" w:rsidP="00094023">
      <w:pPr>
        <w:jc w:val="both"/>
        <w:rPr>
          <w:rFonts w:ascii="Arial Nova Light" w:hAnsi="Arial Nova Light" w:cs="Arial"/>
          <w:b/>
          <w:bCs/>
          <w:color w:val="000000"/>
        </w:rPr>
      </w:pPr>
      <w:r>
        <w:rPr>
          <w:rFonts w:ascii="Arial Nova Light" w:hAnsi="Arial Nova Light" w:cs="Arial"/>
          <w:color w:val="000000"/>
        </w:rPr>
        <w:t xml:space="preserve">Aplica para todos </w:t>
      </w:r>
      <w:r w:rsidR="00BC328C">
        <w:rPr>
          <w:rFonts w:ascii="Arial Nova Light" w:hAnsi="Arial Nova Light" w:cs="Arial"/>
          <w:color w:val="000000"/>
        </w:rPr>
        <w:t>los productos químicos domésticos e industriales que se utilicen para procesos de limpieza y desinfección.</w:t>
      </w:r>
    </w:p>
    <w:p w14:paraId="0DAE6098" w14:textId="1F6B33FB" w:rsidR="00A44EBE" w:rsidRDefault="00A44EBE" w:rsidP="00A44EBE">
      <w:pPr>
        <w:pStyle w:val="Prrafodelista"/>
        <w:numPr>
          <w:ilvl w:val="0"/>
          <w:numId w:val="1"/>
        </w:numPr>
        <w:jc w:val="both"/>
        <w:rPr>
          <w:rFonts w:ascii="Arial Nova Light" w:hAnsi="Arial Nova Light" w:cs="Arial"/>
          <w:b/>
          <w:bCs/>
          <w:color w:val="000000"/>
        </w:rPr>
      </w:pPr>
      <w:r w:rsidRPr="00A44EBE">
        <w:rPr>
          <w:rFonts w:ascii="Arial Nova Light" w:hAnsi="Arial Nova Light" w:cs="Arial"/>
          <w:b/>
          <w:bCs/>
          <w:color w:val="000000"/>
        </w:rPr>
        <w:t>RESPONSABLES</w:t>
      </w:r>
    </w:p>
    <w:p w14:paraId="2EFE2207" w14:textId="2FD21DF9" w:rsidR="00A44EBE" w:rsidRDefault="00A44EBE" w:rsidP="00A44EBE">
      <w:pPr>
        <w:jc w:val="both"/>
        <w:rPr>
          <w:rFonts w:ascii="Arial Nova Light" w:hAnsi="Arial Nova Light" w:cs="Arial"/>
          <w:color w:val="000000"/>
        </w:rPr>
      </w:pPr>
      <w:r>
        <w:rPr>
          <w:rFonts w:ascii="Arial Nova Light" w:hAnsi="Arial Nova Light" w:cs="Arial"/>
          <w:b/>
          <w:bCs/>
          <w:color w:val="000000"/>
        </w:rPr>
        <w:t xml:space="preserve">Responsable del SG SST: </w:t>
      </w:r>
      <w:r w:rsidR="00BC328C">
        <w:rPr>
          <w:rFonts w:ascii="Arial Nova Light" w:hAnsi="Arial Nova Light" w:cs="Arial"/>
          <w:color w:val="000000"/>
        </w:rPr>
        <w:t>Proporcionar los parámetros requeridos para procesos de compra, almacenamiento y control técnico de sustancias químicas.</w:t>
      </w:r>
    </w:p>
    <w:p w14:paraId="2AD4A8A8" w14:textId="588589D9" w:rsidR="00BC328C" w:rsidRDefault="00BC328C" w:rsidP="00A44EBE">
      <w:pPr>
        <w:jc w:val="both"/>
        <w:rPr>
          <w:rFonts w:ascii="Arial Nova Light" w:hAnsi="Arial Nova Light" w:cs="Arial"/>
          <w:color w:val="000000"/>
        </w:rPr>
      </w:pPr>
      <w:r w:rsidRPr="00BC328C">
        <w:rPr>
          <w:rFonts w:ascii="Arial Nova Light" w:hAnsi="Arial Nova Light" w:cs="Arial"/>
          <w:b/>
          <w:bCs/>
          <w:color w:val="000000"/>
        </w:rPr>
        <w:t>Alta Dirección</w:t>
      </w:r>
      <w:r>
        <w:rPr>
          <w:rFonts w:ascii="Arial Nova Light" w:hAnsi="Arial Nova Light" w:cs="Arial"/>
          <w:color w:val="000000"/>
        </w:rPr>
        <w:t>: Destinar recursos necesarios para llevar a cabo de manera oportuna el presente procedimiento.</w:t>
      </w:r>
    </w:p>
    <w:p w14:paraId="46A64EBE" w14:textId="5595D08D" w:rsidR="00A44EBE" w:rsidRPr="00A44EBE" w:rsidRDefault="00A60797" w:rsidP="00A44EBE">
      <w:pPr>
        <w:jc w:val="both"/>
        <w:rPr>
          <w:rFonts w:ascii="Arial Nova Light" w:hAnsi="Arial Nova Light" w:cs="Arial"/>
          <w:color w:val="000000"/>
        </w:rPr>
      </w:pPr>
      <w:r>
        <w:rPr>
          <w:rFonts w:ascii="Arial Nova Light" w:hAnsi="Arial Nova Light" w:cs="Arial"/>
          <w:b/>
          <w:bCs/>
          <w:color w:val="000000"/>
        </w:rPr>
        <w:t>Trabajadores:</w:t>
      </w:r>
      <w:r w:rsidR="00A44EBE">
        <w:rPr>
          <w:rFonts w:ascii="Arial Nova Light" w:hAnsi="Arial Nova Light" w:cs="Arial"/>
          <w:b/>
          <w:bCs/>
          <w:color w:val="000000"/>
        </w:rPr>
        <w:t xml:space="preserve"> </w:t>
      </w:r>
      <w:r w:rsidR="00BC328C">
        <w:rPr>
          <w:rFonts w:ascii="Arial Nova Light" w:hAnsi="Arial Nova Light" w:cs="Arial"/>
          <w:color w:val="000000"/>
        </w:rPr>
        <w:t>Acatar las directrices establecidas en el presente procedimiento.</w:t>
      </w:r>
    </w:p>
    <w:p w14:paraId="2D12082F" w14:textId="24E8DF9F" w:rsidR="00A44EBE" w:rsidRDefault="00A44EBE" w:rsidP="00A44EBE">
      <w:pPr>
        <w:pStyle w:val="Prrafodelista"/>
        <w:numPr>
          <w:ilvl w:val="0"/>
          <w:numId w:val="1"/>
        </w:numPr>
        <w:jc w:val="both"/>
        <w:rPr>
          <w:rFonts w:ascii="Arial Nova Light" w:hAnsi="Arial Nova Light" w:cs="Arial"/>
          <w:b/>
          <w:bCs/>
          <w:color w:val="000000"/>
        </w:rPr>
      </w:pPr>
      <w:r w:rsidRPr="00A44EBE">
        <w:rPr>
          <w:rFonts w:ascii="Arial Nova Light" w:hAnsi="Arial Nova Light" w:cs="Arial"/>
          <w:b/>
          <w:bCs/>
          <w:color w:val="000000"/>
        </w:rPr>
        <w:t>DEFINICIONES</w:t>
      </w:r>
    </w:p>
    <w:tbl>
      <w:tblPr>
        <w:tblStyle w:val="Tablaconcuadrcula"/>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shd w:val="clear" w:color="auto" w:fill="F2F2F2" w:themeFill="background1" w:themeFillShade="F2"/>
        <w:tblLook w:val="04A0" w:firstRow="1" w:lastRow="0" w:firstColumn="1" w:lastColumn="0" w:noHBand="0" w:noVBand="1"/>
      </w:tblPr>
      <w:tblGrid>
        <w:gridCol w:w="2233"/>
        <w:gridCol w:w="6595"/>
      </w:tblGrid>
      <w:tr w:rsidR="00A44EBE" w:rsidRPr="00070A51" w14:paraId="02E01109" w14:textId="77777777" w:rsidTr="00070A51">
        <w:tc>
          <w:tcPr>
            <w:tcW w:w="2233" w:type="dxa"/>
            <w:shd w:val="clear" w:color="auto" w:fill="D0CECE" w:themeFill="background2" w:themeFillShade="E6"/>
            <w:hideMark/>
          </w:tcPr>
          <w:p w14:paraId="1081285B" w14:textId="77777777" w:rsidR="00A44EBE" w:rsidRPr="00070A51" w:rsidRDefault="00A44EBE" w:rsidP="002B31EB">
            <w:pPr>
              <w:jc w:val="center"/>
              <w:rPr>
                <w:rFonts w:ascii="Arial Nova Light" w:hAnsi="Arial Nova Light"/>
                <w:b/>
                <w:bCs/>
                <w:sz w:val="20"/>
                <w:szCs w:val="20"/>
              </w:rPr>
            </w:pPr>
            <w:r w:rsidRPr="00070A51">
              <w:rPr>
                <w:rFonts w:ascii="Arial Nova Light" w:hAnsi="Arial Nova Light"/>
                <w:b/>
                <w:bCs/>
                <w:sz w:val="20"/>
                <w:szCs w:val="20"/>
              </w:rPr>
              <w:t>Concepto</w:t>
            </w:r>
          </w:p>
        </w:tc>
        <w:tc>
          <w:tcPr>
            <w:tcW w:w="6595" w:type="dxa"/>
            <w:shd w:val="clear" w:color="auto" w:fill="D0CECE" w:themeFill="background2" w:themeFillShade="E6"/>
            <w:hideMark/>
          </w:tcPr>
          <w:p w14:paraId="45F5D458" w14:textId="77777777" w:rsidR="00A44EBE" w:rsidRPr="00070A51" w:rsidRDefault="00A44EBE" w:rsidP="002B31EB">
            <w:pPr>
              <w:jc w:val="center"/>
              <w:rPr>
                <w:rFonts w:ascii="Arial Nova Light" w:hAnsi="Arial Nova Light"/>
                <w:b/>
                <w:bCs/>
                <w:sz w:val="20"/>
                <w:szCs w:val="20"/>
              </w:rPr>
            </w:pPr>
            <w:r w:rsidRPr="00070A51">
              <w:rPr>
                <w:rFonts w:ascii="Arial Nova Light" w:hAnsi="Arial Nova Light"/>
                <w:b/>
                <w:bCs/>
                <w:sz w:val="20"/>
                <w:szCs w:val="20"/>
              </w:rPr>
              <w:t>Definición</w:t>
            </w:r>
          </w:p>
        </w:tc>
      </w:tr>
      <w:tr w:rsidR="00A44EBE" w:rsidRPr="00070A51" w14:paraId="12C5C85E" w14:textId="77777777" w:rsidTr="00070A51">
        <w:tc>
          <w:tcPr>
            <w:tcW w:w="2233" w:type="dxa"/>
            <w:shd w:val="clear" w:color="auto" w:fill="F2F2F2" w:themeFill="background1" w:themeFillShade="F2"/>
            <w:vAlign w:val="center"/>
          </w:tcPr>
          <w:p w14:paraId="68FA2A4F" w14:textId="2EA9DB39" w:rsidR="00A44EBE" w:rsidRPr="00BC328C" w:rsidRDefault="00BC328C" w:rsidP="00A60797">
            <w:pPr>
              <w:rPr>
                <w:rFonts w:ascii="Arial Nova Light" w:hAnsi="Arial Nova Light"/>
                <w:b/>
                <w:bCs/>
                <w:sz w:val="20"/>
                <w:szCs w:val="20"/>
              </w:rPr>
            </w:pPr>
            <w:r w:rsidRPr="00BC328C">
              <w:rPr>
                <w:rFonts w:ascii="Arial Nova Light" w:hAnsi="Arial Nova Light"/>
                <w:b/>
                <w:bCs/>
                <w:sz w:val="20"/>
                <w:szCs w:val="20"/>
              </w:rPr>
              <w:t>Absorber:</w:t>
            </w:r>
          </w:p>
        </w:tc>
        <w:tc>
          <w:tcPr>
            <w:tcW w:w="6595" w:type="dxa"/>
            <w:shd w:val="clear" w:color="auto" w:fill="FFFFFF" w:themeFill="background1"/>
          </w:tcPr>
          <w:p w14:paraId="603600B3" w14:textId="3AEFC44F" w:rsidR="00A44EBE" w:rsidRPr="00070A51" w:rsidRDefault="00BC328C" w:rsidP="002B31EB">
            <w:pPr>
              <w:autoSpaceDE w:val="0"/>
              <w:autoSpaceDN w:val="0"/>
              <w:adjustRightInd w:val="0"/>
              <w:jc w:val="both"/>
              <w:rPr>
                <w:rFonts w:ascii="Arial Nova Light" w:hAnsi="Arial Nova Light" w:cs="Arial"/>
                <w:color w:val="000000"/>
                <w:sz w:val="20"/>
                <w:szCs w:val="20"/>
              </w:rPr>
            </w:pPr>
            <w:r w:rsidRPr="00BC328C">
              <w:rPr>
                <w:rFonts w:ascii="Arial Nova Light" w:hAnsi="Arial Nova Light" w:cs="Arial"/>
                <w:bCs/>
                <w:color w:val="000000" w:themeColor="text1"/>
                <w:sz w:val="20"/>
                <w:szCs w:val="20"/>
              </w:rPr>
              <w:t>es la incorporación de un líquido en una sustancia sólida por acción capilar, osmótica, química o de un disolvente.</w:t>
            </w:r>
          </w:p>
        </w:tc>
      </w:tr>
      <w:tr w:rsidR="00A44EBE" w:rsidRPr="00070A51" w14:paraId="4078065A" w14:textId="77777777" w:rsidTr="00070A51">
        <w:tc>
          <w:tcPr>
            <w:tcW w:w="2233" w:type="dxa"/>
            <w:shd w:val="clear" w:color="auto" w:fill="F2F2F2" w:themeFill="background1" w:themeFillShade="F2"/>
            <w:vAlign w:val="center"/>
          </w:tcPr>
          <w:p w14:paraId="48A482DC" w14:textId="7AC46E12" w:rsidR="00A44EBE" w:rsidRPr="00BC328C" w:rsidRDefault="00BC328C" w:rsidP="00A60797">
            <w:pPr>
              <w:rPr>
                <w:rFonts w:ascii="Arial Nova Light" w:hAnsi="Arial Nova Light"/>
                <w:b/>
                <w:bCs/>
                <w:sz w:val="20"/>
                <w:szCs w:val="20"/>
              </w:rPr>
            </w:pPr>
            <w:r w:rsidRPr="00BC328C">
              <w:rPr>
                <w:rFonts w:ascii="Arial Nova Light" w:hAnsi="Arial Nova Light"/>
                <w:b/>
                <w:bCs/>
                <w:sz w:val="20"/>
                <w:szCs w:val="20"/>
              </w:rPr>
              <w:t>Ácido:</w:t>
            </w:r>
          </w:p>
        </w:tc>
        <w:tc>
          <w:tcPr>
            <w:tcW w:w="6595" w:type="dxa"/>
            <w:shd w:val="clear" w:color="auto" w:fill="FFFFFF" w:themeFill="background1"/>
          </w:tcPr>
          <w:p w14:paraId="6A3CFB0D" w14:textId="34B4E841" w:rsidR="00A44EBE" w:rsidRPr="00070A51" w:rsidRDefault="00BC328C" w:rsidP="002B31EB">
            <w:pPr>
              <w:autoSpaceDE w:val="0"/>
              <w:autoSpaceDN w:val="0"/>
              <w:adjustRightInd w:val="0"/>
              <w:jc w:val="both"/>
              <w:rPr>
                <w:rFonts w:ascii="Arial Nova Light" w:hAnsi="Arial Nova Light" w:cs="Arial"/>
                <w:color w:val="000000"/>
                <w:sz w:val="20"/>
                <w:szCs w:val="20"/>
              </w:rPr>
            </w:pPr>
            <w:r w:rsidRPr="00BC328C">
              <w:rPr>
                <w:rFonts w:ascii="Arial Nova Light" w:hAnsi="Arial Nova Light" w:cs="Arial"/>
                <w:bCs/>
                <w:color w:val="000000" w:themeColor="text1"/>
                <w:sz w:val="20"/>
                <w:szCs w:val="20"/>
              </w:rPr>
              <w:t>compuesto orgánico o inorgánico que reacciona con los metales para desprender hidrógeno, reacciona con las bases para formar sales, se disocia en agua produciendo hidrógeno, tiene un pH menor de 7, neutraliza las bases o medios alcalinos, corroen los tejidos humanos y se debe manipular con cuidado.</w:t>
            </w:r>
          </w:p>
        </w:tc>
      </w:tr>
      <w:tr w:rsidR="00A44EBE" w:rsidRPr="00070A51" w14:paraId="47AAC29C" w14:textId="77777777" w:rsidTr="00070A51">
        <w:tc>
          <w:tcPr>
            <w:tcW w:w="2233" w:type="dxa"/>
            <w:shd w:val="clear" w:color="auto" w:fill="F2F2F2" w:themeFill="background1" w:themeFillShade="F2"/>
            <w:vAlign w:val="center"/>
          </w:tcPr>
          <w:p w14:paraId="5798825C" w14:textId="7785DFAF" w:rsidR="00A44EBE" w:rsidRPr="00BC328C" w:rsidRDefault="00BC328C" w:rsidP="00A60797">
            <w:pPr>
              <w:rPr>
                <w:rFonts w:ascii="Arial Nova Light" w:hAnsi="Arial Nova Light"/>
                <w:b/>
                <w:bCs/>
                <w:sz w:val="20"/>
                <w:szCs w:val="20"/>
              </w:rPr>
            </w:pPr>
            <w:r w:rsidRPr="00BC328C">
              <w:rPr>
                <w:rFonts w:ascii="Arial Nova Light" w:hAnsi="Arial Nova Light"/>
                <w:b/>
                <w:bCs/>
                <w:sz w:val="20"/>
                <w:szCs w:val="20"/>
              </w:rPr>
              <w:t>Aerosol:</w:t>
            </w:r>
          </w:p>
        </w:tc>
        <w:tc>
          <w:tcPr>
            <w:tcW w:w="6595" w:type="dxa"/>
            <w:shd w:val="clear" w:color="auto" w:fill="FFFFFF" w:themeFill="background1"/>
          </w:tcPr>
          <w:p w14:paraId="10CDF132" w14:textId="58E5ABF0" w:rsidR="00A44EBE" w:rsidRPr="00070A51" w:rsidRDefault="00BC328C" w:rsidP="002B31EB">
            <w:pPr>
              <w:autoSpaceDE w:val="0"/>
              <w:autoSpaceDN w:val="0"/>
              <w:adjustRightInd w:val="0"/>
              <w:jc w:val="both"/>
              <w:rPr>
                <w:rFonts w:ascii="Arial Nova Light" w:hAnsi="Arial Nova Light" w:cs="Arial"/>
                <w:color w:val="000000"/>
                <w:sz w:val="20"/>
                <w:szCs w:val="20"/>
              </w:rPr>
            </w:pPr>
            <w:r w:rsidRPr="00BC328C">
              <w:rPr>
                <w:rFonts w:ascii="Arial Nova Light" w:hAnsi="Arial Nova Light" w:cs="Arial"/>
                <w:bCs/>
                <w:color w:val="000000" w:themeColor="text1"/>
                <w:sz w:val="20"/>
                <w:szCs w:val="20"/>
              </w:rPr>
              <w:t>colección de partículas pequeñas suspendidas en el aire. Las partículas pueden ser líquidas (vapor) o sólidas (polvos o humos). El término aerosol es también comúnmente utilizado para referirse a un envase a presión que dispara un fino rocío de un material tal como una pintura. La inhalación de aerosoles es una ruta común de exposición a muchos productos químicos. Además, los aerosoles pueden presentar riesgos de incendio.</w:t>
            </w:r>
          </w:p>
        </w:tc>
      </w:tr>
      <w:tr w:rsidR="00A44EBE" w:rsidRPr="00070A51" w14:paraId="216BAFB4" w14:textId="77777777" w:rsidTr="00070A51">
        <w:tc>
          <w:tcPr>
            <w:tcW w:w="2233" w:type="dxa"/>
            <w:shd w:val="clear" w:color="auto" w:fill="F2F2F2" w:themeFill="background1" w:themeFillShade="F2"/>
            <w:vAlign w:val="center"/>
          </w:tcPr>
          <w:p w14:paraId="7CF8C464" w14:textId="34DF0763" w:rsidR="00A44EBE" w:rsidRPr="00BC328C" w:rsidRDefault="00BC328C" w:rsidP="00A60797">
            <w:pPr>
              <w:rPr>
                <w:rFonts w:ascii="Arial Nova Light" w:hAnsi="Arial Nova Light"/>
                <w:b/>
                <w:bCs/>
                <w:sz w:val="20"/>
                <w:szCs w:val="20"/>
              </w:rPr>
            </w:pPr>
            <w:r w:rsidRPr="00BC328C">
              <w:rPr>
                <w:rFonts w:ascii="Arial Nova Light" w:hAnsi="Arial Nova Light"/>
                <w:b/>
                <w:bCs/>
                <w:sz w:val="20"/>
                <w:szCs w:val="20"/>
              </w:rPr>
              <w:t>Agente Oxidante:</w:t>
            </w:r>
          </w:p>
        </w:tc>
        <w:tc>
          <w:tcPr>
            <w:tcW w:w="6595" w:type="dxa"/>
            <w:shd w:val="clear" w:color="auto" w:fill="FFFFFF" w:themeFill="background1"/>
          </w:tcPr>
          <w:p w14:paraId="6E933BD8" w14:textId="1798CF53" w:rsidR="00A44EBE" w:rsidRPr="00070A51" w:rsidRDefault="00BC328C" w:rsidP="002B31EB">
            <w:pPr>
              <w:autoSpaceDE w:val="0"/>
              <w:autoSpaceDN w:val="0"/>
              <w:adjustRightInd w:val="0"/>
              <w:jc w:val="both"/>
              <w:rPr>
                <w:rFonts w:ascii="Arial Nova Light" w:hAnsi="Arial Nova Light" w:cs="Arial"/>
                <w:color w:val="000000"/>
                <w:sz w:val="20"/>
                <w:szCs w:val="20"/>
              </w:rPr>
            </w:pPr>
            <w:r w:rsidRPr="00BC328C">
              <w:rPr>
                <w:rFonts w:ascii="Arial Nova Light" w:hAnsi="Arial Nova Light" w:cs="Arial"/>
                <w:bCs/>
                <w:color w:val="000000" w:themeColor="text1"/>
                <w:sz w:val="20"/>
                <w:szCs w:val="20"/>
              </w:rPr>
              <w:t>producto o sustancia química que provoca una reacción de oxidación. Entre los agentes oxidantes están: oxígeno, cloro y compuestos de peróxido. Son altamente reactivos.</w:t>
            </w:r>
          </w:p>
        </w:tc>
      </w:tr>
      <w:tr w:rsidR="00A44EBE" w:rsidRPr="00070A51" w14:paraId="11C3B8BF" w14:textId="77777777" w:rsidTr="00070A51">
        <w:tc>
          <w:tcPr>
            <w:tcW w:w="2233" w:type="dxa"/>
            <w:shd w:val="clear" w:color="auto" w:fill="F2F2F2" w:themeFill="background1" w:themeFillShade="F2"/>
            <w:vAlign w:val="center"/>
          </w:tcPr>
          <w:p w14:paraId="3B4044F6" w14:textId="27211613" w:rsidR="00A44EBE" w:rsidRPr="00BC328C" w:rsidRDefault="00BC328C" w:rsidP="00A60797">
            <w:pPr>
              <w:rPr>
                <w:rFonts w:ascii="Arial Nova Light" w:hAnsi="Arial Nova Light"/>
                <w:b/>
                <w:bCs/>
                <w:sz w:val="20"/>
                <w:szCs w:val="20"/>
              </w:rPr>
            </w:pPr>
            <w:r w:rsidRPr="00BC328C">
              <w:rPr>
                <w:rFonts w:ascii="Arial Nova Light" w:hAnsi="Arial Nova Light"/>
                <w:b/>
                <w:bCs/>
                <w:sz w:val="20"/>
                <w:szCs w:val="20"/>
              </w:rPr>
              <w:t>Carcinógeno</w:t>
            </w:r>
          </w:p>
        </w:tc>
        <w:tc>
          <w:tcPr>
            <w:tcW w:w="6595" w:type="dxa"/>
            <w:shd w:val="clear" w:color="auto" w:fill="FFFFFF" w:themeFill="background1"/>
          </w:tcPr>
          <w:p w14:paraId="2BA27087" w14:textId="4EB0FA0F" w:rsidR="00A44EBE" w:rsidRPr="00BC328C" w:rsidRDefault="00BC328C" w:rsidP="002B31EB">
            <w:pPr>
              <w:jc w:val="both"/>
              <w:rPr>
                <w:rFonts w:ascii="Arial Nova Light" w:hAnsi="Arial Nova Light" w:cs="Arial"/>
                <w:bCs/>
                <w:color w:val="000000" w:themeColor="text1"/>
                <w:sz w:val="20"/>
                <w:szCs w:val="20"/>
              </w:rPr>
            </w:pPr>
            <w:r w:rsidRPr="00BC328C">
              <w:rPr>
                <w:rFonts w:ascii="Arial Nova Light" w:hAnsi="Arial Nova Light" w:cs="Arial"/>
                <w:bCs/>
                <w:color w:val="000000" w:themeColor="text1"/>
                <w:sz w:val="20"/>
                <w:szCs w:val="20"/>
              </w:rPr>
              <w:t>material que produce cáncer en los seres humanos o que por producir cáncer en los animales se considera capaz de producir cáncer en los seres humanos.</w:t>
            </w:r>
          </w:p>
        </w:tc>
      </w:tr>
      <w:tr w:rsidR="00A44EBE" w:rsidRPr="00070A51" w14:paraId="68CBE32A" w14:textId="77777777" w:rsidTr="00070A51">
        <w:tc>
          <w:tcPr>
            <w:tcW w:w="2233" w:type="dxa"/>
            <w:shd w:val="clear" w:color="auto" w:fill="F2F2F2" w:themeFill="background1" w:themeFillShade="F2"/>
            <w:vAlign w:val="center"/>
          </w:tcPr>
          <w:p w14:paraId="1C9338BA" w14:textId="51EE43E1" w:rsidR="00A44EBE" w:rsidRPr="00BC328C" w:rsidRDefault="00BC328C" w:rsidP="00A60797">
            <w:pPr>
              <w:rPr>
                <w:rFonts w:ascii="Arial Nova Light" w:hAnsi="Arial Nova Light"/>
                <w:b/>
                <w:bCs/>
                <w:sz w:val="20"/>
                <w:szCs w:val="20"/>
              </w:rPr>
            </w:pPr>
            <w:r w:rsidRPr="00BC328C">
              <w:rPr>
                <w:rFonts w:ascii="Arial Nova Light" w:hAnsi="Arial Nova Light"/>
                <w:b/>
                <w:bCs/>
                <w:sz w:val="20"/>
                <w:szCs w:val="20"/>
              </w:rPr>
              <w:t>SGA</w:t>
            </w:r>
          </w:p>
        </w:tc>
        <w:tc>
          <w:tcPr>
            <w:tcW w:w="6595" w:type="dxa"/>
            <w:shd w:val="clear" w:color="auto" w:fill="FFFFFF" w:themeFill="background1"/>
          </w:tcPr>
          <w:p w14:paraId="56F3FA08" w14:textId="5BF98122" w:rsidR="00A44EBE" w:rsidRPr="00BC328C" w:rsidRDefault="00BC328C" w:rsidP="002B31EB">
            <w:pPr>
              <w:jc w:val="both"/>
              <w:rPr>
                <w:rFonts w:ascii="Arial Nova Light" w:hAnsi="Arial Nova Light" w:cs="Arial"/>
                <w:bCs/>
                <w:color w:val="000000" w:themeColor="text1"/>
                <w:sz w:val="20"/>
                <w:szCs w:val="20"/>
              </w:rPr>
            </w:pPr>
            <w:r w:rsidRPr="00BC328C">
              <w:rPr>
                <w:rFonts w:ascii="Arial Nova Light" w:hAnsi="Arial Nova Light" w:cs="Arial"/>
                <w:bCs/>
                <w:color w:val="000000" w:themeColor="text1"/>
                <w:sz w:val="20"/>
                <w:szCs w:val="20"/>
              </w:rPr>
              <w:t>Sistema Globalmente Armonizado</w:t>
            </w:r>
          </w:p>
        </w:tc>
      </w:tr>
    </w:tbl>
    <w:p w14:paraId="268E11DB" w14:textId="1F3F1103" w:rsidR="009832DD" w:rsidRDefault="009832DD">
      <w:pPr>
        <w:rPr>
          <w:rFonts w:ascii="Arial Nova Light" w:hAnsi="Arial Nova Light" w:cs="Arial"/>
          <w:color w:val="000000"/>
        </w:rPr>
      </w:pPr>
    </w:p>
    <w:p w14:paraId="10188145" w14:textId="59183C4F" w:rsidR="00A44EBE" w:rsidRDefault="00CE2659" w:rsidP="00CE2659">
      <w:pPr>
        <w:pStyle w:val="Prrafodelista"/>
        <w:numPr>
          <w:ilvl w:val="0"/>
          <w:numId w:val="1"/>
        </w:numPr>
        <w:jc w:val="both"/>
        <w:rPr>
          <w:rFonts w:ascii="Arial Nova Light" w:hAnsi="Arial Nova Light" w:cs="Arial"/>
          <w:b/>
          <w:bCs/>
          <w:color w:val="000000"/>
        </w:rPr>
      </w:pPr>
      <w:r w:rsidRPr="00CE2659">
        <w:rPr>
          <w:rFonts w:ascii="Arial Nova Light" w:hAnsi="Arial Nova Light" w:cs="Arial"/>
          <w:b/>
          <w:bCs/>
          <w:color w:val="000000"/>
        </w:rPr>
        <w:t>PASO A PASO</w:t>
      </w:r>
      <w:r w:rsidR="002B43EF">
        <w:rPr>
          <w:rFonts w:ascii="Arial Nova Light" w:hAnsi="Arial Nova Light" w:cs="Arial"/>
          <w:b/>
          <w:bCs/>
          <w:color w:val="000000"/>
        </w:rPr>
        <w:t xml:space="preserve"> </w:t>
      </w:r>
    </w:p>
    <w:tbl>
      <w:tblPr>
        <w:tblStyle w:val="Tablaconcuadrcula"/>
        <w:tblW w:w="874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692"/>
        <w:gridCol w:w="1492"/>
        <w:gridCol w:w="3604"/>
        <w:gridCol w:w="1461"/>
        <w:gridCol w:w="1492"/>
      </w:tblGrid>
      <w:tr w:rsidR="00B85D24" w14:paraId="7B17B954" w14:textId="77777777" w:rsidTr="00414D9A">
        <w:trPr>
          <w:trHeight w:val="94"/>
        </w:trPr>
        <w:tc>
          <w:tcPr>
            <w:tcW w:w="692" w:type="dxa"/>
            <w:shd w:val="clear" w:color="auto" w:fill="E7E6E6" w:themeFill="background2"/>
          </w:tcPr>
          <w:p w14:paraId="2BA9B3CD" w14:textId="720AEF42" w:rsidR="0039718B" w:rsidRPr="008D5F38" w:rsidRDefault="0039718B" w:rsidP="008D5F38">
            <w:pPr>
              <w:jc w:val="center"/>
              <w:rPr>
                <w:rFonts w:ascii="Arial Nova Light" w:hAnsi="Arial Nova Light" w:cs="Arial"/>
                <w:b/>
                <w:bCs/>
                <w:color w:val="000000"/>
                <w:sz w:val="18"/>
                <w:szCs w:val="18"/>
              </w:rPr>
            </w:pPr>
            <w:r w:rsidRPr="008D5F38">
              <w:rPr>
                <w:rFonts w:ascii="Arial Nova Light" w:hAnsi="Arial Nova Light" w:cs="Arial"/>
                <w:b/>
                <w:bCs/>
                <w:color w:val="000000"/>
                <w:sz w:val="18"/>
                <w:szCs w:val="18"/>
              </w:rPr>
              <w:t>PASO</w:t>
            </w:r>
          </w:p>
        </w:tc>
        <w:tc>
          <w:tcPr>
            <w:tcW w:w="1492" w:type="dxa"/>
            <w:shd w:val="clear" w:color="auto" w:fill="E7E6E6" w:themeFill="background2"/>
          </w:tcPr>
          <w:p w14:paraId="06443D75" w14:textId="133206B4" w:rsidR="0039718B" w:rsidRDefault="0039718B" w:rsidP="008D5F38">
            <w:pPr>
              <w:jc w:val="center"/>
              <w:rPr>
                <w:rFonts w:ascii="Arial Nova Light" w:hAnsi="Arial Nova Light" w:cs="Arial"/>
                <w:b/>
                <w:bCs/>
                <w:color w:val="000000"/>
                <w:sz w:val="18"/>
                <w:szCs w:val="18"/>
              </w:rPr>
            </w:pPr>
            <w:r>
              <w:rPr>
                <w:rFonts w:ascii="Arial Nova Light" w:hAnsi="Arial Nova Light" w:cs="Arial"/>
                <w:b/>
                <w:bCs/>
                <w:color w:val="000000"/>
                <w:sz w:val="18"/>
                <w:szCs w:val="18"/>
              </w:rPr>
              <w:t>CUANDO</w:t>
            </w:r>
          </w:p>
        </w:tc>
        <w:tc>
          <w:tcPr>
            <w:tcW w:w="3604" w:type="dxa"/>
            <w:shd w:val="clear" w:color="auto" w:fill="E7E6E6" w:themeFill="background2"/>
          </w:tcPr>
          <w:p w14:paraId="28639318" w14:textId="1AC15771" w:rsidR="0039718B" w:rsidRPr="008D5F38" w:rsidRDefault="0039718B" w:rsidP="008D5F38">
            <w:pPr>
              <w:jc w:val="center"/>
              <w:rPr>
                <w:rFonts w:ascii="Arial Nova Light" w:hAnsi="Arial Nova Light" w:cs="Arial"/>
                <w:b/>
                <w:bCs/>
                <w:color w:val="000000"/>
                <w:sz w:val="18"/>
                <w:szCs w:val="18"/>
              </w:rPr>
            </w:pPr>
            <w:r>
              <w:rPr>
                <w:rFonts w:ascii="Arial Nova Light" w:hAnsi="Arial Nova Light" w:cs="Arial"/>
                <w:b/>
                <w:bCs/>
                <w:color w:val="000000"/>
                <w:sz w:val="18"/>
                <w:szCs w:val="18"/>
              </w:rPr>
              <w:t>ACTIVIDAD</w:t>
            </w:r>
          </w:p>
        </w:tc>
        <w:tc>
          <w:tcPr>
            <w:tcW w:w="1461" w:type="dxa"/>
            <w:shd w:val="clear" w:color="auto" w:fill="E7E6E6" w:themeFill="background2"/>
          </w:tcPr>
          <w:p w14:paraId="779E5729" w14:textId="33EFC69A" w:rsidR="0039718B" w:rsidRDefault="0039718B" w:rsidP="008D5F38">
            <w:pPr>
              <w:jc w:val="center"/>
              <w:rPr>
                <w:rFonts w:ascii="Arial Nova Light" w:hAnsi="Arial Nova Light" w:cs="Arial"/>
                <w:b/>
                <w:bCs/>
                <w:color w:val="000000"/>
                <w:sz w:val="18"/>
                <w:szCs w:val="18"/>
              </w:rPr>
            </w:pPr>
            <w:r>
              <w:rPr>
                <w:rFonts w:ascii="Arial Nova Light" w:hAnsi="Arial Nova Light" w:cs="Arial"/>
                <w:b/>
                <w:bCs/>
                <w:color w:val="000000"/>
                <w:sz w:val="18"/>
                <w:szCs w:val="18"/>
              </w:rPr>
              <w:t>RESPONSABLE</w:t>
            </w:r>
          </w:p>
        </w:tc>
        <w:tc>
          <w:tcPr>
            <w:tcW w:w="1492" w:type="dxa"/>
            <w:shd w:val="clear" w:color="auto" w:fill="E7E6E6" w:themeFill="background2"/>
          </w:tcPr>
          <w:p w14:paraId="4613A7C3" w14:textId="3E73E509" w:rsidR="0039718B" w:rsidRPr="008D5F38" w:rsidRDefault="0039718B" w:rsidP="008D5F38">
            <w:pPr>
              <w:jc w:val="center"/>
              <w:rPr>
                <w:rFonts w:ascii="Arial Nova Light" w:hAnsi="Arial Nova Light" w:cs="Arial"/>
                <w:b/>
                <w:bCs/>
                <w:color w:val="000000"/>
                <w:sz w:val="18"/>
                <w:szCs w:val="18"/>
              </w:rPr>
            </w:pPr>
            <w:r w:rsidRPr="008D5F38">
              <w:rPr>
                <w:rFonts w:ascii="Arial Nova Light" w:hAnsi="Arial Nova Light" w:cs="Arial"/>
                <w:b/>
                <w:bCs/>
                <w:color w:val="000000"/>
                <w:sz w:val="18"/>
                <w:szCs w:val="18"/>
              </w:rPr>
              <w:t>SOPORTE</w:t>
            </w:r>
          </w:p>
        </w:tc>
      </w:tr>
      <w:tr w:rsidR="00B85D24" w14:paraId="74C0EE41" w14:textId="77777777" w:rsidTr="00414D9A">
        <w:trPr>
          <w:trHeight w:val="415"/>
        </w:trPr>
        <w:tc>
          <w:tcPr>
            <w:tcW w:w="692" w:type="dxa"/>
            <w:vAlign w:val="center"/>
          </w:tcPr>
          <w:p w14:paraId="582DD562" w14:textId="3223E240" w:rsidR="00B85D24" w:rsidRDefault="00B85D24" w:rsidP="0039718B">
            <w:pPr>
              <w:jc w:val="center"/>
              <w:rPr>
                <w:rFonts w:ascii="Arial Nova Light" w:hAnsi="Arial Nova Light" w:cs="Arial"/>
                <w:b/>
                <w:bCs/>
                <w:color w:val="000000"/>
              </w:rPr>
            </w:pPr>
            <w:r>
              <w:rPr>
                <w:rFonts w:ascii="Arial Nova Light" w:hAnsi="Arial Nova Light" w:cs="Arial"/>
                <w:b/>
                <w:bCs/>
                <w:color w:val="000000"/>
              </w:rPr>
              <w:lastRenderedPageBreak/>
              <w:t>1</w:t>
            </w:r>
          </w:p>
        </w:tc>
        <w:tc>
          <w:tcPr>
            <w:tcW w:w="1492" w:type="dxa"/>
            <w:vAlign w:val="center"/>
          </w:tcPr>
          <w:p w14:paraId="488B1A8C" w14:textId="487D9486" w:rsidR="00B85D24" w:rsidRPr="0039718B" w:rsidRDefault="00066379" w:rsidP="0039718B">
            <w:pPr>
              <w:rPr>
                <w:rFonts w:ascii="Arial Nova Light" w:hAnsi="Arial Nova Light" w:cs="Arial"/>
                <w:color w:val="000000"/>
                <w:sz w:val="18"/>
                <w:szCs w:val="18"/>
              </w:rPr>
            </w:pPr>
            <w:r>
              <w:rPr>
                <w:rFonts w:ascii="Arial Nova Light" w:hAnsi="Arial Nova Light" w:cs="Arial"/>
                <w:color w:val="000000"/>
                <w:sz w:val="18"/>
                <w:szCs w:val="18"/>
              </w:rPr>
              <w:t>Se requiera uso de químicos</w:t>
            </w:r>
          </w:p>
        </w:tc>
        <w:tc>
          <w:tcPr>
            <w:tcW w:w="3604" w:type="dxa"/>
            <w:vAlign w:val="center"/>
          </w:tcPr>
          <w:p w14:paraId="715FF2D4" w14:textId="2A08F6AD" w:rsidR="00B85D24" w:rsidRPr="0039718B" w:rsidRDefault="00066379" w:rsidP="0039718B">
            <w:pPr>
              <w:rPr>
                <w:rFonts w:ascii="Arial Nova Light" w:hAnsi="Arial Nova Light" w:cs="Arial"/>
                <w:color w:val="000000"/>
                <w:sz w:val="18"/>
                <w:szCs w:val="18"/>
              </w:rPr>
            </w:pPr>
            <w:r>
              <w:rPr>
                <w:rFonts w:ascii="Arial Nova Light" w:hAnsi="Arial Nova Light" w:cs="Arial"/>
                <w:color w:val="000000"/>
                <w:sz w:val="18"/>
                <w:szCs w:val="18"/>
              </w:rPr>
              <w:t>Verificar en inventario, en caso de no contar con el elemento y este sea nuevo para la organización, solicitar al proveedor (distribuidor autorizado).</w:t>
            </w:r>
          </w:p>
        </w:tc>
        <w:tc>
          <w:tcPr>
            <w:tcW w:w="1461" w:type="dxa"/>
            <w:vAlign w:val="center"/>
          </w:tcPr>
          <w:p w14:paraId="167707BF" w14:textId="25623E88" w:rsidR="00B85D24" w:rsidRPr="0039718B" w:rsidRDefault="00066379" w:rsidP="0039718B">
            <w:pPr>
              <w:rPr>
                <w:rFonts w:ascii="Arial Nova Light" w:hAnsi="Arial Nova Light" w:cs="Arial"/>
                <w:color w:val="000000"/>
                <w:sz w:val="18"/>
                <w:szCs w:val="18"/>
              </w:rPr>
            </w:pPr>
            <w:r>
              <w:rPr>
                <w:rFonts w:ascii="Arial Nova Light" w:hAnsi="Arial Nova Light" w:cs="Arial"/>
                <w:color w:val="000000"/>
                <w:sz w:val="18"/>
                <w:szCs w:val="18"/>
              </w:rPr>
              <w:t>Compras</w:t>
            </w:r>
          </w:p>
        </w:tc>
        <w:tc>
          <w:tcPr>
            <w:tcW w:w="1492" w:type="dxa"/>
            <w:vAlign w:val="center"/>
          </w:tcPr>
          <w:p w14:paraId="08566081" w14:textId="7731C7ED" w:rsidR="00B85D24" w:rsidRPr="0039718B" w:rsidRDefault="00066379" w:rsidP="0039718B">
            <w:pPr>
              <w:rPr>
                <w:rFonts w:ascii="Arial Nova Light" w:hAnsi="Arial Nova Light" w:cs="Arial"/>
                <w:color w:val="000000"/>
                <w:sz w:val="18"/>
                <w:szCs w:val="18"/>
              </w:rPr>
            </w:pPr>
            <w:r>
              <w:rPr>
                <w:rFonts w:ascii="Arial Nova Light" w:hAnsi="Arial Nova Light" w:cs="Arial"/>
                <w:color w:val="000000"/>
                <w:sz w:val="18"/>
                <w:szCs w:val="18"/>
              </w:rPr>
              <w:t>Inventario de productos químicos.</w:t>
            </w:r>
          </w:p>
        </w:tc>
      </w:tr>
      <w:tr w:rsidR="00B85D24" w14:paraId="08150B61" w14:textId="77777777" w:rsidTr="00414D9A">
        <w:trPr>
          <w:trHeight w:val="188"/>
        </w:trPr>
        <w:tc>
          <w:tcPr>
            <w:tcW w:w="692" w:type="dxa"/>
            <w:vAlign w:val="center"/>
          </w:tcPr>
          <w:p w14:paraId="5C691844" w14:textId="08ADCD6F" w:rsidR="00B85D24" w:rsidRDefault="00070A51" w:rsidP="0039718B">
            <w:pPr>
              <w:jc w:val="center"/>
              <w:rPr>
                <w:rFonts w:ascii="Arial Nova Light" w:hAnsi="Arial Nova Light" w:cs="Arial"/>
                <w:b/>
                <w:bCs/>
                <w:color w:val="000000"/>
              </w:rPr>
            </w:pPr>
            <w:r>
              <w:rPr>
                <w:rFonts w:ascii="Arial Nova Light" w:hAnsi="Arial Nova Light" w:cs="Arial"/>
                <w:b/>
                <w:bCs/>
                <w:color w:val="000000"/>
              </w:rPr>
              <w:t>2</w:t>
            </w:r>
          </w:p>
        </w:tc>
        <w:tc>
          <w:tcPr>
            <w:tcW w:w="1492" w:type="dxa"/>
            <w:vAlign w:val="center"/>
          </w:tcPr>
          <w:p w14:paraId="7CAB96AC" w14:textId="481F6BEE" w:rsidR="00B85D24" w:rsidRPr="0039718B" w:rsidRDefault="00066379" w:rsidP="0039718B">
            <w:pPr>
              <w:rPr>
                <w:rFonts w:ascii="Arial Nova Light" w:hAnsi="Arial Nova Light" w:cs="Arial"/>
                <w:color w:val="000000"/>
                <w:sz w:val="18"/>
                <w:szCs w:val="18"/>
              </w:rPr>
            </w:pPr>
            <w:r>
              <w:rPr>
                <w:rFonts w:ascii="Arial Nova Light" w:hAnsi="Arial Nova Light" w:cs="Arial"/>
                <w:color w:val="000000"/>
                <w:sz w:val="18"/>
                <w:szCs w:val="18"/>
              </w:rPr>
              <w:t>Identificar especificaciones</w:t>
            </w:r>
          </w:p>
        </w:tc>
        <w:tc>
          <w:tcPr>
            <w:tcW w:w="3604" w:type="dxa"/>
            <w:vAlign w:val="center"/>
          </w:tcPr>
          <w:p w14:paraId="46D4D26D" w14:textId="5C065B8C" w:rsidR="00B85D24" w:rsidRPr="0039718B" w:rsidRDefault="00066379" w:rsidP="0039718B">
            <w:pPr>
              <w:rPr>
                <w:rFonts w:ascii="Arial Nova Light" w:hAnsi="Arial Nova Light" w:cs="Arial"/>
                <w:color w:val="000000"/>
                <w:sz w:val="18"/>
                <w:szCs w:val="18"/>
              </w:rPr>
            </w:pPr>
            <w:r>
              <w:rPr>
                <w:rFonts w:ascii="Arial Nova Light" w:hAnsi="Arial Nova Light" w:cs="Arial"/>
                <w:color w:val="000000"/>
                <w:sz w:val="18"/>
                <w:szCs w:val="18"/>
              </w:rPr>
              <w:t>Actualizar el inventario con los productos químicos requeridos en la organización, incluyendo dicha información en el inventario, estableciendo los componentes del mismo y determinando si corresponde a productos carcinógenos o no.</w:t>
            </w:r>
          </w:p>
        </w:tc>
        <w:tc>
          <w:tcPr>
            <w:tcW w:w="1461" w:type="dxa"/>
            <w:vAlign w:val="center"/>
          </w:tcPr>
          <w:p w14:paraId="3B2CB0E8" w14:textId="4E6E53A3" w:rsidR="00B85D24" w:rsidRPr="0039718B" w:rsidRDefault="00066379" w:rsidP="0039718B">
            <w:pPr>
              <w:rPr>
                <w:rFonts w:ascii="Arial Nova Light" w:hAnsi="Arial Nova Light" w:cs="Arial"/>
                <w:color w:val="000000"/>
                <w:sz w:val="18"/>
                <w:szCs w:val="18"/>
              </w:rPr>
            </w:pPr>
            <w:r>
              <w:rPr>
                <w:rFonts w:ascii="Arial Nova Light" w:hAnsi="Arial Nova Light" w:cs="Arial"/>
                <w:color w:val="000000"/>
                <w:sz w:val="18"/>
                <w:szCs w:val="18"/>
              </w:rPr>
              <w:t>SG SST</w:t>
            </w:r>
          </w:p>
        </w:tc>
        <w:tc>
          <w:tcPr>
            <w:tcW w:w="1492" w:type="dxa"/>
            <w:vAlign w:val="center"/>
          </w:tcPr>
          <w:p w14:paraId="35869BD5" w14:textId="626204A0" w:rsidR="00B85D24" w:rsidRPr="0039718B" w:rsidRDefault="00066379" w:rsidP="0039718B">
            <w:pPr>
              <w:rPr>
                <w:rFonts w:ascii="Arial Nova Light" w:hAnsi="Arial Nova Light" w:cs="Arial"/>
                <w:color w:val="000000"/>
                <w:sz w:val="18"/>
                <w:szCs w:val="18"/>
              </w:rPr>
            </w:pPr>
            <w:r>
              <w:rPr>
                <w:rFonts w:ascii="Arial Nova Light" w:hAnsi="Arial Nova Light" w:cs="Arial"/>
                <w:color w:val="000000"/>
                <w:sz w:val="18"/>
                <w:szCs w:val="18"/>
              </w:rPr>
              <w:t>Inventario de productos químicos.</w:t>
            </w:r>
          </w:p>
        </w:tc>
      </w:tr>
      <w:tr w:rsidR="008918EF" w14:paraId="16D11900" w14:textId="77777777" w:rsidTr="00414D9A">
        <w:trPr>
          <w:trHeight w:val="115"/>
        </w:trPr>
        <w:tc>
          <w:tcPr>
            <w:tcW w:w="692" w:type="dxa"/>
            <w:vAlign w:val="center"/>
          </w:tcPr>
          <w:p w14:paraId="546DBE88" w14:textId="633AA067" w:rsidR="00AE7E3F" w:rsidRDefault="00070A51" w:rsidP="0039718B">
            <w:pPr>
              <w:jc w:val="center"/>
              <w:rPr>
                <w:rFonts w:ascii="Arial Nova Light" w:hAnsi="Arial Nova Light" w:cs="Arial"/>
                <w:b/>
                <w:bCs/>
                <w:color w:val="000000"/>
              </w:rPr>
            </w:pPr>
            <w:r>
              <w:rPr>
                <w:rFonts w:ascii="Arial Nova Light" w:hAnsi="Arial Nova Light" w:cs="Arial"/>
                <w:b/>
                <w:bCs/>
                <w:color w:val="000000"/>
              </w:rPr>
              <w:t>3</w:t>
            </w:r>
          </w:p>
        </w:tc>
        <w:tc>
          <w:tcPr>
            <w:tcW w:w="1492" w:type="dxa"/>
            <w:vAlign w:val="center"/>
          </w:tcPr>
          <w:p w14:paraId="11334478" w14:textId="589872B7" w:rsidR="00AE7E3F" w:rsidRPr="0039718B" w:rsidRDefault="00414D9A" w:rsidP="0039718B">
            <w:pPr>
              <w:rPr>
                <w:rFonts w:ascii="Arial Nova Light" w:hAnsi="Arial Nova Light" w:cs="Arial"/>
                <w:color w:val="000000"/>
                <w:sz w:val="18"/>
                <w:szCs w:val="18"/>
              </w:rPr>
            </w:pPr>
            <w:r>
              <w:rPr>
                <w:rFonts w:ascii="Arial Nova Light" w:hAnsi="Arial Nova Light" w:cs="Arial"/>
                <w:color w:val="000000"/>
                <w:sz w:val="18"/>
                <w:szCs w:val="18"/>
              </w:rPr>
              <w:t>Establecer requisitos</w:t>
            </w:r>
          </w:p>
        </w:tc>
        <w:tc>
          <w:tcPr>
            <w:tcW w:w="3604" w:type="dxa"/>
            <w:vAlign w:val="center"/>
          </w:tcPr>
          <w:p w14:paraId="2E558987" w14:textId="39ACCE24" w:rsidR="00AE7E3F" w:rsidRDefault="00414D9A" w:rsidP="0039718B">
            <w:pPr>
              <w:rPr>
                <w:rFonts w:ascii="Arial Nova Light" w:hAnsi="Arial Nova Light" w:cs="Arial"/>
                <w:color w:val="000000"/>
                <w:sz w:val="18"/>
                <w:szCs w:val="18"/>
              </w:rPr>
            </w:pPr>
            <w:r>
              <w:rPr>
                <w:rFonts w:ascii="Arial Nova Light" w:hAnsi="Arial Nova Light" w:cs="Arial"/>
                <w:color w:val="000000"/>
                <w:sz w:val="18"/>
                <w:szCs w:val="18"/>
              </w:rPr>
              <w:t>Incorporar en la guía de especificaciones para las compras las especificaciones técnicas que contiene el nuevo producto químico. De tal manera que se pueda identificar de manera oportuna:</w:t>
            </w:r>
          </w:p>
          <w:p w14:paraId="1D8F83BE" w14:textId="77777777" w:rsidR="00414D9A" w:rsidRDefault="00414D9A" w:rsidP="0039718B">
            <w:pPr>
              <w:rPr>
                <w:rFonts w:ascii="Arial Nova Light" w:hAnsi="Arial Nova Light" w:cs="Arial"/>
                <w:color w:val="000000"/>
                <w:sz w:val="18"/>
                <w:szCs w:val="18"/>
              </w:rPr>
            </w:pPr>
          </w:p>
          <w:p w14:paraId="1E14D0E9" w14:textId="77777777" w:rsidR="00414D9A" w:rsidRDefault="00414D9A" w:rsidP="00414D9A">
            <w:pPr>
              <w:pStyle w:val="Prrafodelista"/>
              <w:numPr>
                <w:ilvl w:val="0"/>
                <w:numId w:val="10"/>
              </w:numPr>
              <w:rPr>
                <w:rFonts w:ascii="Arial Nova Light" w:hAnsi="Arial Nova Light" w:cs="Arial"/>
                <w:color w:val="000000"/>
                <w:sz w:val="18"/>
                <w:szCs w:val="18"/>
              </w:rPr>
            </w:pPr>
            <w:r>
              <w:rPr>
                <w:rFonts w:ascii="Arial Nova Light" w:hAnsi="Arial Nova Light" w:cs="Arial"/>
                <w:color w:val="000000"/>
                <w:sz w:val="18"/>
                <w:szCs w:val="18"/>
              </w:rPr>
              <w:t>Especificaciones del producto</w:t>
            </w:r>
          </w:p>
          <w:p w14:paraId="0A3A8E9F" w14:textId="6FA03D32" w:rsidR="00414D9A" w:rsidRDefault="00414D9A" w:rsidP="00414D9A">
            <w:pPr>
              <w:pStyle w:val="Prrafodelista"/>
              <w:numPr>
                <w:ilvl w:val="0"/>
                <w:numId w:val="10"/>
              </w:numPr>
              <w:rPr>
                <w:rFonts w:ascii="Arial Nova Light" w:hAnsi="Arial Nova Light" w:cs="Arial"/>
                <w:color w:val="000000"/>
                <w:sz w:val="18"/>
                <w:szCs w:val="18"/>
              </w:rPr>
            </w:pPr>
            <w:r>
              <w:rPr>
                <w:rFonts w:ascii="Arial Nova Light" w:hAnsi="Arial Nova Light" w:cs="Arial"/>
                <w:color w:val="000000"/>
                <w:sz w:val="18"/>
                <w:szCs w:val="18"/>
              </w:rPr>
              <w:t>Almacenamiento</w:t>
            </w:r>
          </w:p>
          <w:p w14:paraId="3B5BC978" w14:textId="5DCC4CD9" w:rsidR="00414D9A" w:rsidRDefault="00414D9A" w:rsidP="00414D9A">
            <w:pPr>
              <w:pStyle w:val="Prrafodelista"/>
              <w:numPr>
                <w:ilvl w:val="0"/>
                <w:numId w:val="10"/>
              </w:numPr>
              <w:rPr>
                <w:rFonts w:ascii="Arial Nova Light" w:hAnsi="Arial Nova Light" w:cs="Arial"/>
                <w:color w:val="000000"/>
                <w:sz w:val="18"/>
                <w:szCs w:val="18"/>
              </w:rPr>
            </w:pPr>
            <w:r>
              <w:rPr>
                <w:rFonts w:ascii="Arial Nova Light" w:hAnsi="Arial Nova Light" w:cs="Arial"/>
                <w:color w:val="000000"/>
                <w:sz w:val="18"/>
                <w:szCs w:val="18"/>
              </w:rPr>
              <w:t>Etiquetado</w:t>
            </w:r>
          </w:p>
          <w:p w14:paraId="1FDF7D1E" w14:textId="77777777" w:rsidR="00414D9A" w:rsidRDefault="00414D9A" w:rsidP="00414D9A">
            <w:pPr>
              <w:pStyle w:val="Prrafodelista"/>
              <w:numPr>
                <w:ilvl w:val="0"/>
                <w:numId w:val="10"/>
              </w:numPr>
              <w:rPr>
                <w:rFonts w:ascii="Arial Nova Light" w:hAnsi="Arial Nova Light" w:cs="Arial"/>
                <w:color w:val="000000"/>
                <w:sz w:val="18"/>
                <w:szCs w:val="18"/>
              </w:rPr>
            </w:pPr>
            <w:r>
              <w:rPr>
                <w:rFonts w:ascii="Arial Nova Light" w:hAnsi="Arial Nova Light" w:cs="Arial"/>
                <w:color w:val="000000"/>
                <w:sz w:val="18"/>
                <w:szCs w:val="18"/>
              </w:rPr>
              <w:t>Necesidad de uso de EPP</w:t>
            </w:r>
          </w:p>
          <w:p w14:paraId="76D679FF" w14:textId="5CC25142" w:rsidR="00414D9A" w:rsidRPr="00414D9A" w:rsidRDefault="00414D9A" w:rsidP="00414D9A">
            <w:pPr>
              <w:pStyle w:val="Prrafodelista"/>
              <w:numPr>
                <w:ilvl w:val="0"/>
                <w:numId w:val="10"/>
              </w:numPr>
              <w:rPr>
                <w:rFonts w:ascii="Arial Nova Light" w:hAnsi="Arial Nova Light" w:cs="Arial"/>
                <w:color w:val="000000"/>
                <w:sz w:val="18"/>
                <w:szCs w:val="18"/>
              </w:rPr>
            </w:pPr>
            <w:r>
              <w:rPr>
                <w:rFonts w:ascii="Arial Nova Light" w:hAnsi="Arial Nova Light" w:cs="Arial"/>
                <w:color w:val="000000"/>
                <w:sz w:val="18"/>
                <w:szCs w:val="18"/>
              </w:rPr>
              <w:t>Controles específicos</w:t>
            </w:r>
          </w:p>
        </w:tc>
        <w:tc>
          <w:tcPr>
            <w:tcW w:w="1461" w:type="dxa"/>
            <w:vAlign w:val="center"/>
          </w:tcPr>
          <w:p w14:paraId="69F61DCE" w14:textId="77777777" w:rsidR="00AE7E3F" w:rsidRDefault="00414D9A" w:rsidP="0039718B">
            <w:pPr>
              <w:rPr>
                <w:rFonts w:ascii="Arial Nova Light" w:hAnsi="Arial Nova Light" w:cs="Arial"/>
                <w:color w:val="000000"/>
                <w:sz w:val="18"/>
                <w:szCs w:val="18"/>
              </w:rPr>
            </w:pPr>
            <w:r>
              <w:rPr>
                <w:rFonts w:ascii="Arial Nova Light" w:hAnsi="Arial Nova Light" w:cs="Arial"/>
                <w:color w:val="000000"/>
                <w:sz w:val="18"/>
                <w:szCs w:val="18"/>
              </w:rPr>
              <w:t>Compras</w:t>
            </w:r>
          </w:p>
          <w:p w14:paraId="1D1313A4" w14:textId="1B44A782" w:rsidR="00414D9A" w:rsidRPr="0039718B" w:rsidRDefault="00414D9A" w:rsidP="0039718B">
            <w:pPr>
              <w:rPr>
                <w:rFonts w:ascii="Arial Nova Light" w:hAnsi="Arial Nova Light" w:cs="Arial"/>
                <w:color w:val="000000"/>
                <w:sz w:val="18"/>
                <w:szCs w:val="18"/>
              </w:rPr>
            </w:pPr>
            <w:r>
              <w:rPr>
                <w:rFonts w:ascii="Arial Nova Light" w:hAnsi="Arial Nova Light" w:cs="Arial"/>
                <w:color w:val="000000"/>
                <w:sz w:val="18"/>
                <w:szCs w:val="18"/>
              </w:rPr>
              <w:t>SG SST</w:t>
            </w:r>
          </w:p>
        </w:tc>
        <w:tc>
          <w:tcPr>
            <w:tcW w:w="1492" w:type="dxa"/>
            <w:vAlign w:val="center"/>
          </w:tcPr>
          <w:p w14:paraId="7FE5328C" w14:textId="5C26A101" w:rsidR="00AE7E3F" w:rsidRPr="0039718B" w:rsidRDefault="00414D9A" w:rsidP="0039718B">
            <w:pPr>
              <w:rPr>
                <w:rFonts w:ascii="Arial Nova Light" w:hAnsi="Arial Nova Light" w:cs="Arial"/>
                <w:color w:val="000000"/>
                <w:sz w:val="18"/>
                <w:szCs w:val="18"/>
              </w:rPr>
            </w:pPr>
            <w:r>
              <w:rPr>
                <w:rFonts w:ascii="Arial Nova Light" w:hAnsi="Arial Nova Light" w:cs="Arial"/>
                <w:color w:val="000000"/>
                <w:sz w:val="18"/>
                <w:szCs w:val="18"/>
              </w:rPr>
              <w:t>Guía de especificaciones</w:t>
            </w:r>
          </w:p>
        </w:tc>
      </w:tr>
      <w:tr w:rsidR="008918EF" w14:paraId="4472BB19" w14:textId="77777777" w:rsidTr="00414D9A">
        <w:trPr>
          <w:trHeight w:val="115"/>
        </w:trPr>
        <w:tc>
          <w:tcPr>
            <w:tcW w:w="692" w:type="dxa"/>
            <w:vAlign w:val="center"/>
          </w:tcPr>
          <w:p w14:paraId="0504F43D" w14:textId="3985CD33" w:rsidR="00B85D24" w:rsidRDefault="00070A51" w:rsidP="00B85D24">
            <w:pPr>
              <w:jc w:val="center"/>
              <w:rPr>
                <w:rFonts w:ascii="Arial Nova Light" w:hAnsi="Arial Nova Light" w:cs="Arial"/>
                <w:b/>
                <w:bCs/>
                <w:color w:val="000000"/>
              </w:rPr>
            </w:pPr>
            <w:r>
              <w:rPr>
                <w:rFonts w:ascii="Arial Nova Light" w:hAnsi="Arial Nova Light" w:cs="Arial"/>
                <w:b/>
                <w:bCs/>
                <w:color w:val="000000"/>
              </w:rPr>
              <w:t>4</w:t>
            </w:r>
          </w:p>
        </w:tc>
        <w:tc>
          <w:tcPr>
            <w:tcW w:w="1492" w:type="dxa"/>
            <w:vAlign w:val="center"/>
          </w:tcPr>
          <w:p w14:paraId="2A1A7605" w14:textId="368EFC3E" w:rsidR="00B85D24" w:rsidRPr="0039718B" w:rsidRDefault="00414D9A" w:rsidP="00B85D24">
            <w:pPr>
              <w:rPr>
                <w:rFonts w:ascii="Arial Nova Light" w:hAnsi="Arial Nova Light" w:cs="Arial"/>
                <w:color w:val="000000"/>
                <w:sz w:val="18"/>
                <w:szCs w:val="18"/>
              </w:rPr>
            </w:pPr>
            <w:r>
              <w:rPr>
                <w:rFonts w:ascii="Arial Nova Light" w:hAnsi="Arial Nova Light" w:cs="Arial"/>
                <w:color w:val="000000"/>
                <w:sz w:val="18"/>
                <w:szCs w:val="18"/>
              </w:rPr>
              <w:t>Solicitud de información</w:t>
            </w:r>
          </w:p>
        </w:tc>
        <w:tc>
          <w:tcPr>
            <w:tcW w:w="3604" w:type="dxa"/>
            <w:vAlign w:val="center"/>
          </w:tcPr>
          <w:p w14:paraId="542E5796" w14:textId="525C88D0" w:rsidR="00B85D24" w:rsidRPr="0039718B" w:rsidRDefault="00414D9A" w:rsidP="00B85D24">
            <w:pPr>
              <w:rPr>
                <w:rFonts w:ascii="Arial Nova Light" w:hAnsi="Arial Nova Light" w:cs="Arial"/>
                <w:color w:val="000000"/>
                <w:sz w:val="18"/>
                <w:szCs w:val="18"/>
              </w:rPr>
            </w:pPr>
            <w:r>
              <w:rPr>
                <w:rFonts w:ascii="Arial Nova Light" w:hAnsi="Arial Nova Light" w:cs="Arial"/>
                <w:color w:val="000000"/>
                <w:sz w:val="18"/>
                <w:szCs w:val="18"/>
              </w:rPr>
              <w:t xml:space="preserve">Solicitar al distribuidor autorizado suministrar a la </w:t>
            </w:r>
            <w:r w:rsidR="005D75BB">
              <w:rPr>
                <w:rFonts w:ascii="Arial Nova Light" w:hAnsi="Arial Nova Light" w:cs="Arial"/>
                <w:color w:val="000000"/>
                <w:sz w:val="18"/>
                <w:szCs w:val="18"/>
              </w:rPr>
              <w:t>Organización</w:t>
            </w:r>
            <w:r>
              <w:rPr>
                <w:rFonts w:ascii="Arial Nova Light" w:hAnsi="Arial Nova Light" w:cs="Arial"/>
                <w:color w:val="000000"/>
                <w:sz w:val="18"/>
                <w:szCs w:val="18"/>
              </w:rPr>
              <w:t xml:space="preserve"> la ficha de datos de seguridad conforme a la normatividad vigente. </w:t>
            </w:r>
          </w:p>
        </w:tc>
        <w:tc>
          <w:tcPr>
            <w:tcW w:w="1461" w:type="dxa"/>
            <w:vAlign w:val="center"/>
          </w:tcPr>
          <w:p w14:paraId="495748C8" w14:textId="77777777" w:rsidR="00414D9A" w:rsidRDefault="00414D9A" w:rsidP="00414D9A">
            <w:pPr>
              <w:rPr>
                <w:rFonts w:ascii="Arial Nova Light" w:hAnsi="Arial Nova Light" w:cs="Arial"/>
                <w:color w:val="000000"/>
                <w:sz w:val="18"/>
                <w:szCs w:val="18"/>
              </w:rPr>
            </w:pPr>
            <w:r>
              <w:rPr>
                <w:rFonts w:ascii="Arial Nova Light" w:hAnsi="Arial Nova Light" w:cs="Arial"/>
                <w:color w:val="000000"/>
                <w:sz w:val="18"/>
                <w:szCs w:val="18"/>
              </w:rPr>
              <w:t>Compras</w:t>
            </w:r>
          </w:p>
          <w:p w14:paraId="10E2F10F" w14:textId="4808A334" w:rsidR="00B85D24" w:rsidRPr="0039718B" w:rsidRDefault="00B85D24" w:rsidP="00B85D24">
            <w:pPr>
              <w:rPr>
                <w:rFonts w:ascii="Arial Nova Light" w:hAnsi="Arial Nova Light" w:cs="Arial"/>
                <w:color w:val="000000"/>
                <w:sz w:val="18"/>
                <w:szCs w:val="18"/>
              </w:rPr>
            </w:pPr>
          </w:p>
        </w:tc>
        <w:tc>
          <w:tcPr>
            <w:tcW w:w="1492" w:type="dxa"/>
            <w:vAlign w:val="center"/>
          </w:tcPr>
          <w:p w14:paraId="6D467E93" w14:textId="1E564A91" w:rsidR="00B85D24" w:rsidRPr="0039718B" w:rsidRDefault="00414D9A" w:rsidP="00B85D24">
            <w:pPr>
              <w:rPr>
                <w:rFonts w:ascii="Arial Nova Light" w:hAnsi="Arial Nova Light" w:cs="Arial"/>
                <w:color w:val="000000"/>
                <w:sz w:val="18"/>
                <w:szCs w:val="18"/>
              </w:rPr>
            </w:pPr>
            <w:r>
              <w:rPr>
                <w:rFonts w:ascii="Arial Nova Light" w:hAnsi="Arial Nova Light" w:cs="Arial"/>
                <w:color w:val="000000"/>
                <w:sz w:val="18"/>
                <w:szCs w:val="18"/>
              </w:rPr>
              <w:t xml:space="preserve">Ficha de datos de seguridad </w:t>
            </w:r>
          </w:p>
        </w:tc>
      </w:tr>
      <w:tr w:rsidR="00B85D24" w14:paraId="55F6588C" w14:textId="77777777" w:rsidTr="00414D9A">
        <w:trPr>
          <w:trHeight w:val="115"/>
        </w:trPr>
        <w:tc>
          <w:tcPr>
            <w:tcW w:w="692" w:type="dxa"/>
            <w:vAlign w:val="center"/>
          </w:tcPr>
          <w:p w14:paraId="41DB771A" w14:textId="60996EFA" w:rsidR="00B85D24" w:rsidRDefault="00070A51" w:rsidP="00B85D24">
            <w:pPr>
              <w:jc w:val="center"/>
              <w:rPr>
                <w:rFonts w:ascii="Arial Nova Light" w:hAnsi="Arial Nova Light" w:cs="Arial"/>
                <w:b/>
                <w:bCs/>
                <w:color w:val="000000"/>
              </w:rPr>
            </w:pPr>
            <w:r>
              <w:rPr>
                <w:rFonts w:ascii="Arial Nova Light" w:hAnsi="Arial Nova Light" w:cs="Arial"/>
                <w:b/>
                <w:bCs/>
                <w:color w:val="000000"/>
              </w:rPr>
              <w:t>6</w:t>
            </w:r>
          </w:p>
        </w:tc>
        <w:tc>
          <w:tcPr>
            <w:tcW w:w="1492" w:type="dxa"/>
            <w:vAlign w:val="center"/>
          </w:tcPr>
          <w:p w14:paraId="1B74F8B7" w14:textId="50C6D67C" w:rsidR="00B85D24" w:rsidRPr="0039718B" w:rsidRDefault="00414D9A" w:rsidP="00B85D24">
            <w:pPr>
              <w:rPr>
                <w:rFonts w:ascii="Arial Nova Light" w:hAnsi="Arial Nova Light" w:cs="Arial"/>
                <w:color w:val="000000"/>
                <w:sz w:val="18"/>
                <w:szCs w:val="18"/>
              </w:rPr>
            </w:pPr>
            <w:r>
              <w:rPr>
                <w:rFonts w:ascii="Arial Nova Light" w:hAnsi="Arial Nova Light" w:cs="Arial"/>
                <w:color w:val="000000"/>
                <w:sz w:val="18"/>
                <w:szCs w:val="18"/>
              </w:rPr>
              <w:t>Una vez se cuente con la ficha de datos de seguridad</w:t>
            </w:r>
          </w:p>
        </w:tc>
        <w:tc>
          <w:tcPr>
            <w:tcW w:w="3604" w:type="dxa"/>
            <w:vAlign w:val="center"/>
          </w:tcPr>
          <w:p w14:paraId="717636E8" w14:textId="1737C7E6" w:rsidR="00B85D24" w:rsidRPr="0039718B" w:rsidRDefault="00414D9A" w:rsidP="00B85D24">
            <w:pPr>
              <w:rPr>
                <w:rFonts w:ascii="Arial Nova Light" w:hAnsi="Arial Nova Light" w:cs="Arial"/>
                <w:color w:val="000000"/>
                <w:sz w:val="18"/>
                <w:szCs w:val="18"/>
              </w:rPr>
            </w:pPr>
            <w:r>
              <w:rPr>
                <w:rFonts w:ascii="Arial Nova Light" w:hAnsi="Arial Nova Light" w:cs="Arial"/>
                <w:color w:val="000000"/>
                <w:sz w:val="18"/>
                <w:szCs w:val="18"/>
              </w:rPr>
              <w:t>Verificar y actualizar si es procedente el plan de prevención, preparación y atención ante emergencia frente a situaciones de desparrame.</w:t>
            </w:r>
          </w:p>
        </w:tc>
        <w:tc>
          <w:tcPr>
            <w:tcW w:w="1461" w:type="dxa"/>
            <w:vAlign w:val="center"/>
          </w:tcPr>
          <w:p w14:paraId="34900536" w14:textId="1C4E82D5" w:rsidR="00414D9A" w:rsidRDefault="00414D9A" w:rsidP="00414D9A">
            <w:pPr>
              <w:rPr>
                <w:rFonts w:ascii="Arial Nova Light" w:hAnsi="Arial Nova Light" w:cs="Arial"/>
                <w:color w:val="000000"/>
                <w:sz w:val="18"/>
                <w:szCs w:val="18"/>
              </w:rPr>
            </w:pPr>
            <w:r>
              <w:rPr>
                <w:rFonts w:ascii="Arial Nova Light" w:hAnsi="Arial Nova Light" w:cs="Arial"/>
                <w:color w:val="000000"/>
                <w:sz w:val="18"/>
                <w:szCs w:val="18"/>
              </w:rPr>
              <w:t>SG SST</w:t>
            </w:r>
          </w:p>
          <w:p w14:paraId="5F25457C" w14:textId="230CECDF" w:rsidR="00B85D24" w:rsidRPr="0039718B" w:rsidRDefault="00B85D24" w:rsidP="00B85D24">
            <w:pPr>
              <w:rPr>
                <w:rFonts w:ascii="Arial Nova Light" w:hAnsi="Arial Nova Light" w:cs="Arial"/>
                <w:color w:val="000000"/>
                <w:sz w:val="18"/>
                <w:szCs w:val="18"/>
              </w:rPr>
            </w:pPr>
          </w:p>
        </w:tc>
        <w:tc>
          <w:tcPr>
            <w:tcW w:w="1492" w:type="dxa"/>
            <w:vAlign w:val="center"/>
          </w:tcPr>
          <w:p w14:paraId="33E792C5" w14:textId="45F4B4CC" w:rsidR="00B85D24" w:rsidRPr="0039718B" w:rsidRDefault="00414D9A" w:rsidP="00B85D24">
            <w:pPr>
              <w:rPr>
                <w:rFonts w:ascii="Arial Nova Light" w:hAnsi="Arial Nova Light" w:cs="Arial"/>
                <w:color w:val="000000"/>
                <w:sz w:val="18"/>
                <w:szCs w:val="18"/>
              </w:rPr>
            </w:pPr>
            <w:r>
              <w:rPr>
                <w:rFonts w:ascii="Arial Nova Light" w:hAnsi="Arial Nova Light" w:cs="Arial"/>
                <w:color w:val="000000"/>
                <w:sz w:val="18"/>
                <w:szCs w:val="18"/>
              </w:rPr>
              <w:t>Plan de prevención, preparación y atención ante emergencias.</w:t>
            </w:r>
          </w:p>
        </w:tc>
      </w:tr>
      <w:tr w:rsidR="00B76DD8" w14:paraId="7A4E66A0" w14:textId="77777777" w:rsidTr="00414D9A">
        <w:trPr>
          <w:trHeight w:val="115"/>
        </w:trPr>
        <w:tc>
          <w:tcPr>
            <w:tcW w:w="692" w:type="dxa"/>
            <w:vAlign w:val="center"/>
          </w:tcPr>
          <w:p w14:paraId="3E0ABCDD" w14:textId="25790D61" w:rsidR="00B76DD8" w:rsidRDefault="00B76DD8" w:rsidP="00B76DD8">
            <w:pPr>
              <w:jc w:val="center"/>
              <w:rPr>
                <w:rFonts w:ascii="Arial Nova Light" w:hAnsi="Arial Nova Light" w:cs="Arial"/>
                <w:b/>
                <w:bCs/>
                <w:color w:val="000000"/>
              </w:rPr>
            </w:pPr>
            <w:r>
              <w:rPr>
                <w:rFonts w:ascii="Arial Nova Light" w:hAnsi="Arial Nova Light" w:cs="Arial"/>
                <w:b/>
                <w:bCs/>
                <w:color w:val="000000"/>
              </w:rPr>
              <w:t>7</w:t>
            </w:r>
          </w:p>
        </w:tc>
        <w:tc>
          <w:tcPr>
            <w:tcW w:w="1492" w:type="dxa"/>
            <w:vAlign w:val="center"/>
          </w:tcPr>
          <w:p w14:paraId="3CFC3883" w14:textId="21F7D007" w:rsidR="00B76DD8" w:rsidRPr="0039718B" w:rsidRDefault="00414D9A" w:rsidP="00B76DD8">
            <w:pPr>
              <w:rPr>
                <w:rFonts w:ascii="Arial Nova Light" w:hAnsi="Arial Nova Light" w:cs="Arial"/>
                <w:color w:val="000000"/>
                <w:sz w:val="18"/>
                <w:szCs w:val="18"/>
              </w:rPr>
            </w:pPr>
            <w:r>
              <w:rPr>
                <w:rFonts w:ascii="Arial Nova Light" w:hAnsi="Arial Nova Light" w:cs="Arial"/>
                <w:color w:val="000000"/>
                <w:sz w:val="18"/>
                <w:szCs w:val="18"/>
              </w:rPr>
              <w:t>Establecer etiquetado y controles</w:t>
            </w:r>
          </w:p>
        </w:tc>
        <w:tc>
          <w:tcPr>
            <w:tcW w:w="3604" w:type="dxa"/>
            <w:vAlign w:val="center"/>
          </w:tcPr>
          <w:p w14:paraId="3310C558" w14:textId="1D5155C8" w:rsidR="00B76DD8" w:rsidRPr="0039718B" w:rsidRDefault="00414D9A" w:rsidP="00B76DD8">
            <w:pPr>
              <w:rPr>
                <w:rFonts w:ascii="Arial Nova Light" w:hAnsi="Arial Nova Light" w:cs="Arial"/>
                <w:color w:val="000000"/>
                <w:sz w:val="18"/>
                <w:szCs w:val="18"/>
              </w:rPr>
            </w:pPr>
            <w:r>
              <w:rPr>
                <w:rFonts w:ascii="Arial Nova Light" w:hAnsi="Arial Nova Light" w:cs="Arial"/>
                <w:color w:val="000000"/>
                <w:sz w:val="18"/>
                <w:szCs w:val="18"/>
              </w:rPr>
              <w:t>Establecer las características del etiquetado conforme al SGA, adecuando las zonas para almacenamiento y publicación de la ficha de datos de seguridad, garantizando la socialización a las partes interesadas que estén involucradas con este proceso.</w:t>
            </w:r>
          </w:p>
        </w:tc>
        <w:tc>
          <w:tcPr>
            <w:tcW w:w="1461" w:type="dxa"/>
            <w:vAlign w:val="center"/>
          </w:tcPr>
          <w:p w14:paraId="225FD851" w14:textId="77777777" w:rsidR="00B76DD8" w:rsidRDefault="00414D9A" w:rsidP="00B76DD8">
            <w:pPr>
              <w:rPr>
                <w:rFonts w:ascii="Arial Nova Light" w:hAnsi="Arial Nova Light" w:cs="Arial"/>
                <w:color w:val="000000"/>
                <w:sz w:val="18"/>
                <w:szCs w:val="18"/>
              </w:rPr>
            </w:pPr>
            <w:r>
              <w:rPr>
                <w:rFonts w:ascii="Arial Nova Light" w:hAnsi="Arial Nova Light" w:cs="Arial"/>
                <w:color w:val="000000"/>
                <w:sz w:val="18"/>
                <w:szCs w:val="18"/>
              </w:rPr>
              <w:t>SG SST</w:t>
            </w:r>
          </w:p>
          <w:p w14:paraId="256F8CF3" w14:textId="780C4DFB" w:rsidR="00414D9A" w:rsidRPr="0039718B" w:rsidRDefault="00414D9A" w:rsidP="00B76DD8">
            <w:pPr>
              <w:rPr>
                <w:rFonts w:ascii="Arial Nova Light" w:hAnsi="Arial Nova Light" w:cs="Arial"/>
                <w:color w:val="000000"/>
                <w:sz w:val="18"/>
                <w:szCs w:val="18"/>
              </w:rPr>
            </w:pPr>
            <w:r>
              <w:rPr>
                <w:rFonts w:ascii="Arial Nova Light" w:hAnsi="Arial Nova Light" w:cs="Arial"/>
                <w:color w:val="000000"/>
                <w:sz w:val="18"/>
                <w:szCs w:val="18"/>
              </w:rPr>
              <w:t>Compras</w:t>
            </w:r>
          </w:p>
        </w:tc>
        <w:tc>
          <w:tcPr>
            <w:tcW w:w="1492" w:type="dxa"/>
            <w:vAlign w:val="center"/>
          </w:tcPr>
          <w:p w14:paraId="78D19A43" w14:textId="77777777" w:rsidR="00B76DD8" w:rsidRDefault="00414D9A" w:rsidP="00B76DD8">
            <w:pPr>
              <w:rPr>
                <w:rFonts w:ascii="Arial Nova Light" w:hAnsi="Arial Nova Light" w:cs="Arial"/>
                <w:color w:val="000000"/>
                <w:sz w:val="18"/>
                <w:szCs w:val="18"/>
              </w:rPr>
            </w:pPr>
            <w:r>
              <w:rPr>
                <w:rFonts w:ascii="Arial Nova Light" w:hAnsi="Arial Nova Light" w:cs="Arial"/>
                <w:color w:val="000000"/>
                <w:sz w:val="18"/>
                <w:szCs w:val="18"/>
              </w:rPr>
              <w:t>Ficha de datos de seguridad</w:t>
            </w:r>
          </w:p>
          <w:p w14:paraId="437F00CC" w14:textId="4CE38999" w:rsidR="00414D9A" w:rsidRPr="0039718B" w:rsidRDefault="00414D9A" w:rsidP="00B76DD8">
            <w:pPr>
              <w:rPr>
                <w:rFonts w:ascii="Arial Nova Light" w:hAnsi="Arial Nova Light" w:cs="Arial"/>
                <w:color w:val="000000"/>
                <w:sz w:val="18"/>
                <w:szCs w:val="18"/>
              </w:rPr>
            </w:pPr>
            <w:r>
              <w:rPr>
                <w:rFonts w:ascii="Arial Nova Light" w:hAnsi="Arial Nova Light" w:cs="Arial"/>
                <w:color w:val="000000"/>
                <w:sz w:val="18"/>
                <w:szCs w:val="18"/>
              </w:rPr>
              <w:t>Etiquetado.</w:t>
            </w:r>
          </w:p>
        </w:tc>
      </w:tr>
    </w:tbl>
    <w:p w14:paraId="42EC0049" w14:textId="3BE72F76" w:rsidR="00CE2659" w:rsidRDefault="00CE2659" w:rsidP="00CE2659">
      <w:pPr>
        <w:jc w:val="both"/>
        <w:rPr>
          <w:rFonts w:ascii="Arial Nova Light" w:hAnsi="Arial Nova Light" w:cs="Arial"/>
          <w:b/>
          <w:bCs/>
          <w:color w:val="000000"/>
        </w:rPr>
      </w:pPr>
    </w:p>
    <w:p w14:paraId="50E3E121" w14:textId="208A2F2B" w:rsidR="00D87B32" w:rsidRDefault="001F6FE8" w:rsidP="001F6FE8">
      <w:pPr>
        <w:pStyle w:val="Prrafodelista"/>
        <w:numPr>
          <w:ilvl w:val="0"/>
          <w:numId w:val="1"/>
        </w:numPr>
        <w:jc w:val="both"/>
        <w:rPr>
          <w:rFonts w:ascii="Arial Nova Light" w:hAnsi="Arial Nova Light"/>
          <w:b/>
          <w:bCs/>
        </w:rPr>
      </w:pPr>
      <w:r w:rsidRPr="001F6FE8">
        <w:rPr>
          <w:rFonts w:ascii="Arial Nova Light" w:hAnsi="Arial Nova Light"/>
          <w:b/>
          <w:bCs/>
        </w:rPr>
        <w:t>CONTROLES OPERACIONALES</w:t>
      </w:r>
    </w:p>
    <w:p w14:paraId="63C58660" w14:textId="4D76E9EF" w:rsidR="00B9023D" w:rsidRDefault="00B9023D" w:rsidP="001F6FE8">
      <w:pPr>
        <w:pStyle w:val="Prrafodelista"/>
        <w:jc w:val="both"/>
        <w:rPr>
          <w:rFonts w:ascii="Arial Nova Light" w:hAnsi="Arial Nova Light"/>
          <w:b/>
          <w:bCs/>
        </w:rPr>
      </w:pPr>
    </w:p>
    <w:p w14:paraId="65F956B4" w14:textId="279D9361" w:rsidR="00414D9A" w:rsidRDefault="00414D9A" w:rsidP="00414D9A">
      <w:pPr>
        <w:pStyle w:val="Prrafodelista"/>
        <w:numPr>
          <w:ilvl w:val="0"/>
          <w:numId w:val="11"/>
        </w:numPr>
        <w:jc w:val="both"/>
        <w:rPr>
          <w:rFonts w:ascii="Arial Nova Light" w:hAnsi="Arial Nova Light"/>
          <w:b/>
          <w:bCs/>
        </w:rPr>
      </w:pPr>
      <w:r>
        <w:rPr>
          <w:rFonts w:ascii="Arial Nova Light" w:hAnsi="Arial Nova Light"/>
          <w:b/>
          <w:bCs/>
        </w:rPr>
        <w:t>Control en Bodegas:</w:t>
      </w:r>
    </w:p>
    <w:p w14:paraId="632BAB48" w14:textId="1C033073" w:rsidR="00414D9A" w:rsidRDefault="00414D9A" w:rsidP="00414D9A">
      <w:pPr>
        <w:jc w:val="both"/>
        <w:rPr>
          <w:rFonts w:ascii="Arial Nova Light" w:hAnsi="Arial Nova Light"/>
          <w:b/>
          <w:bCs/>
        </w:rPr>
      </w:pPr>
      <w:r>
        <w:rPr>
          <w:rFonts w:ascii="Arial Nova Light" w:hAnsi="Arial Nova Light"/>
          <w:b/>
          <w:bCs/>
        </w:rPr>
        <w:t>Localización:</w:t>
      </w:r>
    </w:p>
    <w:p w14:paraId="6C7621D6" w14:textId="77777777" w:rsidR="00414D9A" w:rsidRPr="00414D9A" w:rsidRDefault="00414D9A" w:rsidP="00414D9A">
      <w:pPr>
        <w:pStyle w:val="Prrafodelista"/>
        <w:numPr>
          <w:ilvl w:val="0"/>
          <w:numId w:val="13"/>
        </w:numPr>
        <w:autoSpaceDE w:val="0"/>
        <w:autoSpaceDN w:val="0"/>
        <w:adjustRightInd w:val="0"/>
        <w:spacing w:after="0" w:line="240" w:lineRule="auto"/>
        <w:jc w:val="both"/>
        <w:rPr>
          <w:rFonts w:ascii="Arial Nova Light" w:hAnsi="Arial Nova Light" w:cs="Arial"/>
          <w:color w:val="000000"/>
          <w:sz w:val="18"/>
          <w:szCs w:val="18"/>
        </w:rPr>
      </w:pPr>
      <w:r w:rsidRPr="00414D9A">
        <w:rPr>
          <w:rFonts w:ascii="Arial Nova Light" w:hAnsi="Arial Nova Light" w:cs="Arial"/>
          <w:color w:val="000000"/>
          <w:sz w:val="18"/>
          <w:szCs w:val="18"/>
        </w:rPr>
        <w:t>Lejos de áreas de trabajo y fuentes de riesgo (oficinas, procesos o equipos, fuentes de ignición)</w:t>
      </w:r>
    </w:p>
    <w:p w14:paraId="0AFCEDAE" w14:textId="77777777" w:rsidR="00414D9A" w:rsidRPr="00414D9A" w:rsidRDefault="00414D9A" w:rsidP="00414D9A">
      <w:pPr>
        <w:pStyle w:val="Prrafodelista"/>
        <w:numPr>
          <w:ilvl w:val="0"/>
          <w:numId w:val="13"/>
        </w:numPr>
        <w:autoSpaceDE w:val="0"/>
        <w:autoSpaceDN w:val="0"/>
        <w:adjustRightInd w:val="0"/>
        <w:spacing w:after="0" w:line="240" w:lineRule="auto"/>
        <w:jc w:val="both"/>
        <w:rPr>
          <w:rFonts w:ascii="Arial Nova Light" w:hAnsi="Arial Nova Light" w:cs="Arial"/>
          <w:color w:val="000000"/>
          <w:sz w:val="18"/>
          <w:szCs w:val="18"/>
        </w:rPr>
      </w:pPr>
      <w:r w:rsidRPr="00414D9A">
        <w:rPr>
          <w:rFonts w:ascii="Arial Nova Light" w:hAnsi="Arial Nova Light" w:cs="Arial"/>
          <w:color w:val="000000"/>
          <w:sz w:val="18"/>
          <w:szCs w:val="18"/>
        </w:rPr>
        <w:t>Con fácil acceso y movimiento.</w:t>
      </w:r>
    </w:p>
    <w:p w14:paraId="2436E515" w14:textId="03B45B26" w:rsidR="00414D9A" w:rsidRDefault="00414D9A" w:rsidP="00414D9A">
      <w:pPr>
        <w:pStyle w:val="Prrafodelista"/>
        <w:numPr>
          <w:ilvl w:val="0"/>
          <w:numId w:val="13"/>
        </w:numPr>
        <w:autoSpaceDE w:val="0"/>
        <w:autoSpaceDN w:val="0"/>
        <w:adjustRightInd w:val="0"/>
        <w:spacing w:after="0" w:line="240" w:lineRule="auto"/>
        <w:jc w:val="both"/>
        <w:rPr>
          <w:rFonts w:ascii="Arial Nova Light" w:hAnsi="Arial Nova Light" w:cs="Arial"/>
          <w:color w:val="000000"/>
          <w:sz w:val="18"/>
          <w:szCs w:val="18"/>
        </w:rPr>
      </w:pPr>
      <w:r w:rsidRPr="00414D9A">
        <w:rPr>
          <w:rFonts w:ascii="Arial Nova Light" w:hAnsi="Arial Nova Light" w:cs="Arial"/>
          <w:color w:val="000000"/>
          <w:sz w:val="18"/>
          <w:szCs w:val="18"/>
        </w:rPr>
        <w:t>Con capacidad y espacios señalizados.</w:t>
      </w:r>
    </w:p>
    <w:p w14:paraId="39196033" w14:textId="39145A0B" w:rsidR="00414D9A" w:rsidRPr="00414D9A" w:rsidRDefault="00414D9A" w:rsidP="00414D9A">
      <w:pPr>
        <w:autoSpaceDE w:val="0"/>
        <w:autoSpaceDN w:val="0"/>
        <w:adjustRightInd w:val="0"/>
        <w:spacing w:after="0" w:line="240" w:lineRule="auto"/>
        <w:jc w:val="both"/>
        <w:rPr>
          <w:rFonts w:ascii="Arial Nova Light" w:hAnsi="Arial Nova Light" w:cs="Arial"/>
          <w:b/>
          <w:bCs/>
          <w:color w:val="000000"/>
          <w:sz w:val="18"/>
          <w:szCs w:val="18"/>
        </w:rPr>
      </w:pPr>
      <w:r w:rsidRPr="00414D9A">
        <w:rPr>
          <w:rFonts w:ascii="Arial Nova Light" w:hAnsi="Arial Nova Light" w:cs="Arial"/>
          <w:b/>
          <w:bCs/>
          <w:color w:val="000000"/>
          <w:sz w:val="18"/>
          <w:szCs w:val="18"/>
        </w:rPr>
        <w:t>Diseño:</w:t>
      </w:r>
    </w:p>
    <w:p w14:paraId="5CCF228C" w14:textId="116D4ACD" w:rsidR="00414D9A" w:rsidRDefault="00414D9A" w:rsidP="00414D9A">
      <w:pPr>
        <w:autoSpaceDE w:val="0"/>
        <w:autoSpaceDN w:val="0"/>
        <w:adjustRightInd w:val="0"/>
        <w:spacing w:after="0" w:line="240" w:lineRule="auto"/>
        <w:jc w:val="both"/>
        <w:rPr>
          <w:rFonts w:ascii="Arial Nova Light" w:hAnsi="Arial Nova Light" w:cs="Arial"/>
          <w:color w:val="000000"/>
          <w:sz w:val="18"/>
          <w:szCs w:val="18"/>
        </w:rPr>
      </w:pPr>
    </w:p>
    <w:p w14:paraId="3618EBB0" w14:textId="77777777" w:rsidR="00414D9A" w:rsidRPr="00414D9A" w:rsidRDefault="00414D9A" w:rsidP="00414D9A">
      <w:pPr>
        <w:pStyle w:val="Prrafodelista"/>
        <w:numPr>
          <w:ilvl w:val="0"/>
          <w:numId w:val="13"/>
        </w:numPr>
        <w:autoSpaceDE w:val="0"/>
        <w:autoSpaceDN w:val="0"/>
        <w:adjustRightInd w:val="0"/>
        <w:spacing w:after="0" w:line="240" w:lineRule="auto"/>
        <w:jc w:val="both"/>
        <w:rPr>
          <w:rFonts w:ascii="Arial Nova Light" w:hAnsi="Arial Nova Light" w:cs="Arial"/>
          <w:color w:val="000000"/>
          <w:sz w:val="18"/>
          <w:szCs w:val="18"/>
        </w:rPr>
      </w:pPr>
      <w:r w:rsidRPr="00414D9A">
        <w:rPr>
          <w:rFonts w:ascii="Arial Nova Light" w:hAnsi="Arial Nova Light" w:cs="Arial"/>
          <w:color w:val="000000"/>
          <w:sz w:val="18"/>
          <w:szCs w:val="18"/>
        </w:rPr>
        <w:t>Material de construcción no inflamable.</w:t>
      </w:r>
    </w:p>
    <w:p w14:paraId="75169D45" w14:textId="77777777" w:rsidR="00414D9A" w:rsidRPr="00414D9A" w:rsidRDefault="00414D9A" w:rsidP="00414D9A">
      <w:pPr>
        <w:pStyle w:val="Prrafodelista"/>
        <w:numPr>
          <w:ilvl w:val="0"/>
          <w:numId w:val="13"/>
        </w:numPr>
        <w:autoSpaceDE w:val="0"/>
        <w:autoSpaceDN w:val="0"/>
        <w:adjustRightInd w:val="0"/>
        <w:spacing w:after="0" w:line="240" w:lineRule="auto"/>
        <w:jc w:val="both"/>
        <w:rPr>
          <w:rFonts w:ascii="Arial Nova Light" w:hAnsi="Arial Nova Light" w:cs="Arial"/>
          <w:color w:val="000000"/>
          <w:sz w:val="18"/>
          <w:szCs w:val="18"/>
        </w:rPr>
      </w:pPr>
      <w:r w:rsidRPr="00414D9A">
        <w:rPr>
          <w:rFonts w:ascii="Arial Nova Light" w:hAnsi="Arial Nova Light" w:cs="Arial"/>
          <w:color w:val="000000"/>
          <w:sz w:val="18"/>
          <w:szCs w:val="18"/>
        </w:rPr>
        <w:t>Suelo antideslizante y de fácil limpieza.</w:t>
      </w:r>
    </w:p>
    <w:p w14:paraId="7F9C5434" w14:textId="77777777" w:rsidR="00414D9A" w:rsidRPr="00414D9A" w:rsidRDefault="00414D9A" w:rsidP="00414D9A">
      <w:pPr>
        <w:pStyle w:val="Prrafodelista"/>
        <w:numPr>
          <w:ilvl w:val="0"/>
          <w:numId w:val="13"/>
        </w:numPr>
        <w:autoSpaceDE w:val="0"/>
        <w:autoSpaceDN w:val="0"/>
        <w:adjustRightInd w:val="0"/>
        <w:spacing w:after="0" w:line="240" w:lineRule="auto"/>
        <w:jc w:val="both"/>
        <w:rPr>
          <w:rFonts w:ascii="Arial Nova Light" w:hAnsi="Arial Nova Light" w:cs="Arial"/>
          <w:color w:val="000000"/>
          <w:sz w:val="18"/>
          <w:szCs w:val="18"/>
        </w:rPr>
      </w:pPr>
      <w:r w:rsidRPr="00414D9A">
        <w:rPr>
          <w:rFonts w:ascii="Arial Nova Light" w:hAnsi="Arial Nova Light" w:cs="Arial"/>
          <w:color w:val="000000"/>
          <w:sz w:val="18"/>
          <w:szCs w:val="18"/>
        </w:rPr>
        <w:t>Ventilación adecuada.</w:t>
      </w:r>
    </w:p>
    <w:p w14:paraId="2B573DB6" w14:textId="4DD1122E" w:rsidR="00414D9A" w:rsidRDefault="00414D9A" w:rsidP="00414D9A">
      <w:pPr>
        <w:pStyle w:val="Prrafodelista"/>
        <w:numPr>
          <w:ilvl w:val="0"/>
          <w:numId w:val="13"/>
        </w:numPr>
        <w:autoSpaceDE w:val="0"/>
        <w:autoSpaceDN w:val="0"/>
        <w:adjustRightInd w:val="0"/>
        <w:spacing w:after="0" w:line="240" w:lineRule="auto"/>
        <w:jc w:val="both"/>
        <w:rPr>
          <w:rFonts w:ascii="Arial Nova Light" w:hAnsi="Arial Nova Light" w:cs="Arial"/>
          <w:color w:val="000000"/>
          <w:sz w:val="18"/>
          <w:szCs w:val="18"/>
        </w:rPr>
      </w:pPr>
      <w:r w:rsidRPr="00414D9A">
        <w:rPr>
          <w:rFonts w:ascii="Arial Nova Light" w:hAnsi="Arial Nova Light" w:cs="Arial"/>
          <w:color w:val="000000"/>
          <w:sz w:val="18"/>
          <w:szCs w:val="18"/>
        </w:rPr>
        <w:t>Área suficiente que permita una adecuada distribución de la mercancía separación entre materiales incompatibles y movimiento de personal.</w:t>
      </w:r>
    </w:p>
    <w:p w14:paraId="3A9AE92C" w14:textId="77777777" w:rsidR="00414D9A" w:rsidRDefault="00414D9A" w:rsidP="00414D9A">
      <w:pPr>
        <w:autoSpaceDE w:val="0"/>
        <w:autoSpaceDN w:val="0"/>
        <w:adjustRightInd w:val="0"/>
        <w:spacing w:after="0" w:line="240" w:lineRule="auto"/>
        <w:jc w:val="both"/>
        <w:rPr>
          <w:rFonts w:ascii="Arial Nova Light" w:hAnsi="Arial Nova Light" w:cs="Arial"/>
          <w:b/>
          <w:bCs/>
          <w:color w:val="000000"/>
          <w:sz w:val="18"/>
          <w:szCs w:val="18"/>
        </w:rPr>
      </w:pPr>
    </w:p>
    <w:p w14:paraId="68B34FE4" w14:textId="63F01480" w:rsidR="00414D9A" w:rsidRDefault="00414D9A" w:rsidP="00414D9A">
      <w:pPr>
        <w:autoSpaceDE w:val="0"/>
        <w:autoSpaceDN w:val="0"/>
        <w:adjustRightInd w:val="0"/>
        <w:spacing w:after="0" w:line="240" w:lineRule="auto"/>
        <w:jc w:val="both"/>
        <w:rPr>
          <w:rFonts w:ascii="Arial Nova Light" w:hAnsi="Arial Nova Light" w:cs="Arial"/>
          <w:b/>
          <w:bCs/>
          <w:color w:val="000000"/>
          <w:sz w:val="18"/>
          <w:szCs w:val="18"/>
        </w:rPr>
      </w:pPr>
      <w:r w:rsidRPr="00414D9A">
        <w:rPr>
          <w:rFonts w:ascii="Arial Nova Light" w:hAnsi="Arial Nova Light" w:cs="Arial"/>
          <w:b/>
          <w:bCs/>
          <w:color w:val="000000"/>
          <w:sz w:val="18"/>
          <w:szCs w:val="18"/>
        </w:rPr>
        <w:t>Señalización y demarcación de áreas:</w:t>
      </w:r>
    </w:p>
    <w:p w14:paraId="0C4F5256" w14:textId="5A166CEE" w:rsidR="00414D9A" w:rsidRDefault="00414D9A" w:rsidP="00414D9A">
      <w:pPr>
        <w:autoSpaceDE w:val="0"/>
        <w:autoSpaceDN w:val="0"/>
        <w:adjustRightInd w:val="0"/>
        <w:spacing w:after="0" w:line="240" w:lineRule="auto"/>
        <w:jc w:val="both"/>
        <w:rPr>
          <w:rFonts w:ascii="Arial Nova Light" w:hAnsi="Arial Nova Light" w:cs="Arial"/>
          <w:b/>
          <w:bCs/>
          <w:color w:val="000000"/>
          <w:sz w:val="18"/>
          <w:szCs w:val="18"/>
        </w:rPr>
      </w:pPr>
    </w:p>
    <w:p w14:paraId="18EC6E11" w14:textId="77777777" w:rsidR="00414D9A" w:rsidRPr="00414D9A" w:rsidRDefault="00414D9A" w:rsidP="00414D9A">
      <w:pPr>
        <w:pStyle w:val="Prrafodelista"/>
        <w:numPr>
          <w:ilvl w:val="0"/>
          <w:numId w:val="13"/>
        </w:numPr>
        <w:autoSpaceDE w:val="0"/>
        <w:autoSpaceDN w:val="0"/>
        <w:adjustRightInd w:val="0"/>
        <w:spacing w:after="0" w:line="240" w:lineRule="auto"/>
        <w:jc w:val="both"/>
        <w:rPr>
          <w:rFonts w:ascii="Arial Nova Light" w:hAnsi="Arial Nova Light" w:cs="Arial"/>
          <w:color w:val="000000"/>
          <w:sz w:val="18"/>
          <w:szCs w:val="18"/>
        </w:rPr>
      </w:pPr>
      <w:r w:rsidRPr="00414D9A">
        <w:rPr>
          <w:rFonts w:ascii="Arial Nova Light" w:hAnsi="Arial Nova Light" w:cs="Arial"/>
          <w:color w:val="000000"/>
          <w:sz w:val="18"/>
          <w:szCs w:val="18"/>
        </w:rPr>
        <w:t>Todas las zonas de almacenamiento y áreas de circulación deben estar señalizadas y demarcadas.</w:t>
      </w:r>
    </w:p>
    <w:p w14:paraId="41473919" w14:textId="1C3AB0B5" w:rsidR="00414D9A" w:rsidRDefault="00414D9A" w:rsidP="00414D9A">
      <w:pPr>
        <w:pStyle w:val="Prrafodelista"/>
        <w:numPr>
          <w:ilvl w:val="0"/>
          <w:numId w:val="13"/>
        </w:numPr>
        <w:autoSpaceDE w:val="0"/>
        <w:autoSpaceDN w:val="0"/>
        <w:adjustRightInd w:val="0"/>
        <w:spacing w:after="0" w:line="240" w:lineRule="auto"/>
        <w:jc w:val="both"/>
        <w:rPr>
          <w:rFonts w:ascii="Arial Nova Light" w:hAnsi="Arial Nova Light" w:cs="Arial"/>
          <w:color w:val="000000"/>
          <w:sz w:val="18"/>
          <w:szCs w:val="18"/>
        </w:rPr>
      </w:pPr>
      <w:r w:rsidRPr="00414D9A">
        <w:rPr>
          <w:rFonts w:ascii="Arial Nova Light" w:hAnsi="Arial Nova Light" w:cs="Arial"/>
          <w:color w:val="000000"/>
          <w:sz w:val="18"/>
          <w:szCs w:val="18"/>
        </w:rPr>
        <w:t>Deben dejarse espacios libres de un metro entre paredes y pilas. (Facilita inspección, aireación</w:t>
      </w:r>
      <w:r>
        <w:rPr>
          <w:rFonts w:ascii="Arial Nova Light" w:hAnsi="Arial Nova Light" w:cs="Arial"/>
          <w:color w:val="000000"/>
          <w:sz w:val="18"/>
          <w:szCs w:val="18"/>
        </w:rPr>
        <w:t>.</w:t>
      </w:r>
    </w:p>
    <w:p w14:paraId="45FDC586" w14:textId="35C337FB" w:rsidR="00414D9A" w:rsidRDefault="00414D9A" w:rsidP="00414D9A">
      <w:pPr>
        <w:autoSpaceDE w:val="0"/>
        <w:autoSpaceDN w:val="0"/>
        <w:adjustRightInd w:val="0"/>
        <w:spacing w:after="0" w:line="240" w:lineRule="auto"/>
        <w:jc w:val="both"/>
        <w:rPr>
          <w:rFonts w:ascii="Arial Nova Light" w:hAnsi="Arial Nova Light" w:cs="Arial"/>
          <w:color w:val="000000"/>
          <w:sz w:val="18"/>
          <w:szCs w:val="18"/>
        </w:rPr>
      </w:pPr>
    </w:p>
    <w:p w14:paraId="76C363DE" w14:textId="24901C95" w:rsidR="00414D9A" w:rsidRDefault="00414D9A" w:rsidP="00414D9A">
      <w:pPr>
        <w:pStyle w:val="Prrafodelista"/>
        <w:numPr>
          <w:ilvl w:val="0"/>
          <w:numId w:val="11"/>
        </w:numPr>
        <w:autoSpaceDE w:val="0"/>
        <w:autoSpaceDN w:val="0"/>
        <w:adjustRightInd w:val="0"/>
        <w:spacing w:after="0" w:line="240" w:lineRule="auto"/>
        <w:jc w:val="both"/>
        <w:rPr>
          <w:rFonts w:ascii="Arial Nova Light" w:hAnsi="Arial Nova Light" w:cs="Arial"/>
          <w:b/>
          <w:bCs/>
          <w:color w:val="000000"/>
          <w:sz w:val="18"/>
          <w:szCs w:val="18"/>
        </w:rPr>
      </w:pPr>
      <w:r w:rsidRPr="00414D9A">
        <w:rPr>
          <w:rFonts w:ascii="Arial Nova Light" w:hAnsi="Arial Nova Light" w:cs="Arial"/>
          <w:b/>
          <w:bCs/>
          <w:color w:val="000000"/>
          <w:sz w:val="18"/>
          <w:szCs w:val="18"/>
        </w:rPr>
        <w:t>N</w:t>
      </w:r>
      <w:r>
        <w:rPr>
          <w:rFonts w:ascii="Arial Nova Light" w:hAnsi="Arial Nova Light" w:cs="Arial"/>
          <w:b/>
          <w:bCs/>
          <w:color w:val="000000"/>
          <w:sz w:val="18"/>
          <w:szCs w:val="18"/>
        </w:rPr>
        <w:t>ORMAS GENERALES DE ALMACENAMIENTO:</w:t>
      </w:r>
    </w:p>
    <w:p w14:paraId="47A53481" w14:textId="7D63043B" w:rsidR="00414D9A" w:rsidRDefault="00414D9A" w:rsidP="00414D9A">
      <w:pPr>
        <w:autoSpaceDE w:val="0"/>
        <w:autoSpaceDN w:val="0"/>
        <w:adjustRightInd w:val="0"/>
        <w:spacing w:after="0" w:line="240" w:lineRule="auto"/>
        <w:jc w:val="both"/>
        <w:rPr>
          <w:rFonts w:ascii="Arial Nova Light" w:hAnsi="Arial Nova Light" w:cs="Arial"/>
          <w:b/>
          <w:bCs/>
          <w:color w:val="000000"/>
          <w:sz w:val="18"/>
          <w:szCs w:val="18"/>
        </w:rPr>
      </w:pPr>
    </w:p>
    <w:p w14:paraId="69C15E1A" w14:textId="03171D45" w:rsidR="00414D9A" w:rsidRPr="00414D9A" w:rsidRDefault="00414D9A" w:rsidP="00414D9A">
      <w:pPr>
        <w:autoSpaceDE w:val="0"/>
        <w:autoSpaceDN w:val="0"/>
        <w:adjustRightInd w:val="0"/>
        <w:spacing w:after="0" w:line="240" w:lineRule="auto"/>
        <w:jc w:val="both"/>
        <w:rPr>
          <w:rFonts w:ascii="Arial Nova Light" w:hAnsi="Arial Nova Light" w:cs="Arial"/>
          <w:b/>
          <w:bCs/>
          <w:color w:val="000000"/>
          <w:sz w:val="18"/>
          <w:szCs w:val="18"/>
        </w:rPr>
      </w:pPr>
      <w:r>
        <w:rPr>
          <w:rFonts w:ascii="Arial Nova Light" w:hAnsi="Arial Nova Light" w:cs="Arial"/>
          <w:b/>
          <w:bCs/>
          <w:color w:val="000000"/>
          <w:sz w:val="18"/>
          <w:szCs w:val="18"/>
        </w:rPr>
        <w:t xml:space="preserve"> </w:t>
      </w:r>
      <w:r w:rsidRPr="00414D9A">
        <w:rPr>
          <w:rFonts w:ascii="Arial Nova Light" w:hAnsi="Arial Nova Light" w:cs="Arial"/>
          <w:b/>
          <w:bCs/>
          <w:color w:val="000000"/>
          <w:sz w:val="18"/>
          <w:szCs w:val="18"/>
        </w:rPr>
        <w:t>Plan de almacenamiento.</w:t>
      </w:r>
    </w:p>
    <w:p w14:paraId="3A43F82B" w14:textId="0EA2C9AB" w:rsidR="00414D9A" w:rsidRPr="00414D9A" w:rsidRDefault="00414D9A" w:rsidP="00414D9A">
      <w:pPr>
        <w:pStyle w:val="Prrafodelista"/>
        <w:numPr>
          <w:ilvl w:val="0"/>
          <w:numId w:val="19"/>
        </w:numPr>
        <w:autoSpaceDE w:val="0"/>
        <w:autoSpaceDN w:val="0"/>
        <w:adjustRightInd w:val="0"/>
        <w:spacing w:after="0" w:line="240" w:lineRule="auto"/>
        <w:jc w:val="both"/>
        <w:rPr>
          <w:rFonts w:ascii="Arial Nova Light" w:hAnsi="Arial Nova Light" w:cs="Arial"/>
          <w:color w:val="000000"/>
          <w:sz w:val="18"/>
          <w:szCs w:val="18"/>
        </w:rPr>
      </w:pPr>
      <w:r w:rsidRPr="00414D9A">
        <w:rPr>
          <w:rFonts w:ascii="Arial Nova Light" w:hAnsi="Arial Nova Light" w:cs="Arial"/>
          <w:color w:val="000000"/>
          <w:sz w:val="18"/>
          <w:szCs w:val="18"/>
        </w:rPr>
        <w:t>Planee el almacenamiento de los materiales químicos de acuerdo a la cantidad, tamaño, tipo, estado físico y grado de compatibilidad.</w:t>
      </w:r>
    </w:p>
    <w:p w14:paraId="5C94529A" w14:textId="27F65AB5" w:rsidR="00414D9A" w:rsidRPr="00414D9A" w:rsidRDefault="00414D9A" w:rsidP="00414D9A">
      <w:pPr>
        <w:pStyle w:val="Prrafodelista"/>
        <w:numPr>
          <w:ilvl w:val="0"/>
          <w:numId w:val="19"/>
        </w:numPr>
        <w:autoSpaceDE w:val="0"/>
        <w:autoSpaceDN w:val="0"/>
        <w:adjustRightInd w:val="0"/>
        <w:spacing w:after="0" w:line="240" w:lineRule="auto"/>
        <w:jc w:val="both"/>
        <w:rPr>
          <w:rFonts w:ascii="Arial Nova Light" w:hAnsi="Arial Nova Light" w:cs="Arial"/>
          <w:color w:val="000000"/>
          <w:sz w:val="18"/>
          <w:szCs w:val="18"/>
        </w:rPr>
      </w:pPr>
      <w:r w:rsidRPr="00414D9A">
        <w:rPr>
          <w:rFonts w:ascii="Arial Nova Light" w:hAnsi="Arial Nova Light" w:cs="Arial"/>
          <w:color w:val="000000"/>
          <w:sz w:val="18"/>
          <w:szCs w:val="18"/>
        </w:rPr>
        <w:t>Al almacenar, haga una distribución tal que queden suficientes áreas de circulación para facilitar el acceso a cualquier producto. Dichas áreas deben, además ser apropiadas para el movimiento de los medios de transporte del material almacenado.</w:t>
      </w:r>
    </w:p>
    <w:p w14:paraId="4131B4A3" w14:textId="718BDA2F" w:rsidR="00414D9A" w:rsidRPr="00414D9A" w:rsidRDefault="00414D9A" w:rsidP="00414D9A">
      <w:pPr>
        <w:pStyle w:val="Prrafodelista"/>
        <w:numPr>
          <w:ilvl w:val="0"/>
          <w:numId w:val="19"/>
        </w:numPr>
        <w:autoSpaceDE w:val="0"/>
        <w:autoSpaceDN w:val="0"/>
        <w:adjustRightInd w:val="0"/>
        <w:spacing w:after="0" w:line="240" w:lineRule="auto"/>
        <w:jc w:val="both"/>
        <w:rPr>
          <w:rFonts w:ascii="Arial Nova Light" w:hAnsi="Arial Nova Light" w:cs="Arial"/>
          <w:color w:val="000000"/>
          <w:sz w:val="18"/>
          <w:szCs w:val="18"/>
        </w:rPr>
      </w:pPr>
      <w:r w:rsidRPr="00414D9A">
        <w:rPr>
          <w:rFonts w:ascii="Arial Nova Light" w:hAnsi="Arial Nova Light" w:cs="Arial"/>
          <w:color w:val="000000"/>
          <w:sz w:val="18"/>
          <w:szCs w:val="18"/>
        </w:rPr>
        <w:t>Establezca un volumen total máximo de almacenamiento.</w:t>
      </w:r>
    </w:p>
    <w:p w14:paraId="2AEBB120" w14:textId="0BCC0185" w:rsidR="00414D9A" w:rsidRPr="00414D9A" w:rsidRDefault="00414D9A" w:rsidP="00414D9A">
      <w:pPr>
        <w:pStyle w:val="Prrafodelista"/>
        <w:numPr>
          <w:ilvl w:val="0"/>
          <w:numId w:val="19"/>
        </w:numPr>
        <w:autoSpaceDE w:val="0"/>
        <w:autoSpaceDN w:val="0"/>
        <w:adjustRightInd w:val="0"/>
        <w:spacing w:after="0" w:line="240" w:lineRule="auto"/>
        <w:jc w:val="both"/>
        <w:rPr>
          <w:rFonts w:ascii="Arial Nova Light" w:hAnsi="Arial Nova Light" w:cs="Arial"/>
          <w:color w:val="000000"/>
          <w:sz w:val="18"/>
          <w:szCs w:val="18"/>
        </w:rPr>
      </w:pPr>
      <w:r w:rsidRPr="00414D9A">
        <w:rPr>
          <w:rFonts w:ascii="Arial Nova Light" w:hAnsi="Arial Nova Light" w:cs="Arial"/>
          <w:color w:val="000000"/>
          <w:sz w:val="18"/>
          <w:szCs w:val="18"/>
        </w:rPr>
        <w:t>Determine el volumen máximo de almacenamiento por clases de materiales. Identifique materiales de alta peligrosidad que deban separarse de las áreas de almacenamiento convencional.</w:t>
      </w:r>
    </w:p>
    <w:p w14:paraId="2EF6DF49" w14:textId="4C170E9C" w:rsidR="00414D9A" w:rsidRPr="00414D9A" w:rsidRDefault="00414D9A" w:rsidP="00414D9A">
      <w:pPr>
        <w:pStyle w:val="Prrafodelista"/>
        <w:numPr>
          <w:ilvl w:val="0"/>
          <w:numId w:val="19"/>
        </w:numPr>
        <w:autoSpaceDE w:val="0"/>
        <w:autoSpaceDN w:val="0"/>
        <w:adjustRightInd w:val="0"/>
        <w:spacing w:after="0" w:line="240" w:lineRule="auto"/>
        <w:jc w:val="both"/>
        <w:rPr>
          <w:rFonts w:ascii="Arial Nova Light" w:hAnsi="Arial Nova Light" w:cs="Arial"/>
          <w:color w:val="000000"/>
          <w:sz w:val="18"/>
          <w:szCs w:val="18"/>
        </w:rPr>
      </w:pPr>
      <w:r w:rsidRPr="00414D9A">
        <w:rPr>
          <w:rFonts w:ascii="Arial Nova Light" w:hAnsi="Arial Nova Light" w:cs="Arial"/>
          <w:color w:val="000000"/>
          <w:sz w:val="18"/>
          <w:szCs w:val="18"/>
        </w:rPr>
        <w:t>Asigne secciones de almacenamiento a las distintas clases de materiales.</w:t>
      </w:r>
    </w:p>
    <w:p w14:paraId="4FE0B202" w14:textId="59D735B6" w:rsidR="00414D9A" w:rsidRPr="00414D9A" w:rsidRDefault="00414D9A" w:rsidP="00414D9A">
      <w:pPr>
        <w:pStyle w:val="Prrafodelista"/>
        <w:numPr>
          <w:ilvl w:val="0"/>
          <w:numId w:val="19"/>
        </w:numPr>
        <w:autoSpaceDE w:val="0"/>
        <w:autoSpaceDN w:val="0"/>
        <w:adjustRightInd w:val="0"/>
        <w:spacing w:after="0" w:line="240" w:lineRule="auto"/>
        <w:jc w:val="both"/>
        <w:rPr>
          <w:rFonts w:ascii="Arial Nova Light" w:hAnsi="Arial Nova Light" w:cs="Arial"/>
          <w:color w:val="000000"/>
          <w:sz w:val="18"/>
          <w:szCs w:val="18"/>
        </w:rPr>
      </w:pPr>
      <w:r w:rsidRPr="00414D9A">
        <w:rPr>
          <w:rFonts w:ascii="Arial Nova Light" w:hAnsi="Arial Nova Light" w:cs="Arial"/>
          <w:color w:val="000000"/>
          <w:sz w:val="18"/>
          <w:szCs w:val="18"/>
        </w:rPr>
        <w:t>Mantenga un inventario de todos los materiales que va a almacenar.</w:t>
      </w:r>
    </w:p>
    <w:p w14:paraId="7A19E34B" w14:textId="44A99280" w:rsidR="00414D9A" w:rsidRPr="00414D9A" w:rsidRDefault="00414D9A" w:rsidP="00414D9A">
      <w:pPr>
        <w:pStyle w:val="Prrafodelista"/>
        <w:numPr>
          <w:ilvl w:val="0"/>
          <w:numId w:val="19"/>
        </w:numPr>
        <w:autoSpaceDE w:val="0"/>
        <w:autoSpaceDN w:val="0"/>
        <w:adjustRightInd w:val="0"/>
        <w:spacing w:after="0" w:line="240" w:lineRule="auto"/>
        <w:jc w:val="both"/>
        <w:rPr>
          <w:rFonts w:ascii="Arial Nova Light" w:hAnsi="Arial Nova Light" w:cs="Arial"/>
          <w:color w:val="000000"/>
          <w:sz w:val="18"/>
          <w:szCs w:val="18"/>
        </w:rPr>
      </w:pPr>
      <w:r w:rsidRPr="00414D9A">
        <w:rPr>
          <w:rFonts w:ascii="Arial Nova Light" w:hAnsi="Arial Nova Light" w:cs="Arial"/>
          <w:color w:val="000000"/>
          <w:sz w:val="18"/>
          <w:szCs w:val="18"/>
        </w:rPr>
        <w:t>Ubique los equipos de control de emergencias en puntos de fácil acceso.</w:t>
      </w:r>
    </w:p>
    <w:p w14:paraId="4E31BC04" w14:textId="243D308E" w:rsidR="00414D9A" w:rsidRPr="00414D9A" w:rsidRDefault="00414D9A" w:rsidP="00414D9A">
      <w:pPr>
        <w:pStyle w:val="Prrafodelista"/>
        <w:numPr>
          <w:ilvl w:val="0"/>
          <w:numId w:val="19"/>
        </w:numPr>
        <w:autoSpaceDE w:val="0"/>
        <w:autoSpaceDN w:val="0"/>
        <w:adjustRightInd w:val="0"/>
        <w:spacing w:after="0" w:line="240" w:lineRule="auto"/>
        <w:jc w:val="both"/>
        <w:rPr>
          <w:rFonts w:ascii="Arial Nova Light" w:hAnsi="Arial Nova Light" w:cs="Arial"/>
          <w:color w:val="000000"/>
          <w:sz w:val="18"/>
          <w:szCs w:val="18"/>
        </w:rPr>
      </w:pPr>
      <w:r w:rsidRPr="00414D9A">
        <w:rPr>
          <w:rFonts w:ascii="Arial Nova Light" w:hAnsi="Arial Nova Light" w:cs="Arial"/>
          <w:color w:val="000000"/>
          <w:sz w:val="18"/>
          <w:szCs w:val="18"/>
        </w:rPr>
        <w:t>Verificar que todas las personas involucradas conocen los materiales, la forma de manipularlos y la forma de controlar una emergencia.</w:t>
      </w:r>
    </w:p>
    <w:p w14:paraId="4FA8E920" w14:textId="77777777" w:rsidR="00414D9A" w:rsidRPr="003620AF" w:rsidRDefault="00414D9A" w:rsidP="00414D9A">
      <w:pPr>
        <w:autoSpaceDE w:val="0"/>
        <w:autoSpaceDN w:val="0"/>
        <w:adjustRightInd w:val="0"/>
        <w:spacing w:after="0" w:line="240" w:lineRule="auto"/>
        <w:jc w:val="both"/>
        <w:rPr>
          <w:rFonts w:ascii="Arial Nova Light" w:hAnsi="Arial Nova Light" w:cs="Arial"/>
          <w:b/>
          <w:bCs/>
          <w:color w:val="000000"/>
          <w:sz w:val="18"/>
          <w:szCs w:val="18"/>
        </w:rPr>
      </w:pPr>
      <w:r w:rsidRPr="003620AF">
        <w:rPr>
          <w:rFonts w:ascii="Arial Nova Light" w:hAnsi="Arial Nova Light" w:cs="Arial"/>
          <w:b/>
          <w:bCs/>
          <w:color w:val="000000"/>
          <w:sz w:val="18"/>
          <w:szCs w:val="18"/>
        </w:rPr>
        <w:t>Separación.</w:t>
      </w:r>
    </w:p>
    <w:p w14:paraId="1E043E54" w14:textId="5ABCFEBC" w:rsidR="00414D9A" w:rsidRPr="00414D9A" w:rsidRDefault="00414D9A" w:rsidP="003620AF">
      <w:pPr>
        <w:pStyle w:val="Prrafodelista"/>
        <w:numPr>
          <w:ilvl w:val="0"/>
          <w:numId w:val="19"/>
        </w:numPr>
        <w:autoSpaceDE w:val="0"/>
        <w:autoSpaceDN w:val="0"/>
        <w:adjustRightInd w:val="0"/>
        <w:spacing w:after="0" w:line="240" w:lineRule="auto"/>
        <w:jc w:val="both"/>
        <w:rPr>
          <w:rFonts w:ascii="Arial Nova Light" w:hAnsi="Arial Nova Light" w:cs="Arial"/>
          <w:color w:val="000000"/>
          <w:sz w:val="18"/>
          <w:szCs w:val="18"/>
        </w:rPr>
      </w:pPr>
      <w:r w:rsidRPr="00414D9A">
        <w:rPr>
          <w:rFonts w:ascii="Arial Nova Light" w:hAnsi="Arial Nova Light" w:cs="Arial"/>
          <w:color w:val="000000"/>
          <w:sz w:val="18"/>
          <w:szCs w:val="18"/>
        </w:rPr>
        <w:t>Conozca y utilice la tabla de incompatibilidades.</w:t>
      </w:r>
    </w:p>
    <w:p w14:paraId="23D7DDDB" w14:textId="5905BE08" w:rsidR="00414D9A" w:rsidRPr="00414D9A" w:rsidRDefault="00414D9A" w:rsidP="003620AF">
      <w:pPr>
        <w:pStyle w:val="Prrafodelista"/>
        <w:numPr>
          <w:ilvl w:val="0"/>
          <w:numId w:val="19"/>
        </w:numPr>
        <w:autoSpaceDE w:val="0"/>
        <w:autoSpaceDN w:val="0"/>
        <w:adjustRightInd w:val="0"/>
        <w:spacing w:after="0" w:line="240" w:lineRule="auto"/>
        <w:jc w:val="both"/>
        <w:rPr>
          <w:rFonts w:ascii="Arial Nova Light" w:hAnsi="Arial Nova Light" w:cs="Arial"/>
          <w:color w:val="000000"/>
          <w:sz w:val="18"/>
          <w:szCs w:val="18"/>
        </w:rPr>
      </w:pPr>
      <w:r w:rsidRPr="00414D9A">
        <w:rPr>
          <w:rFonts w:ascii="Arial Nova Light" w:hAnsi="Arial Nova Light" w:cs="Arial"/>
          <w:color w:val="000000"/>
          <w:sz w:val="18"/>
          <w:szCs w:val="18"/>
        </w:rPr>
        <w:t>Utilice estibas.</w:t>
      </w:r>
    </w:p>
    <w:p w14:paraId="2B66DD06" w14:textId="77777777" w:rsidR="00414D9A" w:rsidRPr="00414D9A" w:rsidRDefault="00414D9A" w:rsidP="00414D9A">
      <w:pPr>
        <w:autoSpaceDE w:val="0"/>
        <w:autoSpaceDN w:val="0"/>
        <w:adjustRightInd w:val="0"/>
        <w:spacing w:after="0" w:line="240" w:lineRule="auto"/>
        <w:jc w:val="both"/>
        <w:rPr>
          <w:rFonts w:ascii="Arial Nova Light" w:hAnsi="Arial Nova Light" w:cs="Arial"/>
          <w:color w:val="000000"/>
          <w:sz w:val="18"/>
          <w:szCs w:val="18"/>
        </w:rPr>
      </w:pPr>
    </w:p>
    <w:p w14:paraId="2439E714" w14:textId="77777777" w:rsidR="00414D9A" w:rsidRPr="003620AF" w:rsidRDefault="00414D9A" w:rsidP="00414D9A">
      <w:pPr>
        <w:autoSpaceDE w:val="0"/>
        <w:autoSpaceDN w:val="0"/>
        <w:adjustRightInd w:val="0"/>
        <w:spacing w:after="0" w:line="240" w:lineRule="auto"/>
        <w:jc w:val="both"/>
        <w:rPr>
          <w:rFonts w:ascii="Arial Nova Light" w:hAnsi="Arial Nova Light" w:cs="Arial"/>
          <w:b/>
          <w:bCs/>
          <w:color w:val="000000"/>
          <w:sz w:val="18"/>
          <w:szCs w:val="18"/>
        </w:rPr>
      </w:pPr>
      <w:r w:rsidRPr="003620AF">
        <w:rPr>
          <w:rFonts w:ascii="Arial Nova Light" w:hAnsi="Arial Nova Light" w:cs="Arial"/>
          <w:b/>
          <w:bCs/>
          <w:color w:val="000000"/>
          <w:sz w:val="18"/>
          <w:szCs w:val="18"/>
        </w:rPr>
        <w:t>Normas de operación</w:t>
      </w:r>
    </w:p>
    <w:p w14:paraId="5C62B112" w14:textId="5DAE9D07" w:rsidR="00414D9A" w:rsidRPr="00414D9A" w:rsidRDefault="00414D9A" w:rsidP="003620AF">
      <w:pPr>
        <w:pStyle w:val="Prrafodelista"/>
        <w:numPr>
          <w:ilvl w:val="0"/>
          <w:numId w:val="19"/>
        </w:numPr>
        <w:autoSpaceDE w:val="0"/>
        <w:autoSpaceDN w:val="0"/>
        <w:adjustRightInd w:val="0"/>
        <w:spacing w:after="0" w:line="240" w:lineRule="auto"/>
        <w:jc w:val="both"/>
        <w:rPr>
          <w:rFonts w:ascii="Arial Nova Light" w:hAnsi="Arial Nova Light" w:cs="Arial"/>
          <w:color w:val="000000"/>
          <w:sz w:val="18"/>
          <w:szCs w:val="18"/>
        </w:rPr>
      </w:pPr>
      <w:r w:rsidRPr="00414D9A">
        <w:rPr>
          <w:rFonts w:ascii="Arial Nova Light" w:hAnsi="Arial Nova Light" w:cs="Arial"/>
          <w:color w:val="000000"/>
          <w:sz w:val="18"/>
          <w:szCs w:val="18"/>
        </w:rPr>
        <w:t>Hojas de seguridad de los productos químicos.</w:t>
      </w:r>
    </w:p>
    <w:p w14:paraId="512FF254" w14:textId="1CB5789A" w:rsidR="00414D9A" w:rsidRPr="00414D9A" w:rsidRDefault="00414D9A" w:rsidP="003620AF">
      <w:pPr>
        <w:pStyle w:val="Prrafodelista"/>
        <w:numPr>
          <w:ilvl w:val="0"/>
          <w:numId w:val="19"/>
        </w:numPr>
        <w:autoSpaceDE w:val="0"/>
        <w:autoSpaceDN w:val="0"/>
        <w:adjustRightInd w:val="0"/>
        <w:spacing w:after="0" w:line="240" w:lineRule="auto"/>
        <w:jc w:val="both"/>
        <w:rPr>
          <w:rFonts w:ascii="Arial Nova Light" w:hAnsi="Arial Nova Light" w:cs="Arial"/>
          <w:color w:val="000000"/>
          <w:sz w:val="18"/>
          <w:szCs w:val="18"/>
        </w:rPr>
      </w:pPr>
      <w:r w:rsidRPr="00414D9A">
        <w:rPr>
          <w:rFonts w:ascii="Arial Nova Light" w:hAnsi="Arial Nova Light" w:cs="Arial"/>
          <w:color w:val="000000"/>
          <w:sz w:val="18"/>
          <w:szCs w:val="18"/>
        </w:rPr>
        <w:t>Instrucciones de higiene y seguridad.</w:t>
      </w:r>
    </w:p>
    <w:p w14:paraId="377064D8" w14:textId="52B983E8" w:rsidR="00414D9A" w:rsidRPr="00414D9A" w:rsidRDefault="00414D9A" w:rsidP="003620AF">
      <w:pPr>
        <w:pStyle w:val="Prrafodelista"/>
        <w:numPr>
          <w:ilvl w:val="0"/>
          <w:numId w:val="19"/>
        </w:numPr>
        <w:autoSpaceDE w:val="0"/>
        <w:autoSpaceDN w:val="0"/>
        <w:adjustRightInd w:val="0"/>
        <w:spacing w:after="0" w:line="240" w:lineRule="auto"/>
        <w:jc w:val="both"/>
        <w:rPr>
          <w:rFonts w:ascii="Arial Nova Light" w:hAnsi="Arial Nova Light" w:cs="Arial"/>
          <w:color w:val="000000"/>
          <w:sz w:val="18"/>
          <w:szCs w:val="18"/>
        </w:rPr>
      </w:pPr>
      <w:r w:rsidRPr="00414D9A">
        <w:rPr>
          <w:rFonts w:ascii="Arial Nova Light" w:hAnsi="Arial Nova Light" w:cs="Arial"/>
          <w:color w:val="000000"/>
          <w:sz w:val="18"/>
          <w:szCs w:val="18"/>
        </w:rPr>
        <w:t>Instrucciones y procedimientos de emergencia.</w:t>
      </w:r>
    </w:p>
    <w:p w14:paraId="6DD9949F" w14:textId="33253874" w:rsidR="00414D9A" w:rsidRPr="00414D9A" w:rsidRDefault="00414D9A" w:rsidP="003620AF">
      <w:pPr>
        <w:pStyle w:val="Prrafodelista"/>
        <w:numPr>
          <w:ilvl w:val="0"/>
          <w:numId w:val="19"/>
        </w:numPr>
        <w:autoSpaceDE w:val="0"/>
        <w:autoSpaceDN w:val="0"/>
        <w:adjustRightInd w:val="0"/>
        <w:spacing w:after="0" w:line="240" w:lineRule="auto"/>
        <w:jc w:val="both"/>
        <w:rPr>
          <w:rFonts w:ascii="Arial Nova Light" w:hAnsi="Arial Nova Light" w:cs="Arial"/>
          <w:color w:val="000000"/>
          <w:sz w:val="18"/>
          <w:szCs w:val="18"/>
        </w:rPr>
      </w:pPr>
      <w:r w:rsidRPr="00414D9A">
        <w:rPr>
          <w:rFonts w:ascii="Arial Nova Light" w:hAnsi="Arial Nova Light" w:cs="Arial"/>
          <w:color w:val="000000"/>
          <w:sz w:val="18"/>
          <w:szCs w:val="18"/>
        </w:rPr>
        <w:t>Inventario de los materiales.</w:t>
      </w:r>
    </w:p>
    <w:p w14:paraId="4F279604" w14:textId="59283C65" w:rsidR="00414D9A" w:rsidRPr="00414D9A" w:rsidRDefault="00414D9A" w:rsidP="003620AF">
      <w:pPr>
        <w:pStyle w:val="Prrafodelista"/>
        <w:numPr>
          <w:ilvl w:val="0"/>
          <w:numId w:val="19"/>
        </w:numPr>
        <w:autoSpaceDE w:val="0"/>
        <w:autoSpaceDN w:val="0"/>
        <w:adjustRightInd w:val="0"/>
        <w:spacing w:after="0" w:line="240" w:lineRule="auto"/>
        <w:jc w:val="both"/>
        <w:rPr>
          <w:rFonts w:ascii="Arial Nova Light" w:hAnsi="Arial Nova Light" w:cs="Arial"/>
          <w:color w:val="000000"/>
          <w:sz w:val="18"/>
          <w:szCs w:val="18"/>
        </w:rPr>
      </w:pPr>
      <w:r w:rsidRPr="00414D9A">
        <w:rPr>
          <w:rFonts w:ascii="Arial Nova Light" w:hAnsi="Arial Nova Light" w:cs="Arial"/>
          <w:color w:val="000000"/>
          <w:sz w:val="18"/>
          <w:szCs w:val="18"/>
        </w:rPr>
        <w:t>Etiquetas de clasificación de riesgos de los materiales.</w:t>
      </w:r>
    </w:p>
    <w:p w14:paraId="3CB2F3D7" w14:textId="1496DB15" w:rsidR="00414D9A" w:rsidRPr="00414D9A" w:rsidRDefault="00414D9A" w:rsidP="003620AF">
      <w:pPr>
        <w:pStyle w:val="Prrafodelista"/>
        <w:numPr>
          <w:ilvl w:val="0"/>
          <w:numId w:val="19"/>
        </w:numPr>
        <w:autoSpaceDE w:val="0"/>
        <w:autoSpaceDN w:val="0"/>
        <w:adjustRightInd w:val="0"/>
        <w:spacing w:after="0" w:line="240" w:lineRule="auto"/>
        <w:jc w:val="both"/>
        <w:rPr>
          <w:rFonts w:ascii="Arial Nova Light" w:hAnsi="Arial Nova Light" w:cs="Arial"/>
          <w:color w:val="000000"/>
          <w:sz w:val="18"/>
          <w:szCs w:val="18"/>
        </w:rPr>
      </w:pPr>
      <w:r w:rsidRPr="00414D9A">
        <w:rPr>
          <w:rFonts w:ascii="Arial Nova Light" w:hAnsi="Arial Nova Light" w:cs="Arial"/>
          <w:color w:val="000000"/>
          <w:sz w:val="18"/>
          <w:szCs w:val="18"/>
        </w:rPr>
        <w:t>Debe evitarse el re empaque o trasiego de productos químicos dentro de las bodegas.</w:t>
      </w:r>
    </w:p>
    <w:p w14:paraId="38415786" w14:textId="391E2600" w:rsidR="00414D9A" w:rsidRPr="00414D9A" w:rsidRDefault="00414D9A" w:rsidP="003620AF">
      <w:pPr>
        <w:pStyle w:val="Prrafodelista"/>
        <w:numPr>
          <w:ilvl w:val="0"/>
          <w:numId w:val="19"/>
        </w:numPr>
        <w:autoSpaceDE w:val="0"/>
        <w:autoSpaceDN w:val="0"/>
        <w:adjustRightInd w:val="0"/>
        <w:spacing w:after="0" w:line="240" w:lineRule="auto"/>
        <w:jc w:val="both"/>
        <w:rPr>
          <w:rFonts w:ascii="Arial Nova Light" w:hAnsi="Arial Nova Light" w:cs="Arial"/>
          <w:color w:val="000000"/>
          <w:sz w:val="18"/>
          <w:szCs w:val="18"/>
        </w:rPr>
      </w:pPr>
      <w:r w:rsidRPr="00414D9A">
        <w:rPr>
          <w:rFonts w:ascii="Arial Nova Light" w:hAnsi="Arial Nova Light" w:cs="Arial"/>
          <w:color w:val="000000"/>
          <w:sz w:val="18"/>
          <w:szCs w:val="18"/>
        </w:rPr>
        <w:t>Plan de respuesta a emergencias.</w:t>
      </w:r>
    </w:p>
    <w:p w14:paraId="3DC7700B" w14:textId="4874DB0F" w:rsidR="00414D9A" w:rsidRPr="00414D9A" w:rsidRDefault="00414D9A" w:rsidP="003620AF">
      <w:pPr>
        <w:pStyle w:val="Prrafodelista"/>
        <w:numPr>
          <w:ilvl w:val="0"/>
          <w:numId w:val="19"/>
        </w:numPr>
        <w:autoSpaceDE w:val="0"/>
        <w:autoSpaceDN w:val="0"/>
        <w:adjustRightInd w:val="0"/>
        <w:spacing w:after="0" w:line="240" w:lineRule="auto"/>
        <w:jc w:val="both"/>
        <w:rPr>
          <w:rFonts w:ascii="Arial Nova Light" w:hAnsi="Arial Nova Light" w:cs="Arial"/>
          <w:color w:val="000000"/>
          <w:sz w:val="18"/>
          <w:szCs w:val="18"/>
        </w:rPr>
      </w:pPr>
      <w:r w:rsidRPr="00414D9A">
        <w:rPr>
          <w:rFonts w:ascii="Arial Nova Light" w:hAnsi="Arial Nova Light" w:cs="Arial"/>
          <w:color w:val="000000"/>
          <w:sz w:val="18"/>
          <w:szCs w:val="18"/>
        </w:rPr>
        <w:t>Todos los recipientes de cualquier tipo, incluyendo los de trasvase deben identificarse correctamente con la etiqueta según su contenido.</w:t>
      </w:r>
    </w:p>
    <w:p w14:paraId="272230F6" w14:textId="097DACEB" w:rsidR="00414D9A" w:rsidRPr="00414D9A" w:rsidRDefault="00414D9A" w:rsidP="003620AF">
      <w:pPr>
        <w:pStyle w:val="Prrafodelista"/>
        <w:numPr>
          <w:ilvl w:val="0"/>
          <w:numId w:val="19"/>
        </w:numPr>
        <w:autoSpaceDE w:val="0"/>
        <w:autoSpaceDN w:val="0"/>
        <w:adjustRightInd w:val="0"/>
        <w:spacing w:after="0" w:line="240" w:lineRule="auto"/>
        <w:jc w:val="both"/>
        <w:rPr>
          <w:rFonts w:ascii="Arial Nova Light" w:hAnsi="Arial Nova Light" w:cs="Arial"/>
          <w:color w:val="000000"/>
          <w:sz w:val="18"/>
          <w:szCs w:val="18"/>
        </w:rPr>
      </w:pPr>
      <w:r w:rsidRPr="00414D9A">
        <w:rPr>
          <w:rFonts w:ascii="Arial Nova Light" w:hAnsi="Arial Nova Light" w:cs="Arial"/>
          <w:color w:val="000000"/>
          <w:sz w:val="18"/>
          <w:szCs w:val="18"/>
        </w:rPr>
        <w:t xml:space="preserve">Los productos químicos peligrosos deben almacenarse en bodegas o áreas </w:t>
      </w:r>
      <w:r w:rsidR="003620AF" w:rsidRPr="00414D9A">
        <w:rPr>
          <w:rFonts w:ascii="Arial Nova Light" w:hAnsi="Arial Nova Light" w:cs="Arial"/>
          <w:color w:val="000000"/>
          <w:sz w:val="18"/>
          <w:szCs w:val="18"/>
        </w:rPr>
        <w:t>separadas de</w:t>
      </w:r>
      <w:r w:rsidRPr="00414D9A">
        <w:rPr>
          <w:rFonts w:ascii="Arial Nova Light" w:hAnsi="Arial Nova Light" w:cs="Arial"/>
          <w:color w:val="000000"/>
          <w:sz w:val="18"/>
          <w:szCs w:val="18"/>
        </w:rPr>
        <w:t xml:space="preserve"> los otros productos, con acceso restringido a ellas.</w:t>
      </w:r>
    </w:p>
    <w:p w14:paraId="65BD1479" w14:textId="19F1DEBE" w:rsidR="00414D9A" w:rsidRPr="00414D9A" w:rsidRDefault="00414D9A" w:rsidP="003620AF">
      <w:pPr>
        <w:pStyle w:val="Prrafodelista"/>
        <w:numPr>
          <w:ilvl w:val="0"/>
          <w:numId w:val="19"/>
        </w:numPr>
        <w:autoSpaceDE w:val="0"/>
        <w:autoSpaceDN w:val="0"/>
        <w:adjustRightInd w:val="0"/>
        <w:spacing w:after="0" w:line="240" w:lineRule="auto"/>
        <w:jc w:val="both"/>
        <w:rPr>
          <w:rFonts w:ascii="Arial Nova Light" w:hAnsi="Arial Nova Light" w:cs="Arial"/>
          <w:color w:val="000000"/>
          <w:sz w:val="18"/>
          <w:szCs w:val="18"/>
        </w:rPr>
      </w:pPr>
      <w:r w:rsidRPr="00414D9A">
        <w:rPr>
          <w:rFonts w:ascii="Arial Nova Light" w:hAnsi="Arial Nova Light" w:cs="Arial"/>
          <w:color w:val="000000"/>
          <w:sz w:val="18"/>
          <w:szCs w:val="18"/>
        </w:rPr>
        <w:t>Si se almacenan químicos, preferiblemente deben usarse estantes de metal en vez de madera, de acuerdo con la resistencia a la sustancia.</w:t>
      </w:r>
    </w:p>
    <w:p w14:paraId="21C74E42" w14:textId="2B9D59CE" w:rsidR="00414D9A" w:rsidRPr="00414D9A" w:rsidRDefault="00414D9A" w:rsidP="003620AF">
      <w:pPr>
        <w:pStyle w:val="Prrafodelista"/>
        <w:numPr>
          <w:ilvl w:val="0"/>
          <w:numId w:val="19"/>
        </w:numPr>
        <w:autoSpaceDE w:val="0"/>
        <w:autoSpaceDN w:val="0"/>
        <w:adjustRightInd w:val="0"/>
        <w:spacing w:after="0" w:line="240" w:lineRule="auto"/>
        <w:jc w:val="both"/>
        <w:rPr>
          <w:rFonts w:ascii="Arial Nova Light" w:hAnsi="Arial Nova Light" w:cs="Arial"/>
          <w:color w:val="000000"/>
          <w:sz w:val="18"/>
          <w:szCs w:val="18"/>
        </w:rPr>
      </w:pPr>
      <w:r w:rsidRPr="00414D9A">
        <w:rPr>
          <w:rFonts w:ascii="Arial Nova Light" w:hAnsi="Arial Nova Light" w:cs="Arial"/>
          <w:color w:val="000000"/>
          <w:sz w:val="18"/>
          <w:szCs w:val="18"/>
        </w:rPr>
        <w:t>Almacenar los recipientes más grandes o pesados en los estantes inferiores y los pequeños o livianos en la parte superior de los mismos.</w:t>
      </w:r>
    </w:p>
    <w:p w14:paraId="76120DD1" w14:textId="468483EF" w:rsidR="00414D9A" w:rsidRPr="00414D9A" w:rsidRDefault="00414D9A" w:rsidP="003620AF">
      <w:pPr>
        <w:pStyle w:val="Prrafodelista"/>
        <w:numPr>
          <w:ilvl w:val="0"/>
          <w:numId w:val="19"/>
        </w:numPr>
        <w:autoSpaceDE w:val="0"/>
        <w:autoSpaceDN w:val="0"/>
        <w:adjustRightInd w:val="0"/>
        <w:spacing w:after="0" w:line="240" w:lineRule="auto"/>
        <w:jc w:val="both"/>
        <w:rPr>
          <w:rFonts w:ascii="Arial Nova Light" w:hAnsi="Arial Nova Light" w:cs="Arial"/>
          <w:color w:val="000000"/>
          <w:sz w:val="18"/>
          <w:szCs w:val="18"/>
        </w:rPr>
      </w:pPr>
      <w:r w:rsidRPr="00414D9A">
        <w:rPr>
          <w:rFonts w:ascii="Arial Nova Light" w:hAnsi="Arial Nova Light" w:cs="Arial"/>
          <w:color w:val="000000"/>
          <w:sz w:val="18"/>
          <w:szCs w:val="18"/>
        </w:rPr>
        <w:t>Pedir ayuda cuando necesite movilizar manualmente un material pesado.</w:t>
      </w:r>
    </w:p>
    <w:p w14:paraId="2DA914F2" w14:textId="3A8413A1" w:rsidR="00414D9A" w:rsidRPr="00414D9A" w:rsidRDefault="003620AF" w:rsidP="003620AF">
      <w:pPr>
        <w:pStyle w:val="Prrafodelista"/>
        <w:numPr>
          <w:ilvl w:val="0"/>
          <w:numId w:val="19"/>
        </w:numPr>
        <w:autoSpaceDE w:val="0"/>
        <w:autoSpaceDN w:val="0"/>
        <w:adjustRightInd w:val="0"/>
        <w:spacing w:after="0" w:line="240" w:lineRule="auto"/>
        <w:jc w:val="both"/>
        <w:rPr>
          <w:rFonts w:ascii="Arial Nova Light" w:hAnsi="Arial Nova Light" w:cs="Arial"/>
          <w:color w:val="000000"/>
          <w:sz w:val="18"/>
          <w:szCs w:val="18"/>
        </w:rPr>
      </w:pPr>
      <w:r w:rsidRPr="00414D9A">
        <w:rPr>
          <w:rFonts w:ascii="Arial Nova Light" w:hAnsi="Arial Nova Light" w:cs="Arial"/>
          <w:color w:val="000000"/>
          <w:sz w:val="18"/>
          <w:szCs w:val="18"/>
        </w:rPr>
        <w:t>Debe</w:t>
      </w:r>
      <w:r w:rsidR="00414D9A" w:rsidRPr="00414D9A">
        <w:rPr>
          <w:rFonts w:ascii="Arial Nova Light" w:hAnsi="Arial Nova Light" w:cs="Arial"/>
          <w:color w:val="000000"/>
          <w:sz w:val="18"/>
          <w:szCs w:val="18"/>
        </w:rPr>
        <w:t xml:space="preserve"> haber medios seguros de acceso </w:t>
      </w:r>
      <w:r w:rsidRPr="00414D9A">
        <w:rPr>
          <w:rFonts w:ascii="Arial Nova Light" w:hAnsi="Arial Nova Light" w:cs="Arial"/>
          <w:color w:val="000000"/>
          <w:sz w:val="18"/>
          <w:szCs w:val="18"/>
        </w:rPr>
        <w:t>al material</w:t>
      </w:r>
      <w:r w:rsidR="00414D9A" w:rsidRPr="00414D9A">
        <w:rPr>
          <w:rFonts w:ascii="Arial Nova Light" w:hAnsi="Arial Nova Light" w:cs="Arial"/>
          <w:color w:val="000000"/>
          <w:sz w:val="18"/>
          <w:szCs w:val="18"/>
        </w:rPr>
        <w:t xml:space="preserve"> de los estantes altos.</w:t>
      </w:r>
    </w:p>
    <w:p w14:paraId="4A9551DE" w14:textId="445F9326" w:rsidR="00414D9A" w:rsidRPr="00414D9A" w:rsidRDefault="00414D9A" w:rsidP="003620AF">
      <w:pPr>
        <w:pStyle w:val="Prrafodelista"/>
        <w:numPr>
          <w:ilvl w:val="0"/>
          <w:numId w:val="19"/>
        </w:numPr>
        <w:autoSpaceDE w:val="0"/>
        <w:autoSpaceDN w:val="0"/>
        <w:adjustRightInd w:val="0"/>
        <w:spacing w:after="0" w:line="240" w:lineRule="auto"/>
        <w:jc w:val="both"/>
        <w:rPr>
          <w:rFonts w:ascii="Arial Nova Light" w:hAnsi="Arial Nova Light" w:cs="Arial"/>
          <w:color w:val="000000"/>
          <w:sz w:val="18"/>
          <w:szCs w:val="18"/>
        </w:rPr>
      </w:pPr>
      <w:r w:rsidRPr="00414D9A">
        <w:rPr>
          <w:rFonts w:ascii="Arial Nova Light" w:hAnsi="Arial Nova Light" w:cs="Arial"/>
          <w:color w:val="000000"/>
          <w:sz w:val="18"/>
          <w:szCs w:val="18"/>
        </w:rPr>
        <w:t>Los arrumes deben ser máximo de tres estibas de alto cuando usen bolsas y de dos estibas de alto cuando se usan cajas.</w:t>
      </w:r>
    </w:p>
    <w:p w14:paraId="06C39E0A" w14:textId="1A3596B9" w:rsidR="00414D9A" w:rsidRPr="00414D9A" w:rsidRDefault="00414D9A" w:rsidP="003620AF">
      <w:pPr>
        <w:pStyle w:val="Prrafodelista"/>
        <w:numPr>
          <w:ilvl w:val="0"/>
          <w:numId w:val="19"/>
        </w:numPr>
        <w:autoSpaceDE w:val="0"/>
        <w:autoSpaceDN w:val="0"/>
        <w:adjustRightInd w:val="0"/>
        <w:spacing w:after="0" w:line="240" w:lineRule="auto"/>
        <w:jc w:val="both"/>
        <w:rPr>
          <w:rFonts w:ascii="Arial Nova Light" w:hAnsi="Arial Nova Light" w:cs="Arial"/>
          <w:color w:val="000000"/>
          <w:sz w:val="18"/>
          <w:szCs w:val="18"/>
        </w:rPr>
      </w:pPr>
      <w:r w:rsidRPr="00414D9A">
        <w:rPr>
          <w:rFonts w:ascii="Arial Nova Light" w:hAnsi="Arial Nova Light" w:cs="Arial"/>
          <w:color w:val="000000"/>
          <w:sz w:val="18"/>
          <w:szCs w:val="18"/>
        </w:rPr>
        <w:t>Los pisos y áreas de almacenamiento deben estar limpios, libres de polvo, grasa, residuos sólidos.</w:t>
      </w:r>
    </w:p>
    <w:p w14:paraId="295DCF70" w14:textId="77777777" w:rsidR="00414D9A" w:rsidRPr="00414D9A" w:rsidRDefault="00414D9A" w:rsidP="00414D9A">
      <w:pPr>
        <w:autoSpaceDE w:val="0"/>
        <w:autoSpaceDN w:val="0"/>
        <w:adjustRightInd w:val="0"/>
        <w:spacing w:after="0" w:line="240" w:lineRule="auto"/>
        <w:jc w:val="both"/>
        <w:rPr>
          <w:rFonts w:ascii="Arial Nova Light" w:hAnsi="Arial Nova Light" w:cs="Arial"/>
          <w:b/>
          <w:bCs/>
          <w:color w:val="000000"/>
          <w:sz w:val="18"/>
          <w:szCs w:val="18"/>
        </w:rPr>
      </w:pPr>
    </w:p>
    <w:p w14:paraId="42C83531" w14:textId="200A8B42" w:rsidR="00414D9A" w:rsidRDefault="00414D9A" w:rsidP="00414D9A">
      <w:pPr>
        <w:autoSpaceDE w:val="0"/>
        <w:autoSpaceDN w:val="0"/>
        <w:adjustRightInd w:val="0"/>
        <w:spacing w:after="0" w:line="240" w:lineRule="auto"/>
        <w:jc w:val="both"/>
        <w:rPr>
          <w:rFonts w:ascii="Arial Nova Light" w:hAnsi="Arial Nova Light" w:cs="Arial"/>
          <w:color w:val="000000"/>
          <w:sz w:val="18"/>
          <w:szCs w:val="18"/>
        </w:rPr>
      </w:pPr>
    </w:p>
    <w:p w14:paraId="4F8D18D9" w14:textId="72FF2DAC" w:rsidR="005D75BB" w:rsidRDefault="005D75BB" w:rsidP="00414D9A">
      <w:pPr>
        <w:autoSpaceDE w:val="0"/>
        <w:autoSpaceDN w:val="0"/>
        <w:adjustRightInd w:val="0"/>
        <w:spacing w:after="0" w:line="240" w:lineRule="auto"/>
        <w:jc w:val="both"/>
        <w:rPr>
          <w:rFonts w:ascii="Arial Nova Light" w:hAnsi="Arial Nova Light" w:cs="Arial"/>
          <w:color w:val="000000"/>
          <w:sz w:val="18"/>
          <w:szCs w:val="18"/>
        </w:rPr>
      </w:pPr>
    </w:p>
    <w:p w14:paraId="42880E74" w14:textId="789F526D" w:rsidR="005D75BB" w:rsidRDefault="005D75BB" w:rsidP="00414D9A">
      <w:pPr>
        <w:autoSpaceDE w:val="0"/>
        <w:autoSpaceDN w:val="0"/>
        <w:adjustRightInd w:val="0"/>
        <w:spacing w:after="0" w:line="240" w:lineRule="auto"/>
        <w:jc w:val="both"/>
        <w:rPr>
          <w:rFonts w:ascii="Arial Nova Light" w:hAnsi="Arial Nova Light" w:cs="Arial"/>
          <w:color w:val="000000"/>
          <w:sz w:val="18"/>
          <w:szCs w:val="18"/>
        </w:rPr>
      </w:pPr>
    </w:p>
    <w:p w14:paraId="132A1B15" w14:textId="515DB54B" w:rsidR="005D75BB" w:rsidRDefault="005D75BB" w:rsidP="00414D9A">
      <w:pPr>
        <w:autoSpaceDE w:val="0"/>
        <w:autoSpaceDN w:val="0"/>
        <w:adjustRightInd w:val="0"/>
        <w:spacing w:after="0" w:line="240" w:lineRule="auto"/>
        <w:jc w:val="both"/>
        <w:rPr>
          <w:rFonts w:ascii="Arial Nova Light" w:hAnsi="Arial Nova Light" w:cs="Arial"/>
          <w:color w:val="000000"/>
          <w:sz w:val="18"/>
          <w:szCs w:val="18"/>
        </w:rPr>
      </w:pPr>
    </w:p>
    <w:p w14:paraId="1300CEB9" w14:textId="210745D5" w:rsidR="005D75BB" w:rsidRDefault="005D75BB" w:rsidP="00414D9A">
      <w:pPr>
        <w:autoSpaceDE w:val="0"/>
        <w:autoSpaceDN w:val="0"/>
        <w:adjustRightInd w:val="0"/>
        <w:spacing w:after="0" w:line="240" w:lineRule="auto"/>
        <w:jc w:val="both"/>
        <w:rPr>
          <w:rFonts w:ascii="Arial Nova Light" w:hAnsi="Arial Nova Light" w:cs="Arial"/>
          <w:color w:val="000000"/>
          <w:sz w:val="18"/>
          <w:szCs w:val="18"/>
        </w:rPr>
      </w:pPr>
    </w:p>
    <w:p w14:paraId="2F0EBFD1" w14:textId="63E17AAF" w:rsidR="005D75BB" w:rsidRDefault="005D75BB" w:rsidP="00414D9A">
      <w:pPr>
        <w:autoSpaceDE w:val="0"/>
        <w:autoSpaceDN w:val="0"/>
        <w:adjustRightInd w:val="0"/>
        <w:spacing w:after="0" w:line="240" w:lineRule="auto"/>
        <w:jc w:val="both"/>
        <w:rPr>
          <w:rFonts w:ascii="Arial Nova Light" w:hAnsi="Arial Nova Light" w:cs="Arial"/>
          <w:color w:val="000000"/>
          <w:sz w:val="18"/>
          <w:szCs w:val="18"/>
        </w:rPr>
      </w:pPr>
    </w:p>
    <w:p w14:paraId="5C2C6988" w14:textId="2ED97E11" w:rsidR="005D75BB" w:rsidRDefault="005D75BB" w:rsidP="00414D9A">
      <w:pPr>
        <w:autoSpaceDE w:val="0"/>
        <w:autoSpaceDN w:val="0"/>
        <w:adjustRightInd w:val="0"/>
        <w:spacing w:after="0" w:line="240" w:lineRule="auto"/>
        <w:jc w:val="both"/>
        <w:rPr>
          <w:rFonts w:ascii="Arial Nova Light" w:hAnsi="Arial Nova Light" w:cs="Arial"/>
          <w:color w:val="000000"/>
          <w:sz w:val="18"/>
          <w:szCs w:val="18"/>
        </w:rPr>
      </w:pPr>
    </w:p>
    <w:p w14:paraId="68C62F16" w14:textId="77777777" w:rsidR="005D75BB" w:rsidRPr="00414D9A" w:rsidRDefault="005D75BB" w:rsidP="00414D9A">
      <w:pPr>
        <w:autoSpaceDE w:val="0"/>
        <w:autoSpaceDN w:val="0"/>
        <w:adjustRightInd w:val="0"/>
        <w:spacing w:after="0" w:line="240" w:lineRule="auto"/>
        <w:jc w:val="both"/>
        <w:rPr>
          <w:rFonts w:ascii="Arial Nova Light" w:hAnsi="Arial Nova Light" w:cs="Arial"/>
          <w:color w:val="000000"/>
          <w:sz w:val="18"/>
          <w:szCs w:val="18"/>
        </w:rPr>
      </w:pPr>
    </w:p>
    <w:tbl>
      <w:tblPr>
        <w:tblStyle w:val="Tablaconcuadrcula"/>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13"/>
        <w:gridCol w:w="3685"/>
        <w:gridCol w:w="2127"/>
        <w:gridCol w:w="1603"/>
      </w:tblGrid>
      <w:tr w:rsidR="0094127E" w14:paraId="3B042B9F" w14:textId="77777777" w:rsidTr="00100F0A">
        <w:tc>
          <w:tcPr>
            <w:tcW w:w="1413" w:type="dxa"/>
            <w:shd w:val="clear" w:color="auto" w:fill="F2F2F2" w:themeFill="background1" w:themeFillShade="F2"/>
          </w:tcPr>
          <w:p w14:paraId="68818A71" w14:textId="090341C6" w:rsidR="0094127E" w:rsidRPr="0094127E" w:rsidRDefault="0094127E" w:rsidP="0094127E">
            <w:pPr>
              <w:jc w:val="center"/>
              <w:rPr>
                <w:rFonts w:ascii="Arial Nova Light" w:hAnsi="Arial Nova Light"/>
                <w:b/>
                <w:bCs/>
                <w:sz w:val="18"/>
                <w:szCs w:val="18"/>
              </w:rPr>
            </w:pPr>
            <w:r w:rsidRPr="0094127E">
              <w:rPr>
                <w:rFonts w:ascii="Arial Nova Light" w:hAnsi="Arial Nova Light"/>
                <w:b/>
                <w:bCs/>
                <w:sz w:val="18"/>
                <w:szCs w:val="18"/>
              </w:rPr>
              <w:t>PROCESO</w:t>
            </w:r>
          </w:p>
        </w:tc>
        <w:tc>
          <w:tcPr>
            <w:tcW w:w="3685" w:type="dxa"/>
            <w:shd w:val="clear" w:color="auto" w:fill="F2F2F2" w:themeFill="background1" w:themeFillShade="F2"/>
          </w:tcPr>
          <w:p w14:paraId="4CA8FA40" w14:textId="72E53FCC" w:rsidR="0094127E" w:rsidRPr="0094127E" w:rsidRDefault="0094127E" w:rsidP="0094127E">
            <w:pPr>
              <w:jc w:val="center"/>
              <w:rPr>
                <w:rFonts w:ascii="Arial Nova Light" w:hAnsi="Arial Nova Light"/>
                <w:b/>
                <w:bCs/>
                <w:sz w:val="18"/>
                <w:szCs w:val="18"/>
              </w:rPr>
            </w:pPr>
            <w:r w:rsidRPr="0094127E">
              <w:rPr>
                <w:rFonts w:ascii="Arial Nova Light" w:hAnsi="Arial Nova Light"/>
                <w:b/>
                <w:bCs/>
                <w:sz w:val="18"/>
                <w:szCs w:val="18"/>
              </w:rPr>
              <w:t>RESPONSABLE</w:t>
            </w:r>
          </w:p>
        </w:tc>
        <w:tc>
          <w:tcPr>
            <w:tcW w:w="2127" w:type="dxa"/>
            <w:shd w:val="clear" w:color="auto" w:fill="F2F2F2" w:themeFill="background1" w:themeFillShade="F2"/>
          </w:tcPr>
          <w:p w14:paraId="099543FE" w14:textId="2F078A3F" w:rsidR="0094127E" w:rsidRPr="0094127E" w:rsidRDefault="0094127E" w:rsidP="0094127E">
            <w:pPr>
              <w:jc w:val="center"/>
              <w:rPr>
                <w:rFonts w:ascii="Arial Nova Light" w:hAnsi="Arial Nova Light"/>
                <w:b/>
                <w:bCs/>
                <w:sz w:val="18"/>
                <w:szCs w:val="18"/>
              </w:rPr>
            </w:pPr>
            <w:r w:rsidRPr="0094127E">
              <w:rPr>
                <w:rFonts w:ascii="Arial Nova Light" w:hAnsi="Arial Nova Light"/>
                <w:b/>
                <w:bCs/>
                <w:sz w:val="18"/>
                <w:szCs w:val="18"/>
              </w:rPr>
              <w:t>FECHA</w:t>
            </w:r>
          </w:p>
        </w:tc>
        <w:tc>
          <w:tcPr>
            <w:tcW w:w="1603" w:type="dxa"/>
            <w:shd w:val="clear" w:color="auto" w:fill="F2F2F2" w:themeFill="background1" w:themeFillShade="F2"/>
          </w:tcPr>
          <w:p w14:paraId="3E5E197A" w14:textId="404189A7" w:rsidR="0094127E" w:rsidRPr="0094127E" w:rsidRDefault="0094127E" w:rsidP="0094127E">
            <w:pPr>
              <w:jc w:val="center"/>
              <w:rPr>
                <w:rFonts w:ascii="Arial Nova Light" w:hAnsi="Arial Nova Light"/>
                <w:b/>
                <w:bCs/>
                <w:sz w:val="18"/>
                <w:szCs w:val="18"/>
              </w:rPr>
            </w:pPr>
            <w:r w:rsidRPr="0094127E">
              <w:rPr>
                <w:rFonts w:ascii="Arial Nova Light" w:hAnsi="Arial Nova Light"/>
                <w:b/>
                <w:bCs/>
                <w:sz w:val="18"/>
                <w:szCs w:val="18"/>
              </w:rPr>
              <w:t>FIRMA</w:t>
            </w:r>
          </w:p>
        </w:tc>
      </w:tr>
      <w:tr w:rsidR="0094127E" w14:paraId="721EE25E" w14:textId="77777777" w:rsidTr="00100F0A">
        <w:trPr>
          <w:trHeight w:val="497"/>
        </w:trPr>
        <w:tc>
          <w:tcPr>
            <w:tcW w:w="1413" w:type="dxa"/>
            <w:vAlign w:val="center"/>
          </w:tcPr>
          <w:p w14:paraId="2A0A457C" w14:textId="6D1FF08D" w:rsidR="0094127E" w:rsidRPr="0094127E" w:rsidRDefault="0094127E" w:rsidP="0094127E">
            <w:pPr>
              <w:rPr>
                <w:rFonts w:ascii="Arial Nova Light" w:hAnsi="Arial Nova Light"/>
                <w:sz w:val="20"/>
                <w:szCs w:val="20"/>
              </w:rPr>
            </w:pPr>
            <w:r w:rsidRPr="0094127E">
              <w:rPr>
                <w:rFonts w:ascii="Arial Nova Light" w:hAnsi="Arial Nova Light"/>
                <w:sz w:val="20"/>
                <w:szCs w:val="20"/>
              </w:rPr>
              <w:t>Elaboración</w:t>
            </w:r>
          </w:p>
        </w:tc>
        <w:tc>
          <w:tcPr>
            <w:tcW w:w="3685" w:type="dxa"/>
            <w:vAlign w:val="center"/>
          </w:tcPr>
          <w:p w14:paraId="67186DE7" w14:textId="742F3DE6" w:rsidR="0094127E" w:rsidRPr="0094127E" w:rsidRDefault="0094127E" w:rsidP="0094127E">
            <w:pPr>
              <w:rPr>
                <w:rFonts w:ascii="Arial Nova Light" w:hAnsi="Arial Nova Light"/>
                <w:sz w:val="20"/>
                <w:szCs w:val="20"/>
              </w:rPr>
            </w:pPr>
            <w:r>
              <w:rPr>
                <w:rFonts w:ascii="Arial Nova Light" w:hAnsi="Arial Nova Light"/>
                <w:sz w:val="20"/>
                <w:szCs w:val="20"/>
              </w:rPr>
              <w:t>Especialista en SG SST</w:t>
            </w:r>
          </w:p>
        </w:tc>
        <w:tc>
          <w:tcPr>
            <w:tcW w:w="2127" w:type="dxa"/>
            <w:vAlign w:val="center"/>
          </w:tcPr>
          <w:p w14:paraId="2F3D182D" w14:textId="4ED8151B" w:rsidR="0094127E" w:rsidRPr="0094127E" w:rsidRDefault="0094127E" w:rsidP="0094127E">
            <w:pPr>
              <w:jc w:val="center"/>
              <w:rPr>
                <w:rFonts w:ascii="Arial Nova Light" w:hAnsi="Arial Nova Light"/>
                <w:sz w:val="20"/>
                <w:szCs w:val="20"/>
              </w:rPr>
            </w:pPr>
            <w:r>
              <w:rPr>
                <w:rFonts w:ascii="Arial Nova Light" w:hAnsi="Arial Nova Light"/>
                <w:sz w:val="20"/>
                <w:szCs w:val="20"/>
              </w:rPr>
              <w:t>28/0</w:t>
            </w:r>
            <w:r w:rsidR="003620AF">
              <w:rPr>
                <w:rFonts w:ascii="Arial Nova Light" w:hAnsi="Arial Nova Light"/>
                <w:sz w:val="20"/>
                <w:szCs w:val="20"/>
              </w:rPr>
              <w:t>3</w:t>
            </w:r>
            <w:r>
              <w:rPr>
                <w:rFonts w:ascii="Arial Nova Light" w:hAnsi="Arial Nova Light"/>
                <w:sz w:val="20"/>
                <w:szCs w:val="20"/>
              </w:rPr>
              <w:t>/2021</w:t>
            </w:r>
          </w:p>
        </w:tc>
        <w:tc>
          <w:tcPr>
            <w:tcW w:w="1603" w:type="dxa"/>
            <w:vAlign w:val="center"/>
          </w:tcPr>
          <w:p w14:paraId="55D54758" w14:textId="77777777" w:rsidR="0094127E" w:rsidRPr="0094127E" w:rsidRDefault="0094127E" w:rsidP="0094127E">
            <w:pPr>
              <w:rPr>
                <w:rFonts w:ascii="Arial Nova Light" w:hAnsi="Arial Nova Light"/>
                <w:sz w:val="20"/>
                <w:szCs w:val="20"/>
              </w:rPr>
            </w:pPr>
          </w:p>
        </w:tc>
      </w:tr>
      <w:tr w:rsidR="0094127E" w14:paraId="0F805AA8" w14:textId="77777777" w:rsidTr="00100F0A">
        <w:trPr>
          <w:trHeight w:val="561"/>
        </w:trPr>
        <w:tc>
          <w:tcPr>
            <w:tcW w:w="1413" w:type="dxa"/>
            <w:vAlign w:val="center"/>
          </w:tcPr>
          <w:p w14:paraId="25DF2377" w14:textId="51112167" w:rsidR="0094127E" w:rsidRPr="0094127E" w:rsidRDefault="0094127E" w:rsidP="0094127E">
            <w:pPr>
              <w:rPr>
                <w:rFonts w:ascii="Arial Nova Light" w:hAnsi="Arial Nova Light"/>
                <w:sz w:val="20"/>
                <w:szCs w:val="20"/>
              </w:rPr>
            </w:pPr>
            <w:r w:rsidRPr="0094127E">
              <w:rPr>
                <w:rFonts w:ascii="Arial Nova Light" w:hAnsi="Arial Nova Light"/>
                <w:sz w:val="20"/>
                <w:szCs w:val="20"/>
              </w:rPr>
              <w:t>Revisión</w:t>
            </w:r>
          </w:p>
        </w:tc>
        <w:tc>
          <w:tcPr>
            <w:tcW w:w="3685" w:type="dxa"/>
            <w:vAlign w:val="center"/>
          </w:tcPr>
          <w:p w14:paraId="7C6054AF" w14:textId="44B5F23F" w:rsidR="0094127E" w:rsidRPr="0094127E" w:rsidRDefault="0094127E" w:rsidP="0094127E">
            <w:pPr>
              <w:rPr>
                <w:rFonts w:ascii="Arial Nova Light" w:hAnsi="Arial Nova Light"/>
                <w:sz w:val="20"/>
                <w:szCs w:val="20"/>
              </w:rPr>
            </w:pPr>
            <w:r w:rsidRPr="0094127E">
              <w:rPr>
                <w:rFonts w:ascii="Arial Nova Light" w:hAnsi="Arial Nova Light"/>
                <w:sz w:val="20"/>
                <w:szCs w:val="20"/>
              </w:rPr>
              <w:t>Representante de ejecución del SGSST</w:t>
            </w:r>
          </w:p>
        </w:tc>
        <w:tc>
          <w:tcPr>
            <w:tcW w:w="2127" w:type="dxa"/>
            <w:vAlign w:val="center"/>
          </w:tcPr>
          <w:p w14:paraId="169DB038" w14:textId="0F9AFB83" w:rsidR="0094127E" w:rsidRPr="0094127E" w:rsidRDefault="0094127E" w:rsidP="0094127E">
            <w:pPr>
              <w:jc w:val="center"/>
              <w:rPr>
                <w:rFonts w:ascii="Arial Nova Light" w:hAnsi="Arial Nova Light"/>
                <w:sz w:val="20"/>
                <w:szCs w:val="20"/>
              </w:rPr>
            </w:pPr>
            <w:r>
              <w:rPr>
                <w:rFonts w:ascii="Arial Nova Light" w:hAnsi="Arial Nova Light"/>
                <w:sz w:val="20"/>
                <w:szCs w:val="20"/>
              </w:rPr>
              <w:t>03/0</w:t>
            </w:r>
            <w:r w:rsidR="003620AF">
              <w:rPr>
                <w:rFonts w:ascii="Arial Nova Light" w:hAnsi="Arial Nova Light"/>
                <w:sz w:val="20"/>
                <w:szCs w:val="20"/>
              </w:rPr>
              <w:t>4</w:t>
            </w:r>
            <w:r>
              <w:rPr>
                <w:rFonts w:ascii="Arial Nova Light" w:hAnsi="Arial Nova Light"/>
                <w:sz w:val="20"/>
                <w:szCs w:val="20"/>
              </w:rPr>
              <w:t>/2021</w:t>
            </w:r>
          </w:p>
        </w:tc>
        <w:tc>
          <w:tcPr>
            <w:tcW w:w="1603" w:type="dxa"/>
            <w:vAlign w:val="center"/>
          </w:tcPr>
          <w:p w14:paraId="3A7E0486" w14:textId="77777777" w:rsidR="0094127E" w:rsidRPr="0094127E" w:rsidRDefault="0094127E" w:rsidP="0094127E">
            <w:pPr>
              <w:rPr>
                <w:rFonts w:ascii="Arial Nova Light" w:hAnsi="Arial Nova Light"/>
                <w:sz w:val="20"/>
                <w:szCs w:val="20"/>
              </w:rPr>
            </w:pPr>
          </w:p>
        </w:tc>
      </w:tr>
      <w:tr w:rsidR="0094127E" w14:paraId="090564F6" w14:textId="77777777" w:rsidTr="00F83ECA">
        <w:trPr>
          <w:trHeight w:val="534"/>
        </w:trPr>
        <w:tc>
          <w:tcPr>
            <w:tcW w:w="1413" w:type="dxa"/>
            <w:vAlign w:val="center"/>
          </w:tcPr>
          <w:p w14:paraId="4A228791" w14:textId="29E9C9EA" w:rsidR="0094127E" w:rsidRPr="0094127E" w:rsidRDefault="0094127E" w:rsidP="0094127E">
            <w:pPr>
              <w:rPr>
                <w:rFonts w:ascii="Arial Nova Light" w:hAnsi="Arial Nova Light"/>
                <w:sz w:val="20"/>
                <w:szCs w:val="20"/>
              </w:rPr>
            </w:pPr>
            <w:r w:rsidRPr="0094127E">
              <w:rPr>
                <w:rFonts w:ascii="Arial Nova Light" w:hAnsi="Arial Nova Light"/>
                <w:sz w:val="20"/>
                <w:szCs w:val="20"/>
              </w:rPr>
              <w:t>Aprobación</w:t>
            </w:r>
          </w:p>
        </w:tc>
        <w:tc>
          <w:tcPr>
            <w:tcW w:w="3685" w:type="dxa"/>
            <w:vAlign w:val="center"/>
          </w:tcPr>
          <w:p w14:paraId="29B7A9C8" w14:textId="39B6E4DF" w:rsidR="0094127E" w:rsidRPr="0094127E" w:rsidRDefault="0094127E" w:rsidP="0094127E">
            <w:pPr>
              <w:rPr>
                <w:rFonts w:ascii="Arial Nova Light" w:hAnsi="Arial Nova Light"/>
                <w:sz w:val="20"/>
                <w:szCs w:val="20"/>
              </w:rPr>
            </w:pPr>
            <w:r w:rsidRPr="0094127E">
              <w:rPr>
                <w:rFonts w:ascii="Arial Nova Light" w:hAnsi="Arial Nova Light"/>
                <w:sz w:val="20"/>
                <w:szCs w:val="20"/>
              </w:rPr>
              <w:t>Representante Legal</w:t>
            </w:r>
          </w:p>
        </w:tc>
        <w:tc>
          <w:tcPr>
            <w:tcW w:w="2127" w:type="dxa"/>
            <w:vAlign w:val="center"/>
          </w:tcPr>
          <w:p w14:paraId="05F92AE9" w14:textId="31A9E606" w:rsidR="0094127E" w:rsidRPr="0094127E" w:rsidRDefault="0094127E" w:rsidP="0094127E">
            <w:pPr>
              <w:jc w:val="center"/>
              <w:rPr>
                <w:rFonts w:ascii="Arial Nova Light" w:hAnsi="Arial Nova Light"/>
                <w:sz w:val="20"/>
                <w:szCs w:val="20"/>
              </w:rPr>
            </w:pPr>
            <w:r>
              <w:rPr>
                <w:rFonts w:ascii="Arial Nova Light" w:hAnsi="Arial Nova Light"/>
                <w:sz w:val="20"/>
                <w:szCs w:val="20"/>
              </w:rPr>
              <w:t>06/0</w:t>
            </w:r>
            <w:r w:rsidR="003620AF">
              <w:rPr>
                <w:rFonts w:ascii="Arial Nova Light" w:hAnsi="Arial Nova Light"/>
                <w:sz w:val="20"/>
                <w:szCs w:val="20"/>
              </w:rPr>
              <w:t>4</w:t>
            </w:r>
            <w:r>
              <w:rPr>
                <w:rFonts w:ascii="Arial Nova Light" w:hAnsi="Arial Nova Light"/>
                <w:sz w:val="20"/>
                <w:szCs w:val="20"/>
              </w:rPr>
              <w:t>/2021</w:t>
            </w:r>
          </w:p>
        </w:tc>
        <w:tc>
          <w:tcPr>
            <w:tcW w:w="1603" w:type="dxa"/>
            <w:vAlign w:val="center"/>
          </w:tcPr>
          <w:p w14:paraId="42EFEA89" w14:textId="77777777" w:rsidR="0094127E" w:rsidRPr="0094127E" w:rsidRDefault="0094127E" w:rsidP="0094127E">
            <w:pPr>
              <w:rPr>
                <w:rFonts w:ascii="Arial Nova Light" w:hAnsi="Arial Nova Light"/>
                <w:sz w:val="20"/>
                <w:szCs w:val="20"/>
              </w:rPr>
            </w:pPr>
          </w:p>
        </w:tc>
      </w:tr>
    </w:tbl>
    <w:p w14:paraId="2A383FEB" w14:textId="77777777" w:rsidR="008B600A" w:rsidRPr="008B600A" w:rsidRDefault="008B600A" w:rsidP="00775F95">
      <w:pPr>
        <w:jc w:val="both"/>
        <w:rPr>
          <w:rFonts w:ascii="Arial Nova Light" w:hAnsi="Arial Nova Light"/>
        </w:rPr>
      </w:pPr>
    </w:p>
    <w:sectPr w:rsidR="008B600A" w:rsidRPr="008B600A">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468FA" w14:textId="77777777" w:rsidR="002A0199" w:rsidRDefault="002A0199" w:rsidP="00676AFE">
      <w:pPr>
        <w:spacing w:after="0" w:line="240" w:lineRule="auto"/>
      </w:pPr>
      <w:r>
        <w:separator/>
      </w:r>
    </w:p>
  </w:endnote>
  <w:endnote w:type="continuationSeparator" w:id="0">
    <w:p w14:paraId="02A8AF7E" w14:textId="77777777" w:rsidR="002A0199" w:rsidRDefault="002A0199" w:rsidP="00676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Light">
    <w:altName w:val="Arial Nova Light"/>
    <w:charset w:val="00"/>
    <w:family w:val="swiss"/>
    <w:pitch w:val="variable"/>
    <w:sig w:usb0="0000028F" w:usb1="00000002"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98715" w14:textId="6FC46A4D" w:rsidR="002B31EB" w:rsidRDefault="002B31EB" w:rsidP="00676AFE">
    <w:pPr>
      <w:pStyle w:val="Piedepgina"/>
    </w:pPr>
    <w:r>
      <w:rPr>
        <w:noProof/>
      </w:rPr>
      <mc:AlternateContent>
        <mc:Choice Requires="wps">
          <w:drawing>
            <wp:anchor distT="45720" distB="45720" distL="114300" distR="114300" simplePos="0" relativeHeight="251663360" behindDoc="1" locked="0" layoutInCell="1" allowOverlap="1" wp14:anchorId="5D2EFDCA" wp14:editId="7F362AA5">
              <wp:simplePos x="0" y="0"/>
              <wp:positionH relativeFrom="margin">
                <wp:posOffset>-120015</wp:posOffset>
              </wp:positionH>
              <wp:positionV relativeFrom="paragraph">
                <wp:posOffset>56515</wp:posOffset>
              </wp:positionV>
              <wp:extent cx="3489960" cy="25146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9960" cy="251460"/>
                      </a:xfrm>
                      <a:prstGeom prst="rect">
                        <a:avLst/>
                      </a:prstGeom>
                      <a:noFill/>
                      <a:ln w="9525">
                        <a:noFill/>
                        <a:miter lim="800000"/>
                        <a:headEnd/>
                        <a:tailEnd/>
                      </a:ln>
                    </wps:spPr>
                    <wps:txbx>
                      <w:txbxContent>
                        <w:p w14:paraId="2A8283FB" w14:textId="4756FA45" w:rsidR="002B31EB" w:rsidRPr="00156155" w:rsidRDefault="001E741A" w:rsidP="00676AFE">
                          <w:pPr>
                            <w:rPr>
                              <w:rFonts w:ascii="Arial Nova Light" w:hAnsi="Arial Nova Light"/>
                              <w:color w:val="1F3864" w:themeColor="accent1" w:themeShade="80"/>
                              <w:sz w:val="20"/>
                              <w:szCs w:val="20"/>
                            </w:rPr>
                          </w:pPr>
                          <w:r w:rsidRPr="001E741A">
                            <w:rPr>
                              <w:rFonts w:ascii="Arial Nova Light" w:hAnsi="Arial Nova Light"/>
                              <w:color w:val="1F3864" w:themeColor="accent1" w:themeShade="80"/>
                              <w:sz w:val="20"/>
                              <w:szCs w:val="20"/>
                            </w:rPr>
                            <w:t xml:space="preserve">SST PR 013 Procedimiento para el manejo de sustancias </w:t>
                          </w:r>
                          <w:proofErr w:type="spellStart"/>
                          <w:r w:rsidRPr="001E741A">
                            <w:rPr>
                              <w:rFonts w:ascii="Arial Nova Light" w:hAnsi="Arial Nova Light"/>
                              <w:color w:val="1F3864" w:themeColor="accent1" w:themeShade="80"/>
                              <w:sz w:val="20"/>
                              <w:szCs w:val="20"/>
                            </w:rPr>
                            <w:t>quimicas</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2EFDCA" id="_x0000_t202" coordsize="21600,21600" o:spt="202" path="m,l,21600r21600,l21600,xe">
              <v:stroke joinstyle="miter"/>
              <v:path gradientshapeok="t" o:connecttype="rect"/>
            </v:shapetype>
            <v:shape id="Cuadro de texto 2" o:spid="_x0000_s1026" type="#_x0000_t202" style="position:absolute;margin-left:-9.45pt;margin-top:4.45pt;width:274.8pt;height:19.8pt;z-index:-25165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" filled="f" stroked="f">
              <v:textbox>
                <w:txbxContent>
                  <w:p w14:paraId="2A8283FB" w14:textId="4756FA45" w:rsidR="002B31EB" w:rsidRPr="00156155" w:rsidRDefault="001E741A" w:rsidP="00676AFE">
                    <w:pPr>
                      <w:rPr>
                        <w:rFonts w:ascii="Arial Nova Light" w:hAnsi="Arial Nova Light"/>
                        <w:color w:val="1F3864" w:themeColor="accent1" w:themeShade="80"/>
                        <w:sz w:val="20"/>
                        <w:szCs w:val="20"/>
                      </w:rPr>
                    </w:pPr>
                    <w:r w:rsidRPr="001E741A">
                      <w:rPr>
                        <w:rFonts w:ascii="Arial Nova Light" w:hAnsi="Arial Nova Light"/>
                        <w:color w:val="1F3864" w:themeColor="accent1" w:themeShade="80"/>
                        <w:sz w:val="20"/>
                        <w:szCs w:val="20"/>
                      </w:rPr>
                      <w:t xml:space="preserve">SST PR 013 Procedimiento para el manejo de sustancias </w:t>
                    </w:r>
                    <w:proofErr w:type="spellStart"/>
                    <w:r w:rsidRPr="001E741A">
                      <w:rPr>
                        <w:rFonts w:ascii="Arial Nova Light" w:hAnsi="Arial Nova Light"/>
                        <w:color w:val="1F3864" w:themeColor="accent1" w:themeShade="80"/>
                        <w:sz w:val="20"/>
                        <w:szCs w:val="20"/>
                      </w:rPr>
                      <w:t>quimicas</w:t>
                    </w:r>
                    <w:proofErr w:type="spellEnd"/>
                  </w:p>
                </w:txbxContent>
              </v:textbox>
              <w10:wrap anchorx="margin"/>
            </v:shape>
          </w:pict>
        </mc:Fallback>
      </mc:AlternateContent>
    </w:r>
    <w:r w:rsidRPr="00676AFE">
      <w:rPr>
        <w:noProof/>
        <w:color w:val="4472C4" w:themeColor="accent1"/>
      </w:rPr>
      <mc:AlternateContent>
        <mc:Choice Requires="wps">
          <w:drawing>
            <wp:anchor distT="0" distB="0" distL="114300" distR="114300" simplePos="0" relativeHeight="251659264" behindDoc="0" locked="0" layoutInCell="1" allowOverlap="1" wp14:anchorId="3F648ABE" wp14:editId="7CB0D51D">
              <wp:simplePos x="0" y="0"/>
              <wp:positionH relativeFrom="column">
                <wp:posOffset>4916805</wp:posOffset>
              </wp:positionH>
              <wp:positionV relativeFrom="paragraph">
                <wp:posOffset>48895</wp:posOffset>
              </wp:positionV>
              <wp:extent cx="1219200" cy="289560"/>
              <wp:effectExtent l="0" t="0" r="19050" b="15240"/>
              <wp:wrapNone/>
              <wp:docPr id="4" name="Rectángulo: esquinas redondeadas 3">
                <a:extLst xmlns:a="http://schemas.openxmlformats.org/drawingml/2006/main">
                  <a:ext uri="{FF2B5EF4-FFF2-40B4-BE49-F238E27FC236}">
                    <a16:creationId xmlns:a16="http://schemas.microsoft.com/office/drawing/2014/main" id="{98C6DD09-24ED-4615-AD58-8D1F70037480}"/>
                  </a:ext>
                </a:extLst>
              </wp:docPr>
              <wp:cNvGraphicFramePr/>
              <a:graphic xmlns:a="http://schemas.openxmlformats.org/drawingml/2006/main">
                <a:graphicData uri="http://schemas.microsoft.com/office/word/2010/wordprocessingShape">
                  <wps:wsp>
                    <wps:cNvSpPr/>
                    <wps:spPr>
                      <a:xfrm>
                        <a:off x="0" y="0"/>
                        <a:ext cx="1219200" cy="289560"/>
                      </a:xfrm>
                      <a:prstGeom prst="roundRect">
                        <a:avLst>
                          <a:gd name="adj" fmla="val 50000"/>
                        </a:avLst>
                      </a:prstGeom>
                      <a:solidFill>
                        <a:schemeClr val="accent5">
                          <a:lumMod val="50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73F5767A" id="Rectángulo: esquinas redondeadas 3" o:spid="_x0000_s1026" style="position:absolute;margin-left:387.15pt;margin-top:3.85pt;width:96pt;height:2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" fillcolor="#1f4d78 [1608]" strokecolor="black [3213]">
              <v:stroke joinstyle="miter"/>
            </v:roundrect>
          </w:pict>
        </mc:Fallback>
      </mc:AlternateContent>
    </w:r>
    <w:r w:rsidRPr="00676AFE">
      <w:rPr>
        <w:noProof/>
        <w:color w:val="4472C4" w:themeColor="accent1"/>
      </w:rPr>
      <mc:AlternateContent>
        <mc:Choice Requires="wps">
          <w:drawing>
            <wp:anchor distT="45720" distB="45720" distL="114300" distR="114300" simplePos="0" relativeHeight="251661312" behindDoc="0" locked="0" layoutInCell="1" allowOverlap="1" wp14:anchorId="51DC045C" wp14:editId="12208671">
              <wp:simplePos x="0" y="0"/>
              <wp:positionH relativeFrom="margin">
                <wp:posOffset>4905375</wp:posOffset>
              </wp:positionH>
              <wp:positionV relativeFrom="paragraph">
                <wp:posOffset>71755</wp:posOffset>
              </wp:positionV>
              <wp:extent cx="1150620" cy="29718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297180"/>
                      </a:xfrm>
                      <a:prstGeom prst="rect">
                        <a:avLst/>
                      </a:prstGeom>
                      <a:noFill/>
                      <a:ln w="9525">
                        <a:noFill/>
                        <a:miter lim="800000"/>
                        <a:headEnd/>
                        <a:tailEnd/>
                      </a:ln>
                    </wps:spPr>
                    <wps:txbx>
                      <w:txbxContent>
                        <w:p w14:paraId="4F3B78EF" w14:textId="24176E06" w:rsidR="002B31EB" w:rsidRPr="00676AFE" w:rsidRDefault="002B31EB" w:rsidP="00676AFE">
                          <w:pPr>
                            <w:pStyle w:val="Piedepgina"/>
                            <w:jc w:val="center"/>
                            <w:rPr>
                              <w:rFonts w:ascii="Arial Nova Light" w:hAnsi="Arial Nova Light"/>
                              <w:color w:val="FFFFFF" w:themeColor="background1"/>
                              <w:sz w:val="20"/>
                              <w:szCs w:val="20"/>
                            </w:rPr>
                          </w:pPr>
                          <w:r w:rsidRPr="00676AFE">
                            <w:rPr>
                              <w:rFonts w:ascii="Arial Nova Light" w:hAnsi="Arial Nova Light"/>
                              <w:color w:val="FFFFFF" w:themeColor="background1"/>
                              <w:sz w:val="20"/>
                              <w:szCs w:val="20"/>
                              <w:lang w:val="es-ES"/>
                            </w:rPr>
                            <w:t xml:space="preserve">Página </w:t>
                          </w:r>
                          <w:r w:rsidRPr="00676AFE">
                            <w:rPr>
                              <w:rFonts w:ascii="Arial Nova Light" w:hAnsi="Arial Nova Light"/>
                              <w:color w:val="FFFFFF" w:themeColor="background1"/>
                              <w:sz w:val="20"/>
                              <w:szCs w:val="20"/>
                            </w:rPr>
                            <w:fldChar w:fldCharType="begin"/>
                          </w:r>
                          <w:r w:rsidRPr="00676AFE">
                            <w:rPr>
                              <w:rFonts w:ascii="Arial Nova Light" w:hAnsi="Arial Nova Light"/>
                              <w:color w:val="FFFFFF" w:themeColor="background1"/>
                              <w:sz w:val="20"/>
                              <w:szCs w:val="20"/>
                            </w:rPr>
                            <w:instrText>PAGE  \* Arabic  \* MERGEFORMAT</w:instrText>
                          </w:r>
                          <w:r w:rsidRPr="00676AFE">
                            <w:rPr>
                              <w:rFonts w:ascii="Arial Nova Light" w:hAnsi="Arial Nova Light"/>
                              <w:color w:val="FFFFFF" w:themeColor="background1"/>
                              <w:sz w:val="20"/>
                              <w:szCs w:val="20"/>
                            </w:rPr>
                            <w:fldChar w:fldCharType="separate"/>
                          </w:r>
                          <w:r w:rsidRPr="00676AFE">
                            <w:rPr>
                              <w:rFonts w:ascii="Arial Nova Light" w:hAnsi="Arial Nova Light"/>
                              <w:color w:val="FFFFFF" w:themeColor="background1"/>
                              <w:sz w:val="20"/>
                              <w:szCs w:val="20"/>
                            </w:rPr>
                            <w:t>1</w:t>
                          </w:r>
                          <w:r w:rsidRPr="00676AFE">
                            <w:rPr>
                              <w:rFonts w:ascii="Arial Nova Light" w:hAnsi="Arial Nova Light"/>
                              <w:color w:val="FFFFFF" w:themeColor="background1"/>
                              <w:sz w:val="20"/>
                              <w:szCs w:val="20"/>
                            </w:rPr>
                            <w:fldChar w:fldCharType="end"/>
                          </w:r>
                          <w:r w:rsidRPr="00676AFE">
                            <w:rPr>
                              <w:rFonts w:ascii="Arial Nova Light" w:hAnsi="Arial Nova Light"/>
                              <w:color w:val="FFFFFF" w:themeColor="background1"/>
                              <w:sz w:val="20"/>
                              <w:szCs w:val="20"/>
                              <w:lang w:val="es-ES"/>
                            </w:rPr>
                            <w:t xml:space="preserve"> de </w:t>
                          </w:r>
                          <w:r w:rsidRPr="00676AFE">
                            <w:rPr>
                              <w:rFonts w:ascii="Arial Nova Light" w:hAnsi="Arial Nova Light"/>
                              <w:color w:val="FFFFFF" w:themeColor="background1"/>
                              <w:sz w:val="20"/>
                              <w:szCs w:val="20"/>
                            </w:rPr>
                            <w:fldChar w:fldCharType="begin"/>
                          </w:r>
                          <w:r w:rsidRPr="00676AFE">
                            <w:rPr>
                              <w:rFonts w:ascii="Arial Nova Light" w:hAnsi="Arial Nova Light"/>
                              <w:color w:val="FFFFFF" w:themeColor="background1"/>
                              <w:sz w:val="20"/>
                              <w:szCs w:val="20"/>
                            </w:rPr>
                            <w:instrText>NUMPAGES  \* Arabic  \* MERGEFORMAT</w:instrText>
                          </w:r>
                          <w:r w:rsidRPr="00676AFE">
                            <w:rPr>
                              <w:rFonts w:ascii="Arial Nova Light" w:hAnsi="Arial Nova Light"/>
                              <w:color w:val="FFFFFF" w:themeColor="background1"/>
                              <w:sz w:val="20"/>
                              <w:szCs w:val="20"/>
                            </w:rPr>
                            <w:fldChar w:fldCharType="separate"/>
                          </w:r>
                          <w:r w:rsidRPr="00676AFE">
                            <w:rPr>
                              <w:rFonts w:ascii="Arial Nova Light" w:hAnsi="Arial Nova Light"/>
                              <w:color w:val="FFFFFF" w:themeColor="background1"/>
                              <w:sz w:val="20"/>
                              <w:szCs w:val="20"/>
                            </w:rPr>
                            <w:t>1</w:t>
                          </w:r>
                          <w:r w:rsidRPr="00676AFE">
                            <w:rPr>
                              <w:rFonts w:ascii="Arial Nova Light" w:hAnsi="Arial Nova Light"/>
                              <w:color w:val="FFFFFF" w:themeColor="background1"/>
                              <w:sz w:val="20"/>
                              <w:szCs w:val="20"/>
                            </w:rPr>
                            <w:fldChar w:fldCharType="end"/>
                          </w:r>
                        </w:p>
                        <w:p w14:paraId="696D55B5" w14:textId="6B22760B" w:rsidR="002B31EB" w:rsidRPr="00676AFE" w:rsidRDefault="002B31EB">
                          <w:pPr>
                            <w:rPr>
                              <w:rFonts w:ascii="Arial Nova Light" w:hAnsi="Arial Nova Light"/>
                              <w:color w:val="000000" w:themeColor="text1"/>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DC045C" id="_x0000_s1027" type="#_x0000_t202" style="position:absolute;margin-left:386.25pt;margin-top:5.65pt;width:90.6pt;height:23.4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" filled="f" stroked="f">
              <v:textbox>
                <w:txbxContent>
                  <w:p w14:paraId="4F3B78EF" w14:textId="24176E06" w:rsidR="002B31EB" w:rsidRPr="00676AFE" w:rsidRDefault="002B31EB" w:rsidP="00676AFE">
                    <w:pPr>
                      <w:pStyle w:val="Piedepgina"/>
                      <w:jc w:val="center"/>
                      <w:rPr>
                        <w:rFonts w:ascii="Arial Nova Light" w:hAnsi="Arial Nova Light"/>
                        <w:color w:val="FFFFFF" w:themeColor="background1"/>
                        <w:sz w:val="20"/>
                        <w:szCs w:val="20"/>
                      </w:rPr>
                    </w:pPr>
                    <w:r w:rsidRPr="00676AFE">
                      <w:rPr>
                        <w:rFonts w:ascii="Arial Nova Light" w:hAnsi="Arial Nova Light"/>
                        <w:color w:val="FFFFFF" w:themeColor="background1"/>
                        <w:sz w:val="20"/>
                        <w:szCs w:val="20"/>
                        <w:lang w:val="es-ES"/>
                      </w:rPr>
                      <w:t xml:space="preserve">Página </w:t>
                    </w:r>
                    <w:r w:rsidRPr="00676AFE">
                      <w:rPr>
                        <w:rFonts w:ascii="Arial Nova Light" w:hAnsi="Arial Nova Light"/>
                        <w:color w:val="FFFFFF" w:themeColor="background1"/>
                        <w:sz w:val="20"/>
                        <w:szCs w:val="20"/>
                      </w:rPr>
                      <w:fldChar w:fldCharType="begin"/>
                    </w:r>
                    <w:r w:rsidRPr="00676AFE">
                      <w:rPr>
                        <w:rFonts w:ascii="Arial Nova Light" w:hAnsi="Arial Nova Light"/>
                        <w:color w:val="FFFFFF" w:themeColor="background1"/>
                        <w:sz w:val="20"/>
                        <w:szCs w:val="20"/>
                      </w:rPr>
                      <w:instrText>PAGE  \* Arabic  \* MERGEFORMAT</w:instrText>
                    </w:r>
                    <w:r w:rsidRPr="00676AFE">
                      <w:rPr>
                        <w:rFonts w:ascii="Arial Nova Light" w:hAnsi="Arial Nova Light"/>
                        <w:color w:val="FFFFFF" w:themeColor="background1"/>
                        <w:sz w:val="20"/>
                        <w:szCs w:val="20"/>
                      </w:rPr>
                      <w:fldChar w:fldCharType="separate"/>
                    </w:r>
                    <w:r w:rsidRPr="00676AFE">
                      <w:rPr>
                        <w:rFonts w:ascii="Arial Nova Light" w:hAnsi="Arial Nova Light"/>
                        <w:color w:val="FFFFFF" w:themeColor="background1"/>
                        <w:sz w:val="20"/>
                        <w:szCs w:val="20"/>
                      </w:rPr>
                      <w:t>1</w:t>
                    </w:r>
                    <w:r w:rsidRPr="00676AFE">
                      <w:rPr>
                        <w:rFonts w:ascii="Arial Nova Light" w:hAnsi="Arial Nova Light"/>
                        <w:color w:val="FFFFFF" w:themeColor="background1"/>
                        <w:sz w:val="20"/>
                        <w:szCs w:val="20"/>
                      </w:rPr>
                      <w:fldChar w:fldCharType="end"/>
                    </w:r>
                    <w:r w:rsidRPr="00676AFE">
                      <w:rPr>
                        <w:rFonts w:ascii="Arial Nova Light" w:hAnsi="Arial Nova Light"/>
                        <w:color w:val="FFFFFF" w:themeColor="background1"/>
                        <w:sz w:val="20"/>
                        <w:szCs w:val="20"/>
                        <w:lang w:val="es-ES"/>
                      </w:rPr>
                      <w:t xml:space="preserve"> de </w:t>
                    </w:r>
                    <w:r w:rsidRPr="00676AFE">
                      <w:rPr>
                        <w:rFonts w:ascii="Arial Nova Light" w:hAnsi="Arial Nova Light"/>
                        <w:color w:val="FFFFFF" w:themeColor="background1"/>
                        <w:sz w:val="20"/>
                        <w:szCs w:val="20"/>
                      </w:rPr>
                      <w:fldChar w:fldCharType="begin"/>
                    </w:r>
                    <w:r w:rsidRPr="00676AFE">
                      <w:rPr>
                        <w:rFonts w:ascii="Arial Nova Light" w:hAnsi="Arial Nova Light"/>
                        <w:color w:val="FFFFFF" w:themeColor="background1"/>
                        <w:sz w:val="20"/>
                        <w:szCs w:val="20"/>
                      </w:rPr>
                      <w:instrText>NUMPAGES  \* Arabic  \* MERGEFORMAT</w:instrText>
                    </w:r>
                    <w:r w:rsidRPr="00676AFE">
                      <w:rPr>
                        <w:rFonts w:ascii="Arial Nova Light" w:hAnsi="Arial Nova Light"/>
                        <w:color w:val="FFFFFF" w:themeColor="background1"/>
                        <w:sz w:val="20"/>
                        <w:szCs w:val="20"/>
                      </w:rPr>
                      <w:fldChar w:fldCharType="separate"/>
                    </w:r>
                    <w:r w:rsidRPr="00676AFE">
                      <w:rPr>
                        <w:rFonts w:ascii="Arial Nova Light" w:hAnsi="Arial Nova Light"/>
                        <w:color w:val="FFFFFF" w:themeColor="background1"/>
                        <w:sz w:val="20"/>
                        <w:szCs w:val="20"/>
                      </w:rPr>
                      <w:t>1</w:t>
                    </w:r>
                    <w:r w:rsidRPr="00676AFE">
                      <w:rPr>
                        <w:rFonts w:ascii="Arial Nova Light" w:hAnsi="Arial Nova Light"/>
                        <w:color w:val="FFFFFF" w:themeColor="background1"/>
                        <w:sz w:val="20"/>
                        <w:szCs w:val="20"/>
                      </w:rPr>
                      <w:fldChar w:fldCharType="end"/>
                    </w:r>
                  </w:p>
                  <w:p w14:paraId="696D55B5" w14:textId="6B22760B" w:rsidR="002B31EB" w:rsidRPr="00676AFE" w:rsidRDefault="002B31EB">
                    <w:pPr>
                      <w:rPr>
                        <w:rFonts w:ascii="Arial Nova Light" w:hAnsi="Arial Nova Light"/>
                        <w:color w:val="000000" w:themeColor="text1"/>
                        <w:sz w:val="20"/>
                        <w:szCs w:val="20"/>
                      </w:rPr>
                    </w:pP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26FD0" w14:textId="77777777" w:rsidR="002A0199" w:rsidRDefault="002A0199" w:rsidP="00676AFE">
      <w:pPr>
        <w:spacing w:after="0" w:line="240" w:lineRule="auto"/>
      </w:pPr>
      <w:r>
        <w:separator/>
      </w:r>
    </w:p>
  </w:footnote>
  <w:footnote w:type="continuationSeparator" w:id="0">
    <w:p w14:paraId="3336AC60" w14:textId="77777777" w:rsidR="002A0199" w:rsidRDefault="002A0199" w:rsidP="00676A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706"/>
    </w:tblGrid>
    <w:tr w:rsidR="000A52AD" w14:paraId="2D34C57D" w14:textId="77777777" w:rsidTr="00676AFE">
      <w:trPr>
        <w:trHeight w:val="699"/>
      </w:trPr>
      <w:tc>
        <w:tcPr>
          <w:tcW w:w="2122" w:type="dxa"/>
          <w:vMerge w:val="restart"/>
        </w:tcPr>
        <w:p w14:paraId="0F0F1F4D" w14:textId="01CAC9D7" w:rsidR="000A52AD" w:rsidRPr="00676AFE" w:rsidRDefault="00E42D52" w:rsidP="000A52AD">
          <w:pPr>
            <w:pStyle w:val="Encabezado"/>
            <w:jc w:val="center"/>
            <w:rPr>
              <w:rFonts w:ascii="Arial Nova Light" w:hAnsi="Arial Nova Light"/>
            </w:rPr>
          </w:pPr>
          <w:r w:rsidRPr="00E42D52">
            <w:rPr>
              <w:rFonts w:ascii="Arial Nova Light" w:hAnsi="Arial Nova Light"/>
            </w:rPr>
            <w:drawing>
              <wp:inline distT="0" distB="0" distL="0" distR="0" wp14:anchorId="5BADFDB1" wp14:editId="6F47C293">
                <wp:extent cx="952500" cy="714376"/>
                <wp:effectExtent l="0" t="0" r="0" b="9525"/>
                <wp:docPr id="5" name="Imagen 4">
                  <a:extLst xmlns:a="http://schemas.openxmlformats.org/drawingml/2006/main">
                    <a:ext uri="{FF2B5EF4-FFF2-40B4-BE49-F238E27FC236}">
                      <a16:creationId xmlns:a16="http://schemas.microsoft.com/office/drawing/2014/main" id="{4DA469AC-DC46-4416-8A2C-EA474A8ABE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4DA469AC-DC46-4416-8A2C-EA474A8ABE66}"/>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57347" cy="718011"/>
                        </a:xfrm>
                        <a:prstGeom prst="rect">
                          <a:avLst/>
                        </a:prstGeom>
                      </pic:spPr>
                    </pic:pic>
                  </a:graphicData>
                </a:graphic>
              </wp:inline>
            </w:drawing>
          </w:r>
        </w:p>
      </w:tc>
      <w:tc>
        <w:tcPr>
          <w:tcW w:w="6706" w:type="dxa"/>
        </w:tcPr>
        <w:p w14:paraId="0CC6D501" w14:textId="77777777" w:rsidR="000A52AD" w:rsidRDefault="000A52AD" w:rsidP="000A52AD">
          <w:pPr>
            <w:pStyle w:val="Encabezado"/>
            <w:jc w:val="center"/>
            <w:rPr>
              <w:rFonts w:ascii="Arial Nova Light" w:hAnsi="Arial Nova Light"/>
              <w:b/>
              <w:bCs/>
            </w:rPr>
          </w:pPr>
        </w:p>
        <w:p w14:paraId="5230979A" w14:textId="42E636F1" w:rsidR="000A52AD" w:rsidRPr="00676AFE" w:rsidRDefault="000A52AD" w:rsidP="000A52AD">
          <w:pPr>
            <w:pStyle w:val="Encabezado"/>
            <w:jc w:val="center"/>
            <w:rPr>
              <w:rFonts w:ascii="Arial Nova Light" w:hAnsi="Arial Nova Light"/>
              <w:b/>
              <w:bCs/>
              <w:sz w:val="24"/>
              <w:szCs w:val="24"/>
            </w:rPr>
          </w:pPr>
          <w:r>
            <w:rPr>
              <w:rFonts w:ascii="Arial Nova Light" w:hAnsi="Arial Nova Light"/>
              <w:b/>
              <w:bCs/>
              <w:color w:val="44546A" w:themeColor="text2"/>
              <w:sz w:val="24"/>
              <w:szCs w:val="24"/>
            </w:rPr>
            <w:t>PROCEDIMIENTO PARA  EL MANEJO DE SUSTANCIAS QUIMICAS</w:t>
          </w:r>
        </w:p>
      </w:tc>
    </w:tr>
    <w:tr w:rsidR="000A52AD" w14:paraId="4D9F669B" w14:textId="77777777" w:rsidTr="00676AFE">
      <w:tc>
        <w:tcPr>
          <w:tcW w:w="2122" w:type="dxa"/>
          <w:vMerge/>
        </w:tcPr>
        <w:p w14:paraId="5C891E61" w14:textId="77777777" w:rsidR="000A52AD" w:rsidRPr="00676AFE" w:rsidRDefault="000A52AD" w:rsidP="000A52AD">
          <w:pPr>
            <w:pStyle w:val="Encabezado"/>
            <w:rPr>
              <w:rFonts w:ascii="Arial Nova Light" w:hAnsi="Arial Nova Light"/>
            </w:rPr>
          </w:pPr>
        </w:p>
      </w:tc>
      <w:tc>
        <w:tcPr>
          <w:tcW w:w="6706" w:type="dxa"/>
        </w:tcPr>
        <w:p w14:paraId="135F6481" w14:textId="04AFEFCA" w:rsidR="000A52AD" w:rsidRPr="00676AFE" w:rsidRDefault="000A52AD" w:rsidP="000A52AD">
          <w:pPr>
            <w:pStyle w:val="Encabezado"/>
            <w:jc w:val="center"/>
            <w:rPr>
              <w:rFonts w:ascii="Arial Nova Light" w:hAnsi="Arial Nova Light"/>
              <w:sz w:val="16"/>
              <w:szCs w:val="16"/>
            </w:rPr>
          </w:pPr>
          <w:r>
            <w:rPr>
              <w:rFonts w:ascii="Arial Nova Light" w:hAnsi="Arial Nova Light"/>
              <w:sz w:val="16"/>
              <w:szCs w:val="16"/>
            </w:rPr>
            <w:t>SST PR 013 V.1</w:t>
          </w:r>
        </w:p>
      </w:tc>
    </w:tr>
  </w:tbl>
  <w:p w14:paraId="0F5259A9" w14:textId="77777777" w:rsidR="002B31EB" w:rsidRDefault="002B31E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82D99"/>
    <w:multiLevelType w:val="hybridMultilevel"/>
    <w:tmpl w:val="131EDCC4"/>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CF41AD5"/>
    <w:multiLevelType w:val="hybridMultilevel"/>
    <w:tmpl w:val="3392E9B4"/>
    <w:lvl w:ilvl="0" w:tplc="240A0001">
      <w:start w:val="1"/>
      <w:numFmt w:val="bullet"/>
      <w:lvlText w:val=""/>
      <w:lvlJc w:val="left"/>
      <w:pPr>
        <w:ind w:left="1428" w:hanging="708"/>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15:restartNumberingAfterBreak="0">
    <w:nsid w:val="161F4AC4"/>
    <w:multiLevelType w:val="hybridMultilevel"/>
    <w:tmpl w:val="2B6E805A"/>
    <w:lvl w:ilvl="0" w:tplc="40A69290">
      <w:start w:val="3"/>
      <w:numFmt w:val="bullet"/>
      <w:lvlText w:val="-"/>
      <w:lvlJc w:val="left"/>
      <w:pPr>
        <w:ind w:left="1068" w:hanging="708"/>
      </w:pPr>
      <w:rPr>
        <w:rFonts w:ascii="Arial Nova Light" w:eastAsiaTheme="minorHAnsi" w:hAnsi="Arial Nova Light"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1590DE0"/>
    <w:multiLevelType w:val="hybridMultilevel"/>
    <w:tmpl w:val="DA323FE6"/>
    <w:lvl w:ilvl="0" w:tplc="A7446516">
      <w:start w:val="1"/>
      <w:numFmt w:val="bullet"/>
      <w:lvlText w:val="-"/>
      <w:lvlJc w:val="left"/>
      <w:pPr>
        <w:tabs>
          <w:tab w:val="num" w:pos="720"/>
        </w:tabs>
        <w:ind w:left="720" w:hanging="360"/>
      </w:pPr>
      <w:rPr>
        <w:rFonts w:ascii="Calibri" w:hAnsi="Calibri"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EA4AAC"/>
    <w:multiLevelType w:val="hybridMultilevel"/>
    <w:tmpl w:val="F5AC4E54"/>
    <w:lvl w:ilvl="0" w:tplc="A7446516">
      <w:start w:val="1"/>
      <w:numFmt w:val="bullet"/>
      <w:lvlText w:val="-"/>
      <w:lvlJc w:val="left"/>
      <w:pPr>
        <w:tabs>
          <w:tab w:val="num" w:pos="720"/>
        </w:tabs>
        <w:ind w:left="720" w:hanging="360"/>
      </w:pPr>
      <w:rPr>
        <w:rFonts w:ascii="Calibri" w:hAnsi="Calibri"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7A2A2B"/>
    <w:multiLevelType w:val="hybridMultilevel"/>
    <w:tmpl w:val="34E0D36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7AA24D6"/>
    <w:multiLevelType w:val="hybridMultilevel"/>
    <w:tmpl w:val="E48C7024"/>
    <w:lvl w:ilvl="0" w:tplc="240A0019">
      <w:start w:val="2"/>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40C33ED8"/>
    <w:multiLevelType w:val="hybridMultilevel"/>
    <w:tmpl w:val="BA2A81EA"/>
    <w:lvl w:ilvl="0" w:tplc="6E94AD66">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8" w15:restartNumberingAfterBreak="0">
    <w:nsid w:val="4A490E00"/>
    <w:multiLevelType w:val="hybridMultilevel"/>
    <w:tmpl w:val="D388C182"/>
    <w:lvl w:ilvl="0" w:tplc="7BAC1138">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4FCA2F63"/>
    <w:multiLevelType w:val="hybridMultilevel"/>
    <w:tmpl w:val="1034E4AC"/>
    <w:lvl w:ilvl="0" w:tplc="45009E5E">
      <w:start w:val="1"/>
      <w:numFmt w:val="bullet"/>
      <w:lvlText w:val=""/>
      <w:lvlJc w:val="left"/>
      <w:pPr>
        <w:ind w:left="720" w:hanging="360"/>
      </w:pPr>
      <w:rPr>
        <w:rFonts w:ascii="Symbol" w:eastAsiaTheme="minorHAns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20A1AEF"/>
    <w:multiLevelType w:val="hybridMultilevel"/>
    <w:tmpl w:val="F7D663C0"/>
    <w:lvl w:ilvl="0" w:tplc="45009E5E">
      <w:start w:val="1"/>
      <w:numFmt w:val="bullet"/>
      <w:lvlText w:val=""/>
      <w:lvlJc w:val="left"/>
      <w:pPr>
        <w:ind w:left="720" w:hanging="360"/>
      </w:pPr>
      <w:rPr>
        <w:rFonts w:ascii="Symbol" w:eastAsiaTheme="minorHAns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AEF4763"/>
    <w:multiLevelType w:val="hybridMultilevel"/>
    <w:tmpl w:val="E29E7564"/>
    <w:lvl w:ilvl="0" w:tplc="A7446516">
      <w:start w:val="1"/>
      <w:numFmt w:val="bullet"/>
      <w:lvlText w:val="-"/>
      <w:lvlJc w:val="left"/>
      <w:pPr>
        <w:tabs>
          <w:tab w:val="num" w:pos="720"/>
        </w:tabs>
        <w:ind w:left="720" w:hanging="360"/>
      </w:pPr>
      <w:rPr>
        <w:rFonts w:ascii="Calibri" w:hAnsi="Calibri"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E7D2C43"/>
    <w:multiLevelType w:val="hybridMultilevel"/>
    <w:tmpl w:val="BDD66810"/>
    <w:lvl w:ilvl="0" w:tplc="93A82822">
      <w:start w:val="1"/>
      <w:numFmt w:val="lowerLetter"/>
      <w:lvlText w:val="%1)"/>
      <w:lvlJc w:val="left"/>
      <w:pPr>
        <w:ind w:left="1080" w:hanging="360"/>
      </w:pPr>
      <w:rPr>
        <w:rFonts w:hint="default"/>
        <w:b w:val="0"/>
        <w:bCs w:val="0"/>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3" w15:restartNumberingAfterBreak="0">
    <w:nsid w:val="61FC5AF1"/>
    <w:multiLevelType w:val="hybridMultilevel"/>
    <w:tmpl w:val="49DE5F84"/>
    <w:lvl w:ilvl="0" w:tplc="45009E5E">
      <w:start w:val="1"/>
      <w:numFmt w:val="bullet"/>
      <w:lvlText w:val=""/>
      <w:lvlJc w:val="left"/>
      <w:pPr>
        <w:ind w:left="1080" w:hanging="360"/>
      </w:pPr>
      <w:rPr>
        <w:rFonts w:ascii="Symbol" w:eastAsiaTheme="minorHAnsi" w:hAnsi="Symbo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4" w15:restartNumberingAfterBreak="0">
    <w:nsid w:val="63C12295"/>
    <w:multiLevelType w:val="hybridMultilevel"/>
    <w:tmpl w:val="E60A9C08"/>
    <w:lvl w:ilvl="0" w:tplc="40A69290">
      <w:start w:val="3"/>
      <w:numFmt w:val="bullet"/>
      <w:lvlText w:val="-"/>
      <w:lvlJc w:val="left"/>
      <w:pPr>
        <w:ind w:left="1428" w:hanging="708"/>
      </w:pPr>
      <w:rPr>
        <w:rFonts w:ascii="Arial Nova Light" w:eastAsiaTheme="minorHAnsi" w:hAnsi="Arial Nova Light"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5" w15:restartNumberingAfterBreak="0">
    <w:nsid w:val="69F47F14"/>
    <w:multiLevelType w:val="multilevel"/>
    <w:tmpl w:val="2E864A0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D7F63F1"/>
    <w:multiLevelType w:val="hybridMultilevel"/>
    <w:tmpl w:val="E47A9848"/>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784410AD"/>
    <w:multiLevelType w:val="hybridMultilevel"/>
    <w:tmpl w:val="CA70DEB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791C7D87"/>
    <w:multiLevelType w:val="hybridMultilevel"/>
    <w:tmpl w:val="DBC25038"/>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5"/>
  </w:num>
  <w:num w:numId="2">
    <w:abstractNumId w:val="8"/>
  </w:num>
  <w:num w:numId="3">
    <w:abstractNumId w:val="5"/>
  </w:num>
  <w:num w:numId="4">
    <w:abstractNumId w:val="17"/>
  </w:num>
  <w:num w:numId="5">
    <w:abstractNumId w:val="0"/>
  </w:num>
  <w:num w:numId="6">
    <w:abstractNumId w:val="6"/>
  </w:num>
  <w:num w:numId="7">
    <w:abstractNumId w:val="16"/>
  </w:num>
  <w:num w:numId="8">
    <w:abstractNumId w:val="18"/>
  </w:num>
  <w:num w:numId="9">
    <w:abstractNumId w:val="12"/>
  </w:num>
  <w:num w:numId="10">
    <w:abstractNumId w:val="9"/>
  </w:num>
  <w:num w:numId="11">
    <w:abstractNumId w:val="7"/>
  </w:num>
  <w:num w:numId="12">
    <w:abstractNumId w:val="4"/>
  </w:num>
  <w:num w:numId="13">
    <w:abstractNumId w:val="13"/>
  </w:num>
  <w:num w:numId="14">
    <w:abstractNumId w:val="11"/>
  </w:num>
  <w:num w:numId="15">
    <w:abstractNumId w:val="3"/>
  </w:num>
  <w:num w:numId="16">
    <w:abstractNumId w:val="10"/>
  </w:num>
  <w:num w:numId="17">
    <w:abstractNumId w:val="2"/>
  </w:num>
  <w:num w:numId="18">
    <w:abstractNumId w:val="14"/>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FCB"/>
    <w:rsid w:val="00061539"/>
    <w:rsid w:val="00066379"/>
    <w:rsid w:val="00070A51"/>
    <w:rsid w:val="00094023"/>
    <w:rsid w:val="000A17F0"/>
    <w:rsid w:val="000A52AD"/>
    <w:rsid w:val="000B4064"/>
    <w:rsid w:val="000C3BF5"/>
    <w:rsid w:val="000E433A"/>
    <w:rsid w:val="000E5512"/>
    <w:rsid w:val="000E582E"/>
    <w:rsid w:val="00100F0A"/>
    <w:rsid w:val="00123A74"/>
    <w:rsid w:val="00153684"/>
    <w:rsid w:val="00156155"/>
    <w:rsid w:val="001C6828"/>
    <w:rsid w:val="001C6FF7"/>
    <w:rsid w:val="001E741A"/>
    <w:rsid w:val="001F6FE8"/>
    <w:rsid w:val="00240E48"/>
    <w:rsid w:val="002844C6"/>
    <w:rsid w:val="002A0199"/>
    <w:rsid w:val="002B31EB"/>
    <w:rsid w:val="002B43EF"/>
    <w:rsid w:val="002C1368"/>
    <w:rsid w:val="002F1799"/>
    <w:rsid w:val="0030517E"/>
    <w:rsid w:val="003620AF"/>
    <w:rsid w:val="0039718B"/>
    <w:rsid w:val="004007C7"/>
    <w:rsid w:val="00414D9A"/>
    <w:rsid w:val="00434C23"/>
    <w:rsid w:val="00472EF1"/>
    <w:rsid w:val="00490E70"/>
    <w:rsid w:val="004E73FC"/>
    <w:rsid w:val="005453A1"/>
    <w:rsid w:val="00567796"/>
    <w:rsid w:val="005D2B6C"/>
    <w:rsid w:val="005D75BB"/>
    <w:rsid w:val="006538CA"/>
    <w:rsid w:val="00676AFE"/>
    <w:rsid w:val="006922B7"/>
    <w:rsid w:val="00697DED"/>
    <w:rsid w:val="006F5429"/>
    <w:rsid w:val="0070403C"/>
    <w:rsid w:val="00744043"/>
    <w:rsid w:val="00744A89"/>
    <w:rsid w:val="0076574F"/>
    <w:rsid w:val="00775F95"/>
    <w:rsid w:val="007F18BE"/>
    <w:rsid w:val="008108FF"/>
    <w:rsid w:val="00854463"/>
    <w:rsid w:val="00872D75"/>
    <w:rsid w:val="008918EF"/>
    <w:rsid w:val="008937FB"/>
    <w:rsid w:val="008B600A"/>
    <w:rsid w:val="008D5F38"/>
    <w:rsid w:val="00933859"/>
    <w:rsid w:val="0094127E"/>
    <w:rsid w:val="00943C99"/>
    <w:rsid w:val="00967D3F"/>
    <w:rsid w:val="0098191D"/>
    <w:rsid w:val="009832DD"/>
    <w:rsid w:val="009C4545"/>
    <w:rsid w:val="009E10B7"/>
    <w:rsid w:val="009F1A33"/>
    <w:rsid w:val="00A44EBE"/>
    <w:rsid w:val="00A60797"/>
    <w:rsid w:val="00AE5C52"/>
    <w:rsid w:val="00AE7E3F"/>
    <w:rsid w:val="00B46FCB"/>
    <w:rsid w:val="00B76DD8"/>
    <w:rsid w:val="00B85D24"/>
    <w:rsid w:val="00B9023D"/>
    <w:rsid w:val="00B9204B"/>
    <w:rsid w:val="00B97E43"/>
    <w:rsid w:val="00BC328C"/>
    <w:rsid w:val="00BF23D1"/>
    <w:rsid w:val="00C3293C"/>
    <w:rsid w:val="00C44286"/>
    <w:rsid w:val="00C625CE"/>
    <w:rsid w:val="00CA7E85"/>
    <w:rsid w:val="00CE2659"/>
    <w:rsid w:val="00D0470E"/>
    <w:rsid w:val="00D07255"/>
    <w:rsid w:val="00D25196"/>
    <w:rsid w:val="00D26A8F"/>
    <w:rsid w:val="00D27BF3"/>
    <w:rsid w:val="00D322AA"/>
    <w:rsid w:val="00D87B32"/>
    <w:rsid w:val="00E42D52"/>
    <w:rsid w:val="00E72BB3"/>
    <w:rsid w:val="00EB2B5B"/>
    <w:rsid w:val="00F44671"/>
    <w:rsid w:val="00F703F2"/>
    <w:rsid w:val="00F83ECA"/>
    <w:rsid w:val="00FC2303"/>
    <w:rsid w:val="00FD390B"/>
    <w:rsid w:val="00FD548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AE7774"/>
  <w15:chartTrackingRefBased/>
  <w15:docId w15:val="{9F0343BD-92E3-47BE-A210-44B61BF2B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76AF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76AFE"/>
  </w:style>
  <w:style w:type="paragraph" w:styleId="Piedepgina">
    <w:name w:val="footer"/>
    <w:basedOn w:val="Normal"/>
    <w:link w:val="PiedepginaCar"/>
    <w:uiPriority w:val="99"/>
    <w:unhideWhenUsed/>
    <w:rsid w:val="00676AF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76AFE"/>
  </w:style>
  <w:style w:type="table" w:styleId="Tablaconcuadrcula">
    <w:name w:val="Table Grid"/>
    <w:basedOn w:val="Tablanormal"/>
    <w:uiPriority w:val="59"/>
    <w:rsid w:val="00676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44E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TotalTime>
  <Pages>4</Pages>
  <Words>1071</Words>
  <Characters>5895</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elias veloza</dc:creator>
  <cp:keywords/>
  <dc:description/>
  <cp:lastModifiedBy>elias veloza</cp:lastModifiedBy>
  <cp:revision>86</cp:revision>
  <dcterms:created xsi:type="dcterms:W3CDTF">2021-02-28T05:01:00Z</dcterms:created>
  <dcterms:modified xsi:type="dcterms:W3CDTF">2021-10-01T01:36:00Z</dcterms:modified>
</cp:coreProperties>
</file>