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7AF47A" w14:textId="0245CDD8" w:rsidR="00B76A74" w:rsidRPr="00124F40" w:rsidRDefault="00B76A74" w:rsidP="00054EE0">
      <w:pPr>
        <w:jc w:val="both"/>
        <w:rPr>
          <w:rFonts w:ascii="Arial Narrow" w:hAnsi="Arial Narrow" w:cs="Arial"/>
          <w:b/>
        </w:rPr>
      </w:pPr>
    </w:p>
    <w:p w14:paraId="4AF68B65" w14:textId="736F52C3" w:rsidR="00054EE0" w:rsidRDefault="00054EE0" w:rsidP="00054EE0">
      <w:pPr>
        <w:jc w:val="both"/>
        <w:rPr>
          <w:rFonts w:ascii="Arial Narrow" w:hAnsi="Arial Narrow" w:cs="Arial"/>
          <w:b/>
        </w:rPr>
      </w:pPr>
    </w:p>
    <w:p w14:paraId="10C6EB11" w14:textId="3A34B821" w:rsidR="00F32D88" w:rsidRDefault="00F32D88" w:rsidP="00054EE0">
      <w:pPr>
        <w:jc w:val="both"/>
        <w:rPr>
          <w:rFonts w:ascii="Arial Narrow" w:hAnsi="Arial Narrow" w:cs="Arial"/>
          <w:b/>
        </w:rPr>
      </w:pPr>
    </w:p>
    <w:p w14:paraId="1388925F" w14:textId="79640BD1" w:rsidR="00F32D88" w:rsidRDefault="00F32D88" w:rsidP="00054EE0">
      <w:pPr>
        <w:jc w:val="both"/>
        <w:rPr>
          <w:rFonts w:ascii="Arial Narrow" w:hAnsi="Arial Narrow" w:cs="Arial"/>
          <w:b/>
        </w:rPr>
      </w:pPr>
    </w:p>
    <w:p w14:paraId="0E2651CE" w14:textId="6F1D0F7E" w:rsidR="00F32D88" w:rsidRDefault="00F32D88" w:rsidP="00054EE0">
      <w:pPr>
        <w:jc w:val="both"/>
        <w:rPr>
          <w:rFonts w:ascii="Arial Narrow" w:hAnsi="Arial Narrow" w:cs="Arial"/>
          <w:b/>
        </w:rPr>
      </w:pPr>
    </w:p>
    <w:p w14:paraId="48E855CD" w14:textId="14306B39" w:rsidR="00F32D88" w:rsidRDefault="00F32D88" w:rsidP="00054EE0">
      <w:pPr>
        <w:jc w:val="both"/>
        <w:rPr>
          <w:rFonts w:ascii="Arial Narrow" w:hAnsi="Arial Narrow" w:cs="Arial"/>
          <w:b/>
        </w:rPr>
      </w:pPr>
    </w:p>
    <w:p w14:paraId="208E23B4" w14:textId="77777777" w:rsidR="00F32D88" w:rsidRPr="00124F40" w:rsidRDefault="00F32D88" w:rsidP="00054EE0">
      <w:pPr>
        <w:jc w:val="both"/>
        <w:rPr>
          <w:rFonts w:ascii="Arial Narrow" w:hAnsi="Arial Narrow" w:cs="Arial"/>
          <w:b/>
        </w:rPr>
      </w:pPr>
    </w:p>
    <w:p w14:paraId="31A375C8" w14:textId="0F38ED69" w:rsidR="00054EE0" w:rsidRPr="00124F40" w:rsidRDefault="00054EE0" w:rsidP="00054EE0">
      <w:pPr>
        <w:jc w:val="both"/>
        <w:rPr>
          <w:rFonts w:ascii="Arial Narrow" w:hAnsi="Arial Narrow" w:cs="Arial"/>
          <w:b/>
          <w:color w:val="000000" w:themeColor="text1"/>
          <w:sz w:val="96"/>
          <w:szCs w:val="96"/>
        </w:rPr>
      </w:pPr>
    </w:p>
    <w:p w14:paraId="4871FEDF" w14:textId="263779E0" w:rsidR="00054EE0" w:rsidRPr="00124F40" w:rsidRDefault="00054EE0" w:rsidP="00054EE0">
      <w:pPr>
        <w:jc w:val="center"/>
        <w:rPr>
          <w:rFonts w:ascii="Arial Narrow" w:hAnsi="Arial Narrow" w:cs="Arial"/>
          <w:b/>
          <w:color w:val="000000" w:themeColor="text1"/>
          <w:sz w:val="80"/>
          <w:szCs w:val="80"/>
        </w:rPr>
      </w:pPr>
      <w:r w:rsidRPr="00124F40">
        <w:rPr>
          <w:rFonts w:ascii="Arial Narrow" w:hAnsi="Arial Narrow" w:cs="Arial"/>
          <w:b/>
          <w:color w:val="000000" w:themeColor="text1"/>
          <w:sz w:val="80"/>
          <w:szCs w:val="80"/>
        </w:rPr>
        <w:t>PROGRAMA DE MATERIAS PRIMAS Y ALMACENAMIENTO</w:t>
      </w:r>
    </w:p>
    <w:p w14:paraId="3030E13B" w14:textId="5E3D5BFD" w:rsidR="00054EE0" w:rsidRPr="00124F40" w:rsidRDefault="00054EE0" w:rsidP="00054EE0">
      <w:pPr>
        <w:jc w:val="both"/>
        <w:rPr>
          <w:rFonts w:ascii="Arial Narrow" w:hAnsi="Arial Narrow" w:cs="Arial"/>
          <w:b/>
        </w:rPr>
      </w:pPr>
    </w:p>
    <w:p w14:paraId="72FEE4A7" w14:textId="3796E284" w:rsidR="00054EE0" w:rsidRPr="00124F40" w:rsidRDefault="00054EE0" w:rsidP="00054EE0">
      <w:pPr>
        <w:jc w:val="both"/>
        <w:rPr>
          <w:rFonts w:ascii="Arial Narrow" w:hAnsi="Arial Narrow" w:cs="Arial"/>
          <w:b/>
        </w:rPr>
      </w:pPr>
    </w:p>
    <w:p w14:paraId="327CA192" w14:textId="724F19AE" w:rsidR="00054EE0" w:rsidRPr="00124F40" w:rsidRDefault="00054EE0" w:rsidP="00054EE0">
      <w:pPr>
        <w:jc w:val="both"/>
        <w:rPr>
          <w:rFonts w:ascii="Arial Narrow" w:hAnsi="Arial Narrow" w:cs="Arial"/>
          <w:b/>
        </w:rPr>
      </w:pPr>
    </w:p>
    <w:p w14:paraId="5F991887" w14:textId="61628A95" w:rsidR="00054EE0" w:rsidRDefault="00054EE0" w:rsidP="00054EE0">
      <w:pPr>
        <w:jc w:val="both"/>
        <w:rPr>
          <w:rFonts w:ascii="Arial Narrow" w:hAnsi="Arial Narrow" w:cs="Arial"/>
          <w:b/>
        </w:rPr>
      </w:pPr>
    </w:p>
    <w:p w14:paraId="1C6B5870" w14:textId="77777777" w:rsidR="00CB40ED" w:rsidRPr="00124F40" w:rsidRDefault="00CB40ED" w:rsidP="00054EE0">
      <w:pPr>
        <w:jc w:val="both"/>
        <w:rPr>
          <w:rFonts w:ascii="Arial Narrow" w:hAnsi="Arial Narrow" w:cs="Arial"/>
          <w:b/>
        </w:rPr>
      </w:pPr>
    </w:p>
    <w:p w14:paraId="2C7280CA" w14:textId="687F3790" w:rsidR="00267AE7" w:rsidRDefault="00267AE7" w:rsidP="00267AE7">
      <w:pPr>
        <w:jc w:val="center"/>
        <w:rPr>
          <w:rFonts w:ascii="Arial Narrow" w:hAnsi="Arial Narrow" w:cs="Arial"/>
          <w:b/>
          <w:sz w:val="48"/>
        </w:rPr>
      </w:pPr>
    </w:p>
    <w:p w14:paraId="73838D30" w14:textId="18CC70A3" w:rsidR="00F32D88" w:rsidRDefault="00F32D88" w:rsidP="00267AE7">
      <w:pPr>
        <w:jc w:val="center"/>
        <w:rPr>
          <w:rFonts w:ascii="Arial Narrow" w:hAnsi="Arial Narrow" w:cs="Arial"/>
          <w:b/>
          <w:sz w:val="48"/>
        </w:rPr>
      </w:pPr>
    </w:p>
    <w:p w14:paraId="7609DCFA" w14:textId="77777777" w:rsidR="00F32D88" w:rsidRPr="00124F40" w:rsidRDefault="00F32D88" w:rsidP="00267AE7">
      <w:pPr>
        <w:jc w:val="center"/>
        <w:rPr>
          <w:rFonts w:ascii="Arial Narrow" w:hAnsi="Arial Narrow" w:cs="Arial"/>
          <w:b/>
          <w:sz w:val="48"/>
        </w:rPr>
      </w:pPr>
    </w:p>
    <w:p w14:paraId="5EB4B926" w14:textId="66EA43E8" w:rsidR="00054EE0" w:rsidRPr="00124F40" w:rsidRDefault="00054EE0" w:rsidP="00054EE0">
      <w:pPr>
        <w:jc w:val="both"/>
        <w:rPr>
          <w:rFonts w:ascii="Arial Narrow" w:hAnsi="Arial Narrow" w:cs="Arial"/>
          <w:b/>
        </w:rPr>
      </w:pPr>
    </w:p>
    <w:p w14:paraId="443C1BB5" w14:textId="50FFD554" w:rsidR="00054EE0" w:rsidRPr="00124F40" w:rsidRDefault="00054EE0" w:rsidP="00054EE0">
      <w:pPr>
        <w:jc w:val="both"/>
        <w:rPr>
          <w:rFonts w:ascii="Arial Narrow" w:hAnsi="Arial Narrow" w:cs="Arial"/>
          <w:b/>
        </w:rPr>
      </w:pPr>
    </w:p>
    <w:p w14:paraId="01A7EAE9" w14:textId="21EB95A2" w:rsidR="00054EE0" w:rsidRPr="00124F40" w:rsidRDefault="00054EE0" w:rsidP="00054EE0">
      <w:pPr>
        <w:jc w:val="both"/>
        <w:rPr>
          <w:rFonts w:ascii="Arial Narrow" w:hAnsi="Arial Narrow" w:cs="Arial"/>
          <w:b/>
        </w:rPr>
      </w:pPr>
    </w:p>
    <w:p w14:paraId="65D8290A" w14:textId="30AB4B06" w:rsidR="00054EE0" w:rsidRPr="00124F40" w:rsidRDefault="00054EE0" w:rsidP="00054EE0">
      <w:pPr>
        <w:jc w:val="both"/>
        <w:rPr>
          <w:rFonts w:ascii="Arial Narrow" w:hAnsi="Arial Narrow" w:cs="Arial"/>
          <w:b/>
        </w:rPr>
      </w:pPr>
    </w:p>
    <w:p w14:paraId="3669F401" w14:textId="19C2A780" w:rsidR="00054EE0" w:rsidRPr="00124F40" w:rsidRDefault="00054EE0" w:rsidP="00054EE0">
      <w:pPr>
        <w:jc w:val="both"/>
        <w:rPr>
          <w:rFonts w:ascii="Arial Narrow" w:hAnsi="Arial Narrow" w:cs="Arial"/>
          <w:b/>
        </w:rPr>
      </w:pPr>
    </w:p>
    <w:p w14:paraId="5BA0AADF" w14:textId="3DC810E4" w:rsidR="00054EE0" w:rsidRPr="00124F40" w:rsidRDefault="00054EE0" w:rsidP="00054EE0">
      <w:pPr>
        <w:jc w:val="both"/>
        <w:rPr>
          <w:rFonts w:ascii="Arial Narrow" w:hAnsi="Arial Narrow" w:cs="Arial"/>
          <w:b/>
        </w:rPr>
      </w:pPr>
    </w:p>
    <w:p w14:paraId="3F3CD98A" w14:textId="1C724D64" w:rsidR="00054EE0" w:rsidRPr="00124F40" w:rsidRDefault="00054EE0" w:rsidP="00054EE0">
      <w:pPr>
        <w:jc w:val="both"/>
        <w:rPr>
          <w:rFonts w:ascii="Arial Narrow" w:hAnsi="Arial Narrow" w:cs="Arial"/>
          <w:b/>
        </w:rPr>
      </w:pPr>
    </w:p>
    <w:p w14:paraId="680FA907" w14:textId="3BD4581F" w:rsidR="00054EE0" w:rsidRPr="00124F40" w:rsidRDefault="00054EE0" w:rsidP="00054EE0">
      <w:pPr>
        <w:jc w:val="both"/>
        <w:rPr>
          <w:rFonts w:ascii="Arial Narrow" w:hAnsi="Arial Narrow" w:cs="Arial"/>
          <w:b/>
        </w:rPr>
      </w:pPr>
    </w:p>
    <w:p w14:paraId="03FAE937" w14:textId="5D2C8026" w:rsidR="00054EE0" w:rsidRDefault="00054EE0" w:rsidP="00054EE0">
      <w:pPr>
        <w:jc w:val="both"/>
        <w:rPr>
          <w:rFonts w:ascii="Arial Narrow" w:hAnsi="Arial Narrow" w:cs="Arial"/>
          <w:b/>
        </w:rPr>
      </w:pPr>
    </w:p>
    <w:p w14:paraId="70D236EA" w14:textId="77777777" w:rsidR="005248C3" w:rsidRPr="00124F40" w:rsidRDefault="00CD547E" w:rsidP="00054EE0">
      <w:pPr>
        <w:jc w:val="both"/>
        <w:rPr>
          <w:rFonts w:ascii="Arial Narrow" w:hAnsi="Arial Narrow" w:cs="Arial"/>
        </w:rPr>
      </w:pPr>
      <w:r w:rsidRPr="00124F40">
        <w:rPr>
          <w:rFonts w:ascii="Arial Narrow" w:hAnsi="Arial Narrow" w:cs="Arial"/>
          <w:b/>
        </w:rPr>
        <w:t>OBJETIVO</w:t>
      </w:r>
      <w:r w:rsidR="00233A31" w:rsidRPr="00124F40">
        <w:rPr>
          <w:rFonts w:ascii="Arial Narrow" w:hAnsi="Arial Narrow" w:cs="Arial"/>
          <w:b/>
        </w:rPr>
        <w:t>:</w:t>
      </w:r>
      <w:r w:rsidR="00233A31" w:rsidRPr="00124F40">
        <w:rPr>
          <w:rFonts w:ascii="Arial Narrow" w:hAnsi="Arial Narrow" w:cs="Arial"/>
        </w:rPr>
        <w:t xml:space="preserve"> </w:t>
      </w:r>
    </w:p>
    <w:p w14:paraId="2A5291F6" w14:textId="77777777" w:rsidR="005248C3" w:rsidRPr="00124F40" w:rsidRDefault="005248C3" w:rsidP="00054EE0">
      <w:pPr>
        <w:jc w:val="both"/>
        <w:rPr>
          <w:rFonts w:ascii="Arial Narrow" w:hAnsi="Arial Narrow" w:cs="Arial"/>
        </w:rPr>
      </w:pPr>
    </w:p>
    <w:p w14:paraId="0FC0D2CE" w14:textId="22FAD34F" w:rsidR="00233A31" w:rsidRPr="00124F40" w:rsidRDefault="005248C3" w:rsidP="00054EE0">
      <w:pPr>
        <w:jc w:val="both"/>
        <w:rPr>
          <w:rFonts w:ascii="Arial Narrow" w:hAnsi="Arial Narrow" w:cs="Arial"/>
        </w:rPr>
      </w:pPr>
      <w:r w:rsidRPr="00124F40">
        <w:rPr>
          <w:rFonts w:ascii="Arial Narrow" w:hAnsi="Arial Narrow" w:cs="Arial"/>
        </w:rPr>
        <w:t>G</w:t>
      </w:r>
      <w:r w:rsidR="00233A31" w:rsidRPr="00124F40">
        <w:rPr>
          <w:rFonts w:ascii="Arial Narrow" w:hAnsi="Arial Narrow" w:cs="Arial"/>
        </w:rPr>
        <w:t>arantizar la inocuidad de los alimentos que se fabrican, preparan y procesan en el servicio de alimentación, teniendo en cuenta que las materias primas e insumos que</w:t>
      </w:r>
      <w:r w:rsidR="00547168" w:rsidRPr="00124F40">
        <w:rPr>
          <w:rFonts w:ascii="Arial Narrow" w:hAnsi="Arial Narrow" w:cs="Arial"/>
        </w:rPr>
        <w:t xml:space="preserve"> nos suministran cumplan con las características de </w:t>
      </w:r>
      <w:r w:rsidR="00233A31" w:rsidRPr="00124F40">
        <w:rPr>
          <w:rFonts w:ascii="Arial Narrow" w:hAnsi="Arial Narrow" w:cs="Arial"/>
        </w:rPr>
        <w:t>calidad, higiene, transporte exigidos por la empresa y la normatividad vigente</w:t>
      </w:r>
      <w:r w:rsidR="00547168" w:rsidRPr="00124F40">
        <w:rPr>
          <w:rFonts w:ascii="Arial Narrow" w:hAnsi="Arial Narrow" w:cs="Arial"/>
        </w:rPr>
        <w:t>.</w:t>
      </w:r>
    </w:p>
    <w:p w14:paraId="6279FE57" w14:textId="1DB6C9D5" w:rsidR="00B76A74" w:rsidRPr="00124F40" w:rsidRDefault="00B76A74" w:rsidP="00054EE0">
      <w:pPr>
        <w:jc w:val="both"/>
        <w:rPr>
          <w:rFonts w:ascii="Arial Narrow" w:hAnsi="Arial Narrow" w:cs="Arial"/>
        </w:rPr>
      </w:pPr>
    </w:p>
    <w:p w14:paraId="0869ABBA" w14:textId="34A7DA40" w:rsidR="00B76A74" w:rsidRPr="00124F40" w:rsidRDefault="00B76A74" w:rsidP="00054EE0">
      <w:pPr>
        <w:jc w:val="both"/>
        <w:rPr>
          <w:rFonts w:ascii="Arial Narrow" w:hAnsi="Arial Narrow" w:cs="Arial"/>
          <w:b/>
        </w:rPr>
      </w:pPr>
      <w:r w:rsidRPr="00124F40">
        <w:rPr>
          <w:rFonts w:ascii="Arial Narrow" w:hAnsi="Arial Narrow" w:cs="Arial"/>
          <w:b/>
        </w:rPr>
        <w:t>OBJETIVOS ESPECIFICOS:</w:t>
      </w:r>
    </w:p>
    <w:p w14:paraId="266C977A" w14:textId="2EFBEF13" w:rsidR="00B76A74" w:rsidRPr="00124F40" w:rsidRDefault="00B76A74" w:rsidP="00054EE0">
      <w:pPr>
        <w:jc w:val="both"/>
        <w:rPr>
          <w:rFonts w:ascii="Arial Narrow" w:hAnsi="Arial Narrow" w:cs="Arial"/>
          <w:b/>
        </w:rPr>
      </w:pPr>
    </w:p>
    <w:p w14:paraId="681FBB28" w14:textId="301C8689" w:rsidR="00B52087" w:rsidRPr="00124F40" w:rsidRDefault="00B52087" w:rsidP="00054EE0">
      <w:pPr>
        <w:pStyle w:val="Prrafodelista"/>
        <w:numPr>
          <w:ilvl w:val="0"/>
          <w:numId w:val="7"/>
        </w:numPr>
        <w:jc w:val="both"/>
        <w:rPr>
          <w:rFonts w:ascii="Arial Narrow" w:hAnsi="Arial Narrow" w:cs="Arial"/>
        </w:rPr>
      </w:pPr>
      <w:r w:rsidRPr="00124F40">
        <w:rPr>
          <w:rFonts w:ascii="Arial Narrow" w:hAnsi="Arial Narrow" w:cs="Arial"/>
        </w:rPr>
        <w:t xml:space="preserve">Realizar </w:t>
      </w:r>
      <w:r w:rsidR="009A6BA3" w:rsidRPr="00124F40">
        <w:rPr>
          <w:rFonts w:ascii="Arial Narrow" w:hAnsi="Arial Narrow" w:cs="Arial"/>
        </w:rPr>
        <w:t>la selección de proveedores teniendo en cuenta que sean empresas legalme</w:t>
      </w:r>
      <w:r w:rsidR="00AE77C2" w:rsidRPr="00124F40">
        <w:rPr>
          <w:rFonts w:ascii="Arial Narrow" w:hAnsi="Arial Narrow" w:cs="Arial"/>
        </w:rPr>
        <w:t xml:space="preserve">nte constituidas con inscripción o registro sanitario vigente expedido por la autoridad competente. </w:t>
      </w:r>
    </w:p>
    <w:p w14:paraId="120F77E2" w14:textId="2D7B23F8" w:rsidR="00B76A74" w:rsidRPr="00124F40" w:rsidRDefault="00B76A74" w:rsidP="00054EE0">
      <w:pPr>
        <w:pStyle w:val="Prrafodelista"/>
        <w:numPr>
          <w:ilvl w:val="0"/>
          <w:numId w:val="7"/>
        </w:numPr>
        <w:jc w:val="both"/>
        <w:rPr>
          <w:rFonts w:ascii="Arial Narrow" w:hAnsi="Arial Narrow" w:cs="Arial"/>
        </w:rPr>
      </w:pPr>
      <w:r w:rsidRPr="00124F40">
        <w:rPr>
          <w:rFonts w:ascii="Arial Narrow" w:hAnsi="Arial Narrow" w:cs="Arial"/>
        </w:rPr>
        <w:t xml:space="preserve">Recibir las materias primas en condiciones que eviten la contaminación, alteración y daños físicos; los cuales deben estar identificados conforme a la resolución </w:t>
      </w:r>
      <w:r w:rsidR="0032358D" w:rsidRPr="00124F40">
        <w:rPr>
          <w:rFonts w:ascii="Arial Narrow" w:hAnsi="Arial Narrow" w:cs="Arial"/>
        </w:rPr>
        <w:t>5109 de 2005</w:t>
      </w:r>
      <w:r w:rsidR="00325632" w:rsidRPr="00124F40">
        <w:rPr>
          <w:rFonts w:ascii="Arial Narrow" w:hAnsi="Arial Narrow" w:cs="Arial"/>
        </w:rPr>
        <w:t>.</w:t>
      </w:r>
    </w:p>
    <w:p w14:paraId="7D8020A0" w14:textId="497FA419" w:rsidR="00325632" w:rsidRPr="00124F40" w:rsidRDefault="00325632" w:rsidP="00054EE0">
      <w:pPr>
        <w:pStyle w:val="Prrafodelista"/>
        <w:numPr>
          <w:ilvl w:val="0"/>
          <w:numId w:val="7"/>
        </w:numPr>
        <w:jc w:val="both"/>
        <w:rPr>
          <w:rFonts w:ascii="Arial Narrow" w:hAnsi="Arial Narrow" w:cs="Arial"/>
        </w:rPr>
      </w:pPr>
      <w:r w:rsidRPr="00124F40">
        <w:rPr>
          <w:rFonts w:ascii="Arial Narrow" w:hAnsi="Arial Narrow" w:cs="Arial"/>
        </w:rPr>
        <w:t>Contar con fichas técnicas para las materias primas e insumos utilizados en el servicio de alimentación</w:t>
      </w:r>
      <w:r w:rsidR="002229C8" w:rsidRPr="00124F40">
        <w:rPr>
          <w:rFonts w:ascii="Arial Narrow" w:hAnsi="Arial Narrow" w:cs="Arial"/>
        </w:rPr>
        <w:t>.</w:t>
      </w:r>
    </w:p>
    <w:p w14:paraId="0F5A04CB" w14:textId="05414BD8" w:rsidR="00325632" w:rsidRPr="00124F40" w:rsidRDefault="00325632" w:rsidP="00054EE0">
      <w:pPr>
        <w:pStyle w:val="Prrafodelista"/>
        <w:numPr>
          <w:ilvl w:val="0"/>
          <w:numId w:val="7"/>
        </w:numPr>
        <w:jc w:val="both"/>
        <w:rPr>
          <w:rFonts w:ascii="Arial Narrow" w:hAnsi="Arial Narrow" w:cs="Arial"/>
        </w:rPr>
      </w:pPr>
      <w:r w:rsidRPr="00124F40">
        <w:rPr>
          <w:rFonts w:ascii="Arial Narrow" w:hAnsi="Arial Narrow" w:cs="Arial"/>
        </w:rPr>
        <w:t>Controlar las temperaturas de almacenamiento en refrigeración, congelación y descongelación para evitar el crecimiento de microorganismos que puedan causar alteración o daño del alimento y el desarrollo de enfermedades generados por estos.</w:t>
      </w:r>
    </w:p>
    <w:p w14:paraId="350755E4" w14:textId="3CF9377A" w:rsidR="00325632" w:rsidRPr="00124F40" w:rsidRDefault="00325632" w:rsidP="00054EE0">
      <w:pPr>
        <w:pStyle w:val="Prrafodelista"/>
        <w:numPr>
          <w:ilvl w:val="0"/>
          <w:numId w:val="7"/>
        </w:numPr>
        <w:jc w:val="both"/>
        <w:rPr>
          <w:rFonts w:ascii="Arial Narrow" w:hAnsi="Arial Narrow" w:cs="Arial"/>
        </w:rPr>
      </w:pPr>
      <w:r w:rsidRPr="00124F40">
        <w:rPr>
          <w:rFonts w:ascii="Arial Narrow" w:hAnsi="Arial Narrow" w:cs="Arial"/>
        </w:rPr>
        <w:t>Velar por el adecuado almacenamiento de las materias primas e insumos utilizados en el servicio de alimentos</w:t>
      </w:r>
      <w:r w:rsidR="00AD74A4" w:rsidRPr="00124F40">
        <w:rPr>
          <w:rFonts w:ascii="Arial Narrow" w:hAnsi="Arial Narrow" w:cs="Arial"/>
        </w:rPr>
        <w:t xml:space="preserve"> de tal manera que se </w:t>
      </w:r>
      <w:r w:rsidR="002B4440" w:rsidRPr="00124F40">
        <w:rPr>
          <w:rFonts w:ascii="Arial Narrow" w:hAnsi="Arial Narrow" w:cs="Arial"/>
        </w:rPr>
        <w:t>evite la contaminación y alteración de los alimentos, la proliferación de microorganismos y el deterioro de los envases y empaques de los alimentos.</w:t>
      </w:r>
    </w:p>
    <w:p w14:paraId="63AF0211" w14:textId="0CFA596F" w:rsidR="00AD74A4" w:rsidRPr="00124F40" w:rsidRDefault="002B4440" w:rsidP="00054EE0">
      <w:pPr>
        <w:pStyle w:val="Prrafodelista"/>
        <w:numPr>
          <w:ilvl w:val="0"/>
          <w:numId w:val="7"/>
        </w:numPr>
        <w:jc w:val="both"/>
        <w:rPr>
          <w:rFonts w:ascii="Arial Narrow" w:hAnsi="Arial Narrow" w:cs="Arial"/>
        </w:rPr>
      </w:pPr>
      <w:r w:rsidRPr="00124F40">
        <w:rPr>
          <w:rFonts w:ascii="Arial Narrow" w:hAnsi="Arial Narrow" w:cs="Arial"/>
        </w:rPr>
        <w:t xml:space="preserve">Realizar el control de las entradas y salidas de todas las materias primas e insumos utilizados en el servicio de </w:t>
      </w:r>
      <w:r w:rsidR="004805BE" w:rsidRPr="00124F40">
        <w:rPr>
          <w:rFonts w:ascii="Arial Narrow" w:hAnsi="Arial Narrow" w:cs="Arial"/>
        </w:rPr>
        <w:t xml:space="preserve">alimentos </w:t>
      </w:r>
      <w:r w:rsidR="00B53A16" w:rsidRPr="00124F40">
        <w:rPr>
          <w:rFonts w:ascii="Arial Narrow" w:hAnsi="Arial Narrow" w:cs="Arial"/>
        </w:rPr>
        <w:t>garantizando la regla PEPS primero entrar primero en salir.</w:t>
      </w:r>
    </w:p>
    <w:p w14:paraId="4A1E3208" w14:textId="77777777" w:rsidR="00325632" w:rsidRPr="00124F40" w:rsidRDefault="00325632" w:rsidP="00054EE0">
      <w:pPr>
        <w:pStyle w:val="Prrafodelista"/>
        <w:ind w:left="360"/>
        <w:jc w:val="both"/>
        <w:rPr>
          <w:rFonts w:ascii="Arial Narrow" w:hAnsi="Arial Narrow" w:cs="Arial"/>
          <w:b/>
        </w:rPr>
      </w:pPr>
    </w:p>
    <w:p w14:paraId="594CB7A1" w14:textId="77777777" w:rsidR="00233A31" w:rsidRPr="00124F40" w:rsidRDefault="00233A31" w:rsidP="00054EE0">
      <w:pPr>
        <w:pStyle w:val="Prrafodelista"/>
        <w:jc w:val="both"/>
        <w:rPr>
          <w:rFonts w:ascii="Arial Narrow" w:hAnsi="Arial Narrow" w:cs="Arial"/>
        </w:rPr>
      </w:pPr>
    </w:p>
    <w:p w14:paraId="704085B0" w14:textId="77777777" w:rsidR="005248C3" w:rsidRPr="00124F40" w:rsidRDefault="00CD547E" w:rsidP="00054EE0">
      <w:pPr>
        <w:jc w:val="both"/>
        <w:rPr>
          <w:rFonts w:ascii="Arial Narrow" w:hAnsi="Arial Narrow" w:cs="Arial"/>
        </w:rPr>
      </w:pPr>
      <w:r w:rsidRPr="00124F40">
        <w:rPr>
          <w:rFonts w:ascii="Arial Narrow" w:hAnsi="Arial Narrow" w:cs="Arial"/>
          <w:b/>
        </w:rPr>
        <w:t>ALCANCE</w:t>
      </w:r>
      <w:r w:rsidR="00A64DEB" w:rsidRPr="00124F40">
        <w:rPr>
          <w:rFonts w:ascii="Arial Narrow" w:hAnsi="Arial Narrow" w:cs="Arial"/>
        </w:rPr>
        <w:t xml:space="preserve">: </w:t>
      </w:r>
    </w:p>
    <w:p w14:paraId="50FDBDE0" w14:textId="77777777" w:rsidR="005248C3" w:rsidRPr="00124F40" w:rsidRDefault="005248C3" w:rsidP="00054EE0">
      <w:pPr>
        <w:jc w:val="both"/>
        <w:rPr>
          <w:rFonts w:ascii="Arial Narrow" w:hAnsi="Arial Narrow" w:cs="Arial"/>
        </w:rPr>
      </w:pPr>
    </w:p>
    <w:p w14:paraId="313B5490" w14:textId="7655B495" w:rsidR="00CD547E" w:rsidRPr="00124F40" w:rsidRDefault="005248C3" w:rsidP="00054EE0">
      <w:pPr>
        <w:jc w:val="both"/>
        <w:rPr>
          <w:rFonts w:ascii="Arial Narrow" w:hAnsi="Arial Narrow" w:cs="Arial"/>
        </w:rPr>
      </w:pPr>
      <w:r w:rsidRPr="00124F40">
        <w:rPr>
          <w:rFonts w:ascii="Arial Narrow" w:hAnsi="Arial Narrow" w:cs="Arial"/>
        </w:rPr>
        <w:t>E</w:t>
      </w:r>
      <w:r w:rsidR="00A64DEB" w:rsidRPr="00124F40">
        <w:rPr>
          <w:rFonts w:ascii="Arial Narrow" w:hAnsi="Arial Narrow" w:cs="Arial"/>
        </w:rPr>
        <w:t>ste programa aplica para la selección de proveedores</w:t>
      </w:r>
      <w:r w:rsidR="00B53A16" w:rsidRPr="00124F40">
        <w:rPr>
          <w:rFonts w:ascii="Arial Narrow" w:hAnsi="Arial Narrow" w:cs="Arial"/>
        </w:rPr>
        <w:t>, almacenamiento, transporte</w:t>
      </w:r>
      <w:r w:rsidR="00411DCD" w:rsidRPr="00124F40">
        <w:rPr>
          <w:rFonts w:ascii="Arial Narrow" w:hAnsi="Arial Narrow" w:cs="Arial"/>
        </w:rPr>
        <w:t xml:space="preserve"> y control de calidad de </w:t>
      </w:r>
      <w:r w:rsidR="00A64DEB" w:rsidRPr="00124F40">
        <w:rPr>
          <w:rFonts w:ascii="Arial Narrow" w:hAnsi="Arial Narrow" w:cs="Arial"/>
        </w:rPr>
        <w:t xml:space="preserve">materias </w:t>
      </w:r>
      <w:r w:rsidR="00411DCD" w:rsidRPr="00124F40">
        <w:rPr>
          <w:rFonts w:ascii="Arial Narrow" w:hAnsi="Arial Narrow" w:cs="Arial"/>
        </w:rPr>
        <w:t>primas</w:t>
      </w:r>
      <w:r w:rsidR="00B53A16" w:rsidRPr="00124F40">
        <w:rPr>
          <w:rFonts w:ascii="Arial Narrow" w:hAnsi="Arial Narrow" w:cs="Arial"/>
        </w:rPr>
        <w:t>.</w:t>
      </w:r>
    </w:p>
    <w:p w14:paraId="73A2A5BD" w14:textId="77777777" w:rsidR="00800DC6" w:rsidRPr="00124F40" w:rsidRDefault="00800DC6" w:rsidP="00054EE0">
      <w:pPr>
        <w:jc w:val="both"/>
        <w:rPr>
          <w:rFonts w:ascii="Arial Narrow" w:hAnsi="Arial Narrow" w:cs="Arial"/>
        </w:rPr>
      </w:pPr>
    </w:p>
    <w:p w14:paraId="41BD28D0" w14:textId="10D395CC" w:rsidR="00800DC6" w:rsidRPr="00124F40" w:rsidRDefault="00800DC6" w:rsidP="00054EE0">
      <w:pPr>
        <w:jc w:val="both"/>
        <w:rPr>
          <w:rFonts w:ascii="Arial Narrow" w:hAnsi="Arial Narrow" w:cs="Arial"/>
          <w:b/>
        </w:rPr>
      </w:pPr>
      <w:r w:rsidRPr="00124F40">
        <w:rPr>
          <w:rFonts w:ascii="Arial Narrow" w:hAnsi="Arial Narrow" w:cs="Arial"/>
          <w:b/>
        </w:rPr>
        <w:t>RESPONSABLES:</w:t>
      </w:r>
    </w:p>
    <w:p w14:paraId="1BDA555D" w14:textId="77777777" w:rsidR="008339FA" w:rsidRPr="00124F40" w:rsidRDefault="008339FA" w:rsidP="00054EE0">
      <w:pPr>
        <w:jc w:val="both"/>
        <w:rPr>
          <w:rFonts w:ascii="Arial Narrow" w:hAnsi="Arial Narrow" w:cs="Arial"/>
          <w:b/>
        </w:rPr>
      </w:pPr>
    </w:p>
    <w:p w14:paraId="22098397" w14:textId="06C1BCDC" w:rsidR="008339FA" w:rsidRPr="00124F40" w:rsidRDefault="00B53A16" w:rsidP="00054EE0">
      <w:pPr>
        <w:jc w:val="both"/>
        <w:rPr>
          <w:rFonts w:ascii="Arial Narrow" w:hAnsi="Arial Narrow" w:cs="Arial"/>
          <w:b/>
        </w:rPr>
      </w:pPr>
      <w:r w:rsidRPr="00124F40">
        <w:rPr>
          <w:rFonts w:ascii="Arial Narrow" w:hAnsi="Arial Narrow" w:cs="Arial"/>
          <w:b/>
        </w:rPr>
        <w:t>Coordinador del Servicio de Alimento</w:t>
      </w:r>
      <w:r w:rsidR="008339FA" w:rsidRPr="00124F40">
        <w:rPr>
          <w:rFonts w:ascii="Arial Narrow" w:hAnsi="Arial Narrow" w:cs="Arial"/>
          <w:b/>
        </w:rPr>
        <w:t>:</w:t>
      </w:r>
      <w:r w:rsidR="0015504D" w:rsidRPr="00124F40">
        <w:rPr>
          <w:rFonts w:ascii="Arial Narrow" w:hAnsi="Arial Narrow" w:cs="Arial"/>
          <w:b/>
        </w:rPr>
        <w:t xml:space="preserve"> </w:t>
      </w:r>
      <w:r w:rsidRPr="00124F40">
        <w:rPr>
          <w:rFonts w:ascii="Arial Narrow" w:hAnsi="Arial Narrow" w:cs="Arial"/>
        </w:rPr>
        <w:t>S</w:t>
      </w:r>
      <w:r w:rsidR="0015504D" w:rsidRPr="00124F40">
        <w:rPr>
          <w:rFonts w:ascii="Arial Narrow" w:hAnsi="Arial Narrow" w:cs="Arial"/>
        </w:rPr>
        <w:t>upervisa el desarrollo del programa y las acti</w:t>
      </w:r>
      <w:r w:rsidRPr="00124F40">
        <w:rPr>
          <w:rFonts w:ascii="Arial Narrow" w:hAnsi="Arial Narrow" w:cs="Arial"/>
        </w:rPr>
        <w:t xml:space="preserve">vidades que se desprenden de </w:t>
      </w:r>
      <w:r w:rsidR="00850829" w:rsidRPr="00124F40">
        <w:rPr>
          <w:rFonts w:ascii="Arial Narrow" w:hAnsi="Arial Narrow" w:cs="Arial"/>
        </w:rPr>
        <w:t>él</w:t>
      </w:r>
      <w:r w:rsidRPr="00124F40">
        <w:rPr>
          <w:rFonts w:ascii="Arial Narrow" w:hAnsi="Arial Narrow" w:cs="Arial"/>
        </w:rPr>
        <w:t>.</w:t>
      </w:r>
    </w:p>
    <w:p w14:paraId="2A0B533F" w14:textId="323B8599" w:rsidR="008339FA" w:rsidRPr="00124F40" w:rsidRDefault="0006450B" w:rsidP="00054EE0">
      <w:pPr>
        <w:jc w:val="both"/>
        <w:rPr>
          <w:rFonts w:ascii="Arial Narrow" w:hAnsi="Arial Narrow" w:cs="Arial"/>
        </w:rPr>
      </w:pPr>
      <w:r w:rsidRPr="00124F40">
        <w:rPr>
          <w:rFonts w:ascii="Arial Narrow" w:hAnsi="Arial Narrow" w:cs="Arial"/>
          <w:b/>
        </w:rPr>
        <w:t>Auxiliar de Almacén</w:t>
      </w:r>
      <w:r w:rsidR="008339FA" w:rsidRPr="00124F40">
        <w:rPr>
          <w:rFonts w:ascii="Arial Narrow" w:hAnsi="Arial Narrow" w:cs="Arial"/>
          <w:b/>
        </w:rPr>
        <w:t>:</w:t>
      </w:r>
      <w:r w:rsidR="0015504D" w:rsidRPr="00124F40">
        <w:rPr>
          <w:rFonts w:ascii="Arial Narrow" w:hAnsi="Arial Narrow" w:cs="Arial"/>
          <w:b/>
        </w:rPr>
        <w:t xml:space="preserve">  </w:t>
      </w:r>
      <w:r w:rsidR="0015504D" w:rsidRPr="00124F40">
        <w:rPr>
          <w:rFonts w:ascii="Arial Narrow" w:hAnsi="Arial Narrow" w:cs="Arial"/>
        </w:rPr>
        <w:t>Gestiona inventarios, verifica parámetros de aceptación y rechazo, aplica formatos de calidad del</w:t>
      </w:r>
      <w:r w:rsidR="00B53A16" w:rsidRPr="00124F40">
        <w:rPr>
          <w:rFonts w:ascii="Arial Narrow" w:hAnsi="Arial Narrow" w:cs="Arial"/>
        </w:rPr>
        <w:t xml:space="preserve"> programa, recibe los productos, realiza el almacenamiento conforme a las temperaturas </w:t>
      </w:r>
      <w:r w:rsidR="00850829" w:rsidRPr="00124F40">
        <w:rPr>
          <w:rFonts w:ascii="Arial Narrow" w:hAnsi="Arial Narrow" w:cs="Arial"/>
        </w:rPr>
        <w:t>requeridas</w:t>
      </w:r>
      <w:r w:rsidR="00B53A16" w:rsidRPr="00124F40">
        <w:rPr>
          <w:rFonts w:ascii="Arial Narrow" w:hAnsi="Arial Narrow" w:cs="Arial"/>
        </w:rPr>
        <w:t>.</w:t>
      </w:r>
    </w:p>
    <w:p w14:paraId="1253BEA4" w14:textId="699C992F" w:rsidR="0015504D" w:rsidRPr="00124F40" w:rsidRDefault="008339FA" w:rsidP="00054EE0">
      <w:pPr>
        <w:jc w:val="both"/>
        <w:rPr>
          <w:rFonts w:ascii="Arial Narrow" w:hAnsi="Arial Narrow" w:cs="Arial"/>
        </w:rPr>
      </w:pPr>
      <w:r w:rsidRPr="00124F40">
        <w:rPr>
          <w:rFonts w:ascii="Arial Narrow" w:hAnsi="Arial Narrow" w:cs="Arial"/>
          <w:b/>
        </w:rPr>
        <w:t>Colaboradores:</w:t>
      </w:r>
      <w:r w:rsidR="0015504D" w:rsidRPr="00124F40">
        <w:rPr>
          <w:rFonts w:ascii="Arial Narrow" w:hAnsi="Arial Narrow" w:cs="Arial"/>
        </w:rPr>
        <w:t xml:space="preserve"> verifica parámetros de aceptación y rechazo, realiza pre alistamiento, y limpieza y desinfección de materas primas según sea el caso aplicando programa de Limpieza y desinfección</w:t>
      </w:r>
      <w:r w:rsidR="009022DC" w:rsidRPr="00124F40">
        <w:rPr>
          <w:rFonts w:ascii="Arial Narrow" w:hAnsi="Arial Narrow" w:cs="Arial"/>
        </w:rPr>
        <w:t>.</w:t>
      </w:r>
    </w:p>
    <w:p w14:paraId="20266B9C" w14:textId="77777777" w:rsidR="00800DC6" w:rsidRPr="00124F40" w:rsidRDefault="00800DC6" w:rsidP="00054EE0">
      <w:pPr>
        <w:jc w:val="both"/>
        <w:rPr>
          <w:rFonts w:ascii="Arial Narrow" w:hAnsi="Arial Narrow" w:cs="Arial"/>
          <w:b/>
        </w:rPr>
      </w:pPr>
    </w:p>
    <w:p w14:paraId="16F6989B" w14:textId="4CD9238F" w:rsidR="00AC3CCC" w:rsidRPr="00124F40" w:rsidRDefault="00AC3CCC" w:rsidP="00054EE0">
      <w:pPr>
        <w:jc w:val="both"/>
        <w:rPr>
          <w:rFonts w:ascii="Arial Narrow" w:hAnsi="Arial Narrow" w:cs="Arial"/>
          <w:b/>
        </w:rPr>
      </w:pPr>
      <w:r w:rsidRPr="00124F40">
        <w:rPr>
          <w:rFonts w:ascii="Arial Narrow" w:hAnsi="Arial Narrow" w:cs="Arial"/>
          <w:b/>
        </w:rPr>
        <w:t>NORMATIVIDAD:</w:t>
      </w:r>
    </w:p>
    <w:p w14:paraId="15E5D723" w14:textId="77777777" w:rsidR="00B52087" w:rsidRPr="00124F40" w:rsidRDefault="00B52087" w:rsidP="00054EE0">
      <w:pPr>
        <w:jc w:val="both"/>
        <w:rPr>
          <w:rFonts w:ascii="Arial Narrow" w:eastAsia="Times New Roman" w:hAnsi="Arial Narrow" w:cs="Arial"/>
          <w:lang w:eastAsia="es-ES_tradnl"/>
        </w:rPr>
      </w:pPr>
    </w:p>
    <w:p w14:paraId="50420E5F" w14:textId="0EE8D952" w:rsidR="008339FA" w:rsidRPr="00124F40" w:rsidRDefault="008339FA"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Resolución 5109 de 2005 </w:t>
      </w:r>
    </w:p>
    <w:p w14:paraId="4135FD37" w14:textId="25BDC7AD" w:rsidR="00AC3CCC" w:rsidRPr="00124F40" w:rsidRDefault="008339FA"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Resolución 2674 de 2013</w:t>
      </w:r>
    </w:p>
    <w:p w14:paraId="378B498E" w14:textId="7E94364A" w:rsidR="00F23291" w:rsidRPr="00124F40" w:rsidRDefault="00F23291" w:rsidP="00054EE0">
      <w:pPr>
        <w:jc w:val="both"/>
        <w:rPr>
          <w:rFonts w:ascii="Arial Narrow" w:hAnsi="Arial Narrow" w:cs="Arial"/>
        </w:rPr>
      </w:pPr>
      <w:r w:rsidRPr="00124F40">
        <w:rPr>
          <w:rFonts w:ascii="Arial Narrow" w:hAnsi="Arial Narrow" w:cs="Arial"/>
        </w:rPr>
        <w:t>Decreto 4287 de 2007</w:t>
      </w:r>
    </w:p>
    <w:p w14:paraId="0D5D717E" w14:textId="77777777" w:rsidR="00411DCD" w:rsidRPr="00124F40" w:rsidRDefault="00411DCD" w:rsidP="00054EE0">
      <w:pPr>
        <w:pStyle w:val="Prrafodelista"/>
        <w:jc w:val="both"/>
        <w:rPr>
          <w:rFonts w:ascii="Arial Narrow" w:hAnsi="Arial Narrow" w:cs="Arial"/>
        </w:rPr>
      </w:pPr>
    </w:p>
    <w:p w14:paraId="4C27F287" w14:textId="16661612" w:rsidR="00CD547E" w:rsidRPr="00124F40" w:rsidRDefault="00CD547E" w:rsidP="00054EE0">
      <w:pPr>
        <w:jc w:val="both"/>
        <w:rPr>
          <w:rFonts w:ascii="Arial Narrow" w:hAnsi="Arial Narrow" w:cs="Arial"/>
          <w:b/>
        </w:rPr>
      </w:pPr>
      <w:r w:rsidRPr="00124F40">
        <w:rPr>
          <w:rFonts w:ascii="Arial Narrow" w:hAnsi="Arial Narrow" w:cs="Arial"/>
          <w:b/>
        </w:rPr>
        <w:t>DEFINICIONES</w:t>
      </w:r>
      <w:r w:rsidR="00411DCD" w:rsidRPr="00124F40">
        <w:rPr>
          <w:rFonts w:ascii="Arial Narrow" w:hAnsi="Arial Narrow" w:cs="Arial"/>
          <w:b/>
        </w:rPr>
        <w:t>:</w:t>
      </w:r>
    </w:p>
    <w:p w14:paraId="162063D5" w14:textId="77777777" w:rsidR="00800DC6" w:rsidRPr="00124F40" w:rsidRDefault="00800DC6" w:rsidP="00054EE0">
      <w:pPr>
        <w:jc w:val="both"/>
        <w:rPr>
          <w:rFonts w:ascii="Arial Narrow" w:hAnsi="Arial Narrow" w:cs="Arial"/>
          <w:b/>
        </w:rPr>
      </w:pPr>
    </w:p>
    <w:p w14:paraId="5127D865" w14:textId="77777777" w:rsidR="00413176" w:rsidRPr="00124F40" w:rsidRDefault="00413176" w:rsidP="00054EE0">
      <w:pPr>
        <w:jc w:val="both"/>
        <w:rPr>
          <w:rFonts w:ascii="Arial Narrow" w:eastAsia="Times New Roman" w:hAnsi="Arial Narrow" w:cs="Arial"/>
          <w:color w:val="000000"/>
          <w:shd w:val="clear" w:color="auto" w:fill="FFFFFF"/>
          <w:lang w:eastAsia="es-ES_tradnl"/>
        </w:rPr>
      </w:pPr>
      <w:r w:rsidRPr="00124F40">
        <w:rPr>
          <w:rFonts w:ascii="Arial Narrow" w:eastAsia="Times New Roman" w:hAnsi="Arial Narrow" w:cs="Arial"/>
          <w:b/>
          <w:bCs/>
          <w:color w:val="000000"/>
          <w:shd w:val="clear" w:color="auto" w:fill="FFFFFF"/>
          <w:lang w:eastAsia="es-ES_tradnl"/>
        </w:rPr>
        <w:t>ALIMENTO. </w:t>
      </w:r>
      <w:r w:rsidRPr="00124F40">
        <w:rPr>
          <w:rFonts w:ascii="Arial Narrow" w:eastAsia="Times New Roman" w:hAnsi="Arial Narrow" w:cs="Arial"/>
          <w:color w:val="000000"/>
          <w:shd w:val="clear" w:color="auto" w:fill="FFFFFF"/>
          <w:lang w:eastAsia="es-ES_tradnl"/>
        </w:rPr>
        <w:t>Todo producto natural o artificial, elaborado o no, que ingerido aporta al organismo humano los nutrientes y la energía necesaria para el desarrollo de los procesos biológicos. Se entienden incluidas en la presente definición las bebidas no alcohólicas y aquellas sustancias con que se sazonan algunos comestibles, y que se conocen con el nombre genérico de especias.</w:t>
      </w:r>
    </w:p>
    <w:p w14:paraId="500E9E14" w14:textId="011A94C6" w:rsidR="00C26EA3" w:rsidRPr="00124F40" w:rsidRDefault="00C26EA3" w:rsidP="00054EE0">
      <w:pPr>
        <w:shd w:val="clear" w:color="auto" w:fill="FFFFFF"/>
        <w:spacing w:before="100" w:beforeAutospacing="1"/>
        <w:jc w:val="both"/>
        <w:rPr>
          <w:rFonts w:ascii="Arial Narrow" w:hAnsi="Arial Narrow" w:cs="Arial"/>
          <w:bCs/>
          <w:color w:val="000000"/>
          <w:lang w:eastAsia="es-ES_tradnl"/>
        </w:rPr>
      </w:pPr>
      <w:r w:rsidRPr="00124F40">
        <w:rPr>
          <w:rFonts w:ascii="Arial Narrow" w:hAnsi="Arial Narrow" w:cs="Arial"/>
          <w:b/>
          <w:bCs/>
          <w:color w:val="000000"/>
          <w:lang w:eastAsia="es-ES_tradnl"/>
        </w:rPr>
        <w:t xml:space="preserve">ALIMENTO ALTERADO: </w:t>
      </w:r>
      <w:r w:rsidRPr="00124F40">
        <w:rPr>
          <w:rFonts w:ascii="Arial Narrow" w:hAnsi="Arial Narrow" w:cs="Arial"/>
          <w:bCs/>
          <w:color w:val="000000"/>
          <w:lang w:eastAsia="es-ES_tradnl"/>
        </w:rPr>
        <w:t xml:space="preserve">Alimento que sufre modificación o degradación, parcial o total de los constituyentes que le son propios, por agentes físicos, químicos o biológicos. </w:t>
      </w:r>
    </w:p>
    <w:p w14:paraId="51660326" w14:textId="13FFFA1C" w:rsidR="00413176" w:rsidRPr="00124F40" w:rsidRDefault="00413176" w:rsidP="00054EE0">
      <w:pPr>
        <w:shd w:val="clear" w:color="auto" w:fill="FFFFFF"/>
        <w:spacing w:before="100" w:beforeAutospacing="1"/>
        <w:jc w:val="both"/>
        <w:rPr>
          <w:rFonts w:ascii="Arial Narrow" w:hAnsi="Arial Narrow" w:cs="Arial"/>
          <w:color w:val="000000"/>
          <w:lang w:eastAsia="es-ES_tradnl"/>
        </w:rPr>
      </w:pPr>
      <w:r w:rsidRPr="00124F40">
        <w:rPr>
          <w:rFonts w:ascii="Arial Narrow" w:hAnsi="Arial Narrow" w:cs="Arial"/>
          <w:b/>
          <w:bCs/>
          <w:color w:val="000000"/>
          <w:lang w:eastAsia="es-ES_tradnl"/>
        </w:rPr>
        <w:t>ALIMENTO CONTAMINADO. </w:t>
      </w:r>
      <w:r w:rsidRPr="00124F40">
        <w:rPr>
          <w:rFonts w:ascii="Arial Narrow" w:hAnsi="Arial Narrow" w:cs="Arial"/>
          <w:color w:val="000000"/>
          <w:lang w:eastAsia="es-ES_tradnl"/>
        </w:rPr>
        <w:t>Alimento que presenta o contiene agentes y/o sus</w:t>
      </w:r>
      <w:r w:rsidRPr="00124F40">
        <w:rPr>
          <w:rFonts w:ascii="Arial Narrow" w:hAnsi="Arial Narrow" w:cs="Arial"/>
          <w:color w:val="000000"/>
          <w:lang w:eastAsia="es-ES_tradnl"/>
        </w:rPr>
        <w:softHyphen/>
        <w:t>tancias extrañas de cualquier naturaleza en cantidades superiores a las permitidas en las normas nacionales, o en s</w:t>
      </w:r>
      <w:r w:rsidR="00547168" w:rsidRPr="00124F40">
        <w:rPr>
          <w:rFonts w:ascii="Arial Narrow" w:hAnsi="Arial Narrow" w:cs="Arial"/>
          <w:color w:val="000000"/>
          <w:lang w:eastAsia="es-ES_tradnl"/>
        </w:rPr>
        <w:t xml:space="preserve">u defecto en normas reconocida </w:t>
      </w:r>
      <w:r w:rsidRPr="00124F40">
        <w:rPr>
          <w:rFonts w:ascii="Arial Narrow" w:hAnsi="Arial Narrow" w:cs="Arial"/>
          <w:color w:val="000000"/>
          <w:lang w:eastAsia="es-ES_tradnl"/>
        </w:rPr>
        <w:t>internacionalmente.</w:t>
      </w:r>
    </w:p>
    <w:p w14:paraId="5193A5CA" w14:textId="77777777" w:rsidR="00413176" w:rsidRPr="00124F40" w:rsidRDefault="00413176" w:rsidP="00054EE0">
      <w:pPr>
        <w:jc w:val="both"/>
        <w:rPr>
          <w:rFonts w:ascii="Arial Narrow" w:eastAsia="Times New Roman" w:hAnsi="Arial Narrow" w:cs="Arial"/>
          <w:lang w:eastAsia="es-ES_tradnl"/>
        </w:rPr>
      </w:pPr>
    </w:p>
    <w:p w14:paraId="284C202F" w14:textId="369F40F0" w:rsidR="00413176" w:rsidRPr="00124F40" w:rsidRDefault="00413176" w:rsidP="00054EE0">
      <w:pPr>
        <w:jc w:val="both"/>
        <w:rPr>
          <w:rFonts w:ascii="Arial Narrow" w:eastAsia="Times New Roman" w:hAnsi="Arial Narrow" w:cs="Arial"/>
          <w:lang w:eastAsia="es-ES_tradnl"/>
        </w:rPr>
      </w:pPr>
      <w:r w:rsidRPr="00124F40">
        <w:rPr>
          <w:rFonts w:ascii="Arial Narrow" w:eastAsia="Times New Roman" w:hAnsi="Arial Narrow" w:cs="Arial"/>
          <w:b/>
          <w:bCs/>
          <w:color w:val="000000"/>
          <w:shd w:val="clear" w:color="auto" w:fill="FFFFFF"/>
          <w:lang w:eastAsia="es-ES_tradnl"/>
        </w:rPr>
        <w:t>AUTORIDADES SANITARIAS COMPETENTES. </w:t>
      </w:r>
      <w:r w:rsidRPr="00124F40">
        <w:rPr>
          <w:rFonts w:ascii="Arial Narrow" w:eastAsia="Times New Roman" w:hAnsi="Arial Narrow" w:cs="Arial"/>
          <w:color w:val="000000"/>
          <w:shd w:val="clear" w:color="auto" w:fill="FFFFFF"/>
          <w:lang w:eastAsia="es-ES_tradnl"/>
        </w:rPr>
        <w:t>Son autoridades sanitarias, el Instituto Nacional de Vigilancia de Medicamentos y Alimentos (Invima) y las Entidades Territoriales de Salud que, de acuerdo con la ley, ejercen funciones de inspección, vigilancia y control, y adoptan las acciones de prevención y seguimiento para garantizar el cumpli</w:t>
      </w:r>
      <w:r w:rsidRPr="00124F40">
        <w:rPr>
          <w:rFonts w:ascii="Arial Narrow" w:eastAsia="Times New Roman" w:hAnsi="Arial Narrow" w:cs="Arial"/>
          <w:color w:val="000000"/>
          <w:shd w:val="clear" w:color="auto" w:fill="FFFFFF"/>
          <w:lang w:eastAsia="es-ES_tradnl"/>
        </w:rPr>
        <w:softHyphen/>
        <w:t>miento de lo dispuesto en la presente resolución</w:t>
      </w:r>
      <w:r w:rsidR="00547168" w:rsidRPr="00124F40">
        <w:rPr>
          <w:rFonts w:ascii="Arial Narrow" w:eastAsia="Times New Roman" w:hAnsi="Arial Narrow" w:cs="Arial"/>
          <w:color w:val="000000"/>
          <w:shd w:val="clear" w:color="auto" w:fill="FFFFFF"/>
          <w:lang w:eastAsia="es-ES_tradnl"/>
        </w:rPr>
        <w:t xml:space="preserve"> 2674 de 2013</w:t>
      </w:r>
    </w:p>
    <w:p w14:paraId="1429D514" w14:textId="639A6EF3" w:rsidR="00413176" w:rsidRPr="00124F40" w:rsidRDefault="00413176" w:rsidP="00054EE0">
      <w:pPr>
        <w:shd w:val="clear" w:color="auto" w:fill="FFFFFF"/>
        <w:spacing w:before="100" w:beforeAutospacing="1"/>
        <w:jc w:val="both"/>
        <w:rPr>
          <w:rFonts w:ascii="Arial Narrow" w:hAnsi="Arial Narrow" w:cs="Arial"/>
          <w:color w:val="000000"/>
          <w:lang w:eastAsia="es-ES_tradnl"/>
        </w:rPr>
      </w:pPr>
      <w:r w:rsidRPr="00124F40">
        <w:rPr>
          <w:rFonts w:ascii="Arial Narrow" w:hAnsi="Arial Narrow" w:cs="Arial"/>
          <w:b/>
          <w:bCs/>
          <w:color w:val="000000"/>
          <w:lang w:eastAsia="es-ES_tradnl"/>
        </w:rPr>
        <w:t>CONCEPTO SANITARIO. </w:t>
      </w:r>
      <w:r w:rsidRPr="00124F40">
        <w:rPr>
          <w:rFonts w:ascii="Arial Narrow" w:hAnsi="Arial Narrow" w:cs="Arial"/>
          <w:color w:val="000000"/>
          <w:lang w:eastAsia="es-ES_tradnl"/>
        </w:rPr>
        <w:t>Es el concepto emitido por la autoridad sanitaria una vez realizada la inspección, vigilancia y control al establecimiento donde se fabriquen, pro</w:t>
      </w:r>
      <w:r w:rsidRPr="00124F40">
        <w:rPr>
          <w:rFonts w:ascii="Arial Narrow" w:hAnsi="Arial Narrow" w:cs="Arial"/>
          <w:color w:val="000000"/>
          <w:lang w:eastAsia="es-ES_tradnl"/>
        </w:rPr>
        <w:softHyphen/>
        <w:t>cesen, preparen, envasen, almacenen, transporten, distribuyan, comercialicen, importen o exporten alimentos o sus materias primas. Este concepto puede ser favorable o desfavorable, dependiendo de la situación encontrada.</w:t>
      </w:r>
    </w:p>
    <w:p w14:paraId="5D2B4A0F" w14:textId="43991A80" w:rsidR="00413176" w:rsidRPr="00124F40" w:rsidRDefault="00413176" w:rsidP="00054EE0">
      <w:pPr>
        <w:shd w:val="clear" w:color="auto" w:fill="FFFFFF"/>
        <w:spacing w:before="100" w:beforeAutospacing="1"/>
        <w:jc w:val="both"/>
        <w:rPr>
          <w:rFonts w:ascii="Arial Narrow" w:hAnsi="Arial Narrow" w:cs="Arial"/>
          <w:color w:val="000000"/>
          <w:lang w:eastAsia="es-ES_tradnl"/>
        </w:rPr>
      </w:pPr>
      <w:r w:rsidRPr="00124F40">
        <w:rPr>
          <w:rFonts w:ascii="Arial Narrow" w:hAnsi="Arial Narrow" w:cs="Arial"/>
          <w:b/>
          <w:bCs/>
          <w:color w:val="000000"/>
          <w:lang w:eastAsia="es-ES_tradnl"/>
        </w:rPr>
        <w:t>I</w:t>
      </w:r>
      <w:r w:rsidR="00547168" w:rsidRPr="00124F40">
        <w:rPr>
          <w:rFonts w:ascii="Arial Narrow" w:hAnsi="Arial Narrow" w:cs="Arial"/>
          <w:b/>
          <w:bCs/>
          <w:color w:val="000000"/>
          <w:lang w:eastAsia="es-ES_tradnl"/>
        </w:rPr>
        <w:t>NOC</w:t>
      </w:r>
      <w:r w:rsidRPr="00124F40">
        <w:rPr>
          <w:rFonts w:ascii="Arial Narrow" w:hAnsi="Arial Narrow" w:cs="Arial"/>
          <w:b/>
          <w:bCs/>
          <w:color w:val="000000"/>
          <w:lang w:eastAsia="es-ES_tradnl"/>
        </w:rPr>
        <w:t>UIDAD DE LOS ALIMENTOS. </w:t>
      </w:r>
      <w:r w:rsidRPr="00124F40">
        <w:rPr>
          <w:rFonts w:ascii="Arial Narrow" w:hAnsi="Arial Narrow" w:cs="Arial"/>
          <w:color w:val="000000"/>
          <w:lang w:eastAsia="es-ES_tradnl"/>
        </w:rPr>
        <w:t>Es la garantía de que los alimentos no causarán daño al consumidor cuando se preparen y consuman de acuerdo con el uso al que se destina.</w:t>
      </w:r>
    </w:p>
    <w:p w14:paraId="7603281B" w14:textId="77777777" w:rsidR="00413176" w:rsidRPr="00124F40" w:rsidRDefault="00413176" w:rsidP="00054EE0">
      <w:pPr>
        <w:shd w:val="clear" w:color="auto" w:fill="FFFFFF"/>
        <w:spacing w:before="100" w:beforeAutospacing="1"/>
        <w:jc w:val="both"/>
        <w:rPr>
          <w:rFonts w:ascii="Arial Narrow" w:hAnsi="Arial Narrow" w:cs="Arial"/>
          <w:color w:val="000000"/>
          <w:lang w:eastAsia="es-ES_tradnl"/>
        </w:rPr>
      </w:pPr>
      <w:r w:rsidRPr="00124F40">
        <w:rPr>
          <w:rFonts w:ascii="Arial Narrow" w:hAnsi="Arial Narrow" w:cs="Arial"/>
          <w:b/>
          <w:bCs/>
          <w:color w:val="000000"/>
          <w:lang w:eastAsia="es-ES_tradnl"/>
        </w:rPr>
        <w:t>LOTE. </w:t>
      </w:r>
      <w:r w:rsidRPr="00124F40">
        <w:rPr>
          <w:rFonts w:ascii="Arial Narrow" w:hAnsi="Arial Narrow" w:cs="Arial"/>
          <w:color w:val="000000"/>
          <w:lang w:eastAsia="es-ES_tradnl"/>
        </w:rPr>
        <w:t>Cantidad determinada de unidades de un alimento de características similares fabricadas o producidas en condiciones esencialmente iguales que se identifican por tener el mismo código o clave de producción.</w:t>
      </w:r>
    </w:p>
    <w:p w14:paraId="7226853F" w14:textId="77777777" w:rsidR="00413176" w:rsidRPr="00124F40" w:rsidRDefault="00413176" w:rsidP="00054EE0">
      <w:pPr>
        <w:jc w:val="both"/>
        <w:rPr>
          <w:rFonts w:ascii="Arial Narrow" w:eastAsia="Times New Roman" w:hAnsi="Arial Narrow" w:cs="Arial"/>
          <w:lang w:eastAsia="es-ES_tradnl"/>
        </w:rPr>
      </w:pPr>
    </w:p>
    <w:p w14:paraId="53DE6B4B" w14:textId="77777777" w:rsidR="00413176" w:rsidRPr="00124F40" w:rsidRDefault="00413176" w:rsidP="00054EE0">
      <w:pPr>
        <w:jc w:val="both"/>
        <w:rPr>
          <w:rFonts w:ascii="Arial Narrow" w:eastAsia="Times New Roman" w:hAnsi="Arial Narrow" w:cs="Arial"/>
          <w:lang w:eastAsia="es-ES_tradnl"/>
        </w:rPr>
      </w:pPr>
      <w:r w:rsidRPr="00124F40">
        <w:rPr>
          <w:rFonts w:ascii="Arial Narrow" w:eastAsia="Times New Roman" w:hAnsi="Arial Narrow" w:cs="Arial"/>
          <w:b/>
          <w:bCs/>
          <w:color w:val="000000"/>
          <w:shd w:val="clear" w:color="auto" w:fill="FFFFFF"/>
          <w:lang w:eastAsia="es-ES_tradnl"/>
        </w:rPr>
        <w:lastRenderedPageBreak/>
        <w:t>MATERIA PRIMA. </w:t>
      </w:r>
      <w:r w:rsidRPr="00124F40">
        <w:rPr>
          <w:rFonts w:ascii="Arial Narrow" w:eastAsia="Times New Roman" w:hAnsi="Arial Narrow" w:cs="Arial"/>
          <w:color w:val="000000"/>
          <w:shd w:val="clear" w:color="auto" w:fill="FFFFFF"/>
          <w:lang w:eastAsia="es-ES_tradnl"/>
        </w:rPr>
        <w:t>Son las sustancias naturales o artificiales, elaboradas o no, emplea</w:t>
      </w:r>
      <w:r w:rsidRPr="00124F40">
        <w:rPr>
          <w:rFonts w:ascii="Arial Narrow" w:eastAsia="Times New Roman" w:hAnsi="Arial Narrow" w:cs="Arial"/>
          <w:color w:val="000000"/>
          <w:shd w:val="clear" w:color="auto" w:fill="FFFFFF"/>
          <w:lang w:eastAsia="es-ES_tradnl"/>
        </w:rPr>
        <w:softHyphen/>
        <w:t>das por la industria de alimentos para su utilización directa, fraccionamiento o conversión en alimentos para consumo humano.</w:t>
      </w:r>
    </w:p>
    <w:p w14:paraId="6F3D7070" w14:textId="77777777" w:rsidR="00413176" w:rsidRPr="00124F40" w:rsidRDefault="00413176" w:rsidP="00054EE0">
      <w:pPr>
        <w:shd w:val="clear" w:color="auto" w:fill="FFFFFF"/>
        <w:spacing w:before="100" w:beforeAutospacing="1"/>
        <w:jc w:val="both"/>
        <w:rPr>
          <w:rFonts w:ascii="Arial Narrow" w:hAnsi="Arial Narrow" w:cs="Arial"/>
          <w:color w:val="000000"/>
          <w:lang w:eastAsia="es-ES_tradnl"/>
        </w:rPr>
      </w:pPr>
      <w:r w:rsidRPr="00124F40">
        <w:rPr>
          <w:rFonts w:ascii="Arial Narrow" w:hAnsi="Arial Narrow" w:cs="Arial"/>
          <w:b/>
          <w:bCs/>
          <w:color w:val="000000"/>
          <w:lang w:eastAsia="es-ES_tradnl"/>
        </w:rPr>
        <w:t>MEDIO DE TRANSPORTE. </w:t>
      </w:r>
      <w:r w:rsidRPr="00124F40">
        <w:rPr>
          <w:rFonts w:ascii="Arial Narrow" w:hAnsi="Arial Narrow" w:cs="Arial"/>
          <w:color w:val="000000"/>
          <w:lang w:eastAsia="es-ES_tradnl"/>
        </w:rPr>
        <w:t>Es cualquier nave, aeronave, vagón de ferrocarril o vehículo de transporte por carretera que moviliza mercancías, incluidos los remolques y semirremolques cuando están incorporados a un tractor o a otro vehículo motor.</w:t>
      </w:r>
    </w:p>
    <w:p w14:paraId="230F6E41" w14:textId="77777777" w:rsidR="00413176" w:rsidRPr="00124F40" w:rsidRDefault="00413176" w:rsidP="00054EE0">
      <w:pPr>
        <w:jc w:val="both"/>
        <w:rPr>
          <w:rFonts w:ascii="Arial Narrow" w:eastAsia="Times New Roman" w:hAnsi="Arial Narrow" w:cs="Arial"/>
          <w:lang w:eastAsia="es-ES_tradnl"/>
        </w:rPr>
      </w:pPr>
    </w:p>
    <w:p w14:paraId="6D9CAB8D" w14:textId="77777777" w:rsidR="000249A7" w:rsidRPr="00124F40" w:rsidRDefault="009151B0" w:rsidP="00054EE0">
      <w:pPr>
        <w:jc w:val="both"/>
        <w:rPr>
          <w:rFonts w:ascii="Arial Narrow" w:eastAsia="Times New Roman" w:hAnsi="Arial Narrow" w:cs="Arial"/>
          <w:color w:val="000000" w:themeColor="text1"/>
          <w:shd w:val="clear" w:color="auto" w:fill="FFFFFF"/>
          <w:lang w:eastAsia="es-ES_tradnl"/>
        </w:rPr>
      </w:pPr>
      <w:r w:rsidRPr="00124F40">
        <w:rPr>
          <w:rFonts w:ascii="Arial Narrow" w:eastAsia="Times New Roman" w:hAnsi="Arial Narrow" w:cs="Arial"/>
          <w:b/>
          <w:color w:val="000000" w:themeColor="text1"/>
          <w:shd w:val="clear" w:color="auto" w:fill="FFFFFF"/>
          <w:lang w:eastAsia="es-ES_tradnl"/>
        </w:rPr>
        <w:t>FICHA TECNICA</w:t>
      </w:r>
      <w:r w:rsidR="000249A7" w:rsidRPr="00124F40">
        <w:rPr>
          <w:rFonts w:ascii="Arial Narrow" w:eastAsia="Times New Roman" w:hAnsi="Arial Narrow" w:cs="Arial"/>
          <w:color w:val="000000" w:themeColor="text1"/>
          <w:lang w:eastAsia="es-ES_tradnl"/>
        </w:rPr>
        <w:t xml:space="preserve"> </w:t>
      </w:r>
      <w:r w:rsidR="000249A7" w:rsidRPr="00124F40">
        <w:rPr>
          <w:rFonts w:ascii="Arial Narrow" w:eastAsia="Times New Roman" w:hAnsi="Arial Narrow" w:cs="Arial"/>
          <w:color w:val="000000" w:themeColor="text1"/>
          <w:shd w:val="clear" w:color="auto" w:fill="FFFFFF"/>
          <w:lang w:eastAsia="es-ES_tradnl"/>
        </w:rPr>
        <w:t>La Ficha Técnica es un resumen de las características de un producto alimenticio, sea comida o bebida. Es uno de los documentos que, junto al etiquetado, contienen y garantizan la información de dicho producto.</w:t>
      </w:r>
    </w:p>
    <w:p w14:paraId="6C2AF87A" w14:textId="77777777" w:rsidR="00547168" w:rsidRPr="00124F40" w:rsidRDefault="00547168" w:rsidP="00054EE0">
      <w:pPr>
        <w:jc w:val="both"/>
        <w:rPr>
          <w:rFonts w:ascii="Arial Narrow" w:eastAsia="Times New Roman" w:hAnsi="Arial Narrow" w:cs="Arial"/>
          <w:color w:val="000000" w:themeColor="text1"/>
          <w:shd w:val="clear" w:color="auto" w:fill="FFFFFF"/>
          <w:lang w:eastAsia="es-ES_tradnl"/>
        </w:rPr>
      </w:pPr>
    </w:p>
    <w:p w14:paraId="2E6C860F" w14:textId="478B50A3" w:rsidR="000F5044" w:rsidRPr="00124F40" w:rsidRDefault="00547168" w:rsidP="00054EE0">
      <w:pPr>
        <w:jc w:val="both"/>
        <w:rPr>
          <w:rFonts w:ascii="Arial Narrow" w:eastAsia="Times New Roman" w:hAnsi="Arial Narrow" w:cs="Arial"/>
          <w:lang w:eastAsia="es-ES_tradnl"/>
        </w:rPr>
      </w:pPr>
      <w:r w:rsidRPr="00124F40">
        <w:rPr>
          <w:rFonts w:ascii="Arial Narrow" w:eastAsia="Times New Roman" w:hAnsi="Arial Narrow" w:cs="Arial"/>
          <w:b/>
          <w:color w:val="000000" w:themeColor="text1"/>
          <w:shd w:val="clear" w:color="auto" w:fill="FFFFFF"/>
          <w:lang w:eastAsia="es-ES_tradnl"/>
        </w:rPr>
        <w:t>CALIDAD</w:t>
      </w:r>
      <w:r w:rsidR="000F5044" w:rsidRPr="00124F40">
        <w:rPr>
          <w:rFonts w:ascii="Arial Narrow" w:eastAsia="Times New Roman" w:hAnsi="Arial Narrow" w:cs="Arial"/>
          <w:b/>
          <w:iCs/>
          <w:color w:val="222222"/>
          <w:shd w:val="clear" w:color="auto" w:fill="FFFFFF"/>
          <w:lang w:eastAsia="es-ES_tradnl"/>
        </w:rPr>
        <w:t>:</w:t>
      </w:r>
      <w:r w:rsidR="000F5044" w:rsidRPr="00124F40">
        <w:rPr>
          <w:rFonts w:ascii="Arial Narrow" w:eastAsia="Times New Roman" w:hAnsi="Arial Narrow" w:cs="Arial"/>
          <w:iCs/>
          <w:color w:val="222222"/>
          <w:shd w:val="clear" w:color="auto" w:fill="FFFFFF"/>
          <w:lang w:eastAsia="es-ES_tradnl"/>
        </w:rPr>
        <w:t xml:space="preserve"> grado en el que un conjunto de características inherentes a un objeto (producto, servicio, proceso, persona, organización, sistema o recurso) cumple con los requisitos.</w:t>
      </w:r>
      <w:r w:rsidR="000F5044" w:rsidRPr="00124F40">
        <w:rPr>
          <w:rFonts w:ascii="Arial Narrow" w:eastAsia="Times New Roman" w:hAnsi="Arial Narrow" w:cs="Arial"/>
          <w:lang w:eastAsia="es-ES_tradnl"/>
        </w:rPr>
        <w:t xml:space="preserve"> </w:t>
      </w:r>
    </w:p>
    <w:p w14:paraId="527E1F9B" w14:textId="77777777" w:rsidR="00CA4925" w:rsidRPr="00124F40" w:rsidRDefault="00CA4925" w:rsidP="00054EE0">
      <w:pPr>
        <w:jc w:val="both"/>
        <w:rPr>
          <w:rFonts w:ascii="Arial Narrow" w:eastAsia="Times New Roman" w:hAnsi="Arial Narrow" w:cs="Arial"/>
          <w:color w:val="000000" w:themeColor="text1"/>
          <w:lang w:eastAsia="es-ES_tradnl"/>
        </w:rPr>
      </w:pPr>
    </w:p>
    <w:p w14:paraId="44FC532D" w14:textId="38337323" w:rsidR="00CA4925" w:rsidRPr="00124F40" w:rsidRDefault="00547168" w:rsidP="00054EE0">
      <w:p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b/>
          <w:color w:val="000000" w:themeColor="text1"/>
          <w:lang w:eastAsia="es-ES_tradnl"/>
        </w:rPr>
        <w:t>INSPECCION</w:t>
      </w:r>
      <w:r w:rsidR="00CA4925" w:rsidRPr="00124F40">
        <w:rPr>
          <w:rFonts w:ascii="Arial Narrow" w:eastAsia="Times New Roman" w:hAnsi="Arial Narrow" w:cs="Arial"/>
          <w:b/>
          <w:color w:val="000000" w:themeColor="text1"/>
          <w:lang w:eastAsia="es-ES_tradnl"/>
        </w:rPr>
        <w:t>:</w:t>
      </w:r>
      <w:r w:rsidR="00CA4925" w:rsidRPr="00124F40">
        <w:rPr>
          <w:rFonts w:ascii="Arial Narrow" w:eastAsia="Times New Roman" w:hAnsi="Arial Narrow" w:cs="Arial"/>
          <w:color w:val="000000" w:themeColor="text1"/>
          <w:lang w:eastAsia="es-ES_tradnl"/>
        </w:rPr>
        <w:t xml:space="preserve"> Evaluación de la conformidad por medio de observación y dictamen, acompañada cuando sea apropiado por medición, prueba o comparación con patrones.</w:t>
      </w:r>
    </w:p>
    <w:p w14:paraId="1183BA3E" w14:textId="77777777" w:rsidR="0055766D" w:rsidRPr="00124F40" w:rsidRDefault="0055766D" w:rsidP="00054EE0">
      <w:pPr>
        <w:shd w:val="clear" w:color="auto" w:fill="FFFFFF"/>
        <w:jc w:val="both"/>
        <w:textAlignment w:val="baseline"/>
        <w:rPr>
          <w:rFonts w:ascii="Arial Narrow" w:eastAsia="Times New Roman" w:hAnsi="Arial Narrow" w:cs="Arial"/>
          <w:color w:val="666666"/>
          <w:lang w:eastAsia="es-ES_tradnl"/>
        </w:rPr>
      </w:pPr>
    </w:p>
    <w:p w14:paraId="7B2790FC" w14:textId="7A3B13E3" w:rsidR="0055766D" w:rsidRPr="00124F40" w:rsidRDefault="00547168" w:rsidP="00054EE0">
      <w:p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b/>
          <w:color w:val="000000" w:themeColor="text1"/>
          <w:lang w:eastAsia="es-ES_tradnl"/>
        </w:rPr>
        <w:t>PROVEEDOR:</w:t>
      </w:r>
      <w:r w:rsidRPr="00124F40">
        <w:rPr>
          <w:rFonts w:ascii="Arial Narrow" w:eastAsia="Times New Roman" w:hAnsi="Arial Narrow" w:cs="Arial"/>
          <w:color w:val="000000" w:themeColor="text1"/>
          <w:lang w:eastAsia="es-ES_tradnl"/>
        </w:rPr>
        <w:t xml:space="preserve"> </w:t>
      </w:r>
      <w:r w:rsidR="0055766D" w:rsidRPr="00124F40">
        <w:rPr>
          <w:rFonts w:ascii="Arial Narrow" w:eastAsia="Times New Roman" w:hAnsi="Arial Narrow" w:cs="Arial"/>
          <w:color w:val="000000" w:themeColor="text1"/>
          <w:lang w:eastAsia="es-ES_tradnl"/>
        </w:rPr>
        <w:t xml:space="preserve"> Organización o persona que proporciona un </w:t>
      </w:r>
      <w:r w:rsidRPr="00124F40">
        <w:rPr>
          <w:rFonts w:ascii="Arial Narrow" w:eastAsia="Times New Roman" w:hAnsi="Arial Narrow" w:cs="Arial"/>
          <w:color w:val="000000" w:themeColor="text1"/>
          <w:lang w:eastAsia="es-ES_tradnl"/>
        </w:rPr>
        <w:t>producto.</w:t>
      </w:r>
    </w:p>
    <w:p w14:paraId="4776EAC5" w14:textId="74C73034" w:rsidR="00BD2116" w:rsidRPr="00124F40" w:rsidRDefault="00BD2116" w:rsidP="00054EE0">
      <w:pPr>
        <w:shd w:val="clear" w:color="auto" w:fill="FFFFFF"/>
        <w:jc w:val="both"/>
        <w:textAlignment w:val="baseline"/>
        <w:rPr>
          <w:rFonts w:ascii="Arial Narrow" w:eastAsia="Times New Roman" w:hAnsi="Arial Narrow" w:cs="Arial"/>
          <w:color w:val="000000" w:themeColor="text1"/>
          <w:lang w:eastAsia="es-ES_tradnl"/>
        </w:rPr>
      </w:pPr>
    </w:p>
    <w:p w14:paraId="18913314" w14:textId="6619A8E4" w:rsidR="00BD2116" w:rsidRPr="00124F40" w:rsidRDefault="00BD2116" w:rsidP="00054EE0">
      <w:p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b/>
          <w:color w:val="000000" w:themeColor="text1"/>
          <w:lang w:eastAsia="es-ES_tradnl"/>
        </w:rPr>
        <w:t>PEPS</w:t>
      </w:r>
      <w:r w:rsidRPr="00124F40">
        <w:rPr>
          <w:rFonts w:ascii="Arial Narrow" w:eastAsia="Times New Roman" w:hAnsi="Arial Narrow" w:cs="Arial"/>
          <w:color w:val="000000" w:themeColor="text1"/>
          <w:lang w:eastAsia="es-ES_tradnl"/>
        </w:rPr>
        <w:t xml:space="preserve">: Sistema de inventarios que determina que los productos en almacenamiento se les da rotación frente a los productos </w:t>
      </w:r>
      <w:r w:rsidRPr="00124F40">
        <w:rPr>
          <w:rFonts w:ascii="Arial Narrow" w:eastAsia="Times New Roman" w:hAnsi="Arial Narrow" w:cs="Arial"/>
          <w:i/>
          <w:color w:val="000000" w:themeColor="text1"/>
          <w:lang w:eastAsia="es-ES_tradnl"/>
        </w:rPr>
        <w:t>primero en entrar primero en salir</w:t>
      </w:r>
      <w:r w:rsidRPr="00124F40">
        <w:rPr>
          <w:rFonts w:ascii="Arial Narrow" w:eastAsia="Times New Roman" w:hAnsi="Arial Narrow" w:cs="Arial"/>
          <w:color w:val="000000" w:themeColor="text1"/>
          <w:lang w:eastAsia="es-ES_tradnl"/>
        </w:rPr>
        <w:t xml:space="preserve"> </w:t>
      </w:r>
    </w:p>
    <w:p w14:paraId="39A73A56" w14:textId="77777777" w:rsidR="00154852" w:rsidRPr="00124F40" w:rsidRDefault="00154852" w:rsidP="00054EE0">
      <w:pPr>
        <w:shd w:val="clear" w:color="auto" w:fill="FFFFFF"/>
        <w:jc w:val="both"/>
        <w:textAlignment w:val="baseline"/>
        <w:rPr>
          <w:rFonts w:ascii="Arial Narrow" w:eastAsia="Times New Roman" w:hAnsi="Arial Narrow" w:cs="Arial"/>
          <w:color w:val="666666"/>
          <w:lang w:eastAsia="es-ES_tradnl"/>
        </w:rPr>
      </w:pPr>
    </w:p>
    <w:p w14:paraId="5F75B9F3" w14:textId="77777777" w:rsidR="00154852" w:rsidRPr="00124F40" w:rsidRDefault="00154852" w:rsidP="00054EE0">
      <w:pPr>
        <w:shd w:val="clear" w:color="auto" w:fill="FFFFFF"/>
        <w:jc w:val="both"/>
        <w:textAlignment w:val="baseline"/>
        <w:rPr>
          <w:rFonts w:ascii="Arial Narrow" w:eastAsia="Times New Roman" w:hAnsi="Arial Narrow" w:cs="Arial"/>
          <w:color w:val="666666"/>
          <w:lang w:eastAsia="es-ES_tradnl"/>
        </w:rPr>
      </w:pPr>
    </w:p>
    <w:p w14:paraId="1F2992DE" w14:textId="7A342EF5" w:rsidR="000142B7" w:rsidRPr="00124F40" w:rsidRDefault="000142B7" w:rsidP="00054EE0">
      <w:pPr>
        <w:shd w:val="clear" w:color="auto" w:fill="FFFFFF"/>
        <w:jc w:val="both"/>
        <w:textAlignment w:val="baseline"/>
        <w:rPr>
          <w:rFonts w:ascii="Arial Narrow" w:eastAsia="Times New Roman" w:hAnsi="Arial Narrow" w:cs="Arial"/>
          <w:b/>
          <w:color w:val="000000" w:themeColor="text1"/>
          <w:lang w:eastAsia="es-ES_tradnl"/>
        </w:rPr>
      </w:pPr>
      <w:r w:rsidRPr="00124F40">
        <w:rPr>
          <w:rFonts w:ascii="Arial Narrow" w:eastAsia="Times New Roman" w:hAnsi="Arial Narrow" w:cs="Arial"/>
          <w:b/>
          <w:color w:val="000000" w:themeColor="text1"/>
          <w:lang w:eastAsia="es-ES_tradnl"/>
        </w:rPr>
        <w:t>DESARROLLO DEL PROGRAMA:</w:t>
      </w:r>
    </w:p>
    <w:p w14:paraId="6319E4A0" w14:textId="77777777" w:rsidR="00FA359B" w:rsidRPr="00124F40" w:rsidRDefault="00FA359B" w:rsidP="00054EE0">
      <w:pPr>
        <w:shd w:val="clear" w:color="auto" w:fill="FFFFFF"/>
        <w:jc w:val="both"/>
        <w:textAlignment w:val="baseline"/>
        <w:rPr>
          <w:rFonts w:ascii="Arial Narrow" w:eastAsia="Times New Roman" w:hAnsi="Arial Narrow" w:cs="Arial"/>
          <w:b/>
          <w:color w:val="000000" w:themeColor="text1"/>
          <w:lang w:eastAsia="es-ES_tradnl"/>
        </w:rPr>
      </w:pPr>
    </w:p>
    <w:p w14:paraId="7B9FF174" w14:textId="0E19D072" w:rsidR="00FA359B" w:rsidRPr="00124F40" w:rsidRDefault="00AE77C2" w:rsidP="00054EE0">
      <w:pPr>
        <w:shd w:val="clear" w:color="auto" w:fill="FFFFFF"/>
        <w:jc w:val="both"/>
        <w:textAlignment w:val="baseline"/>
        <w:rPr>
          <w:rFonts w:ascii="Arial Narrow" w:eastAsia="Times New Roman" w:hAnsi="Arial Narrow" w:cs="Arial"/>
          <w:b/>
          <w:color w:val="000000" w:themeColor="text1"/>
          <w:lang w:eastAsia="es-ES_tradnl"/>
        </w:rPr>
      </w:pPr>
      <w:r w:rsidRPr="00124F40">
        <w:rPr>
          <w:rFonts w:ascii="Arial Narrow" w:eastAsia="Times New Roman" w:hAnsi="Arial Narrow" w:cs="Arial"/>
          <w:b/>
          <w:color w:val="000000" w:themeColor="text1"/>
          <w:lang w:eastAsia="es-ES_tradnl"/>
        </w:rPr>
        <w:t xml:space="preserve">SELECCIÓN DE PROVEEDORES </w:t>
      </w:r>
    </w:p>
    <w:p w14:paraId="0541F350" w14:textId="34A4108C" w:rsidR="009A6BA3" w:rsidRPr="00124F40" w:rsidRDefault="009A6BA3" w:rsidP="00054EE0">
      <w:pPr>
        <w:shd w:val="clear" w:color="auto" w:fill="FFFFFF"/>
        <w:jc w:val="both"/>
        <w:textAlignment w:val="baseline"/>
        <w:rPr>
          <w:rFonts w:ascii="Arial Narrow" w:eastAsia="Times New Roman" w:hAnsi="Arial Narrow" w:cs="Arial"/>
          <w:b/>
          <w:color w:val="000000" w:themeColor="text1"/>
          <w:lang w:eastAsia="es-ES_tradnl"/>
        </w:rPr>
      </w:pPr>
    </w:p>
    <w:p w14:paraId="151BA97F" w14:textId="04D1FF61" w:rsidR="00AE77C2" w:rsidRPr="00124F40" w:rsidRDefault="00AE77C2" w:rsidP="00054EE0">
      <w:p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 xml:space="preserve">La selección de proveedores se </w:t>
      </w:r>
      <w:r w:rsidR="00E00A8B" w:rsidRPr="00124F40">
        <w:rPr>
          <w:rFonts w:ascii="Arial Narrow" w:eastAsia="Times New Roman" w:hAnsi="Arial Narrow" w:cs="Arial"/>
          <w:color w:val="000000" w:themeColor="text1"/>
          <w:lang w:eastAsia="es-ES_tradnl"/>
        </w:rPr>
        <w:t>realizará</w:t>
      </w:r>
      <w:r w:rsidRPr="00124F40">
        <w:rPr>
          <w:rFonts w:ascii="Arial Narrow" w:eastAsia="Times New Roman" w:hAnsi="Arial Narrow" w:cs="Arial"/>
          <w:color w:val="000000" w:themeColor="text1"/>
          <w:lang w:eastAsia="es-ES_tradnl"/>
        </w:rPr>
        <w:t xml:space="preserve"> teniendo en cuenta la mejor opción de calidad del mercado teniendo en cuenta que </w:t>
      </w:r>
      <w:r w:rsidR="00BF22B0" w:rsidRPr="00124F40">
        <w:rPr>
          <w:rFonts w:ascii="Arial Narrow" w:eastAsia="Times New Roman" w:hAnsi="Arial Narrow" w:cs="Arial"/>
          <w:color w:val="000000" w:themeColor="text1"/>
          <w:lang w:eastAsia="es-ES_tradnl"/>
        </w:rPr>
        <w:t>se encuentren</w:t>
      </w:r>
      <w:r w:rsidRPr="00124F40">
        <w:rPr>
          <w:rFonts w:ascii="Arial Narrow" w:eastAsia="Times New Roman" w:hAnsi="Arial Narrow" w:cs="Arial"/>
          <w:color w:val="000000" w:themeColor="text1"/>
          <w:lang w:eastAsia="es-ES_tradnl"/>
        </w:rPr>
        <w:t xml:space="preserve"> legalmente constituidos y que tengan inscripción sanitaria o registro sanitario expedido por la autoridad competente. </w:t>
      </w:r>
    </w:p>
    <w:p w14:paraId="6D5566C8" w14:textId="77777777" w:rsidR="00AE77C2" w:rsidRPr="00124F40" w:rsidRDefault="00AE77C2" w:rsidP="00054EE0">
      <w:pPr>
        <w:shd w:val="clear" w:color="auto" w:fill="FFFFFF"/>
        <w:jc w:val="both"/>
        <w:textAlignment w:val="baseline"/>
        <w:rPr>
          <w:rFonts w:ascii="Arial Narrow" w:eastAsia="Times New Roman" w:hAnsi="Arial Narrow" w:cs="Arial"/>
          <w:color w:val="000000" w:themeColor="text1"/>
          <w:lang w:eastAsia="es-ES_tradnl"/>
        </w:rPr>
      </w:pPr>
    </w:p>
    <w:p w14:paraId="6E6E5E7D" w14:textId="432B9B35" w:rsidR="00AE77C2" w:rsidRPr="00124F40" w:rsidRDefault="00AE77C2" w:rsidP="00054EE0">
      <w:p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Todos los proveedores deberán aportan la siguiente documentación.</w:t>
      </w:r>
    </w:p>
    <w:p w14:paraId="7AEE2148" w14:textId="77777777" w:rsidR="00AE77C2" w:rsidRPr="00124F40" w:rsidRDefault="00AE77C2" w:rsidP="00054EE0">
      <w:pPr>
        <w:shd w:val="clear" w:color="auto" w:fill="FFFFFF"/>
        <w:jc w:val="both"/>
        <w:textAlignment w:val="baseline"/>
        <w:rPr>
          <w:rFonts w:ascii="Arial Narrow" w:eastAsia="Times New Roman" w:hAnsi="Arial Narrow" w:cs="Arial"/>
          <w:color w:val="000000" w:themeColor="text1"/>
          <w:lang w:eastAsia="es-ES_tradnl"/>
        </w:rPr>
      </w:pPr>
    </w:p>
    <w:p w14:paraId="6E17243C" w14:textId="10C7B318" w:rsidR="00AE77C2" w:rsidRPr="00124F40" w:rsidRDefault="00AE77C2" w:rsidP="00054EE0">
      <w:pPr>
        <w:pStyle w:val="Prrafodelista"/>
        <w:numPr>
          <w:ilvl w:val="0"/>
          <w:numId w:val="8"/>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Certificado de Cámara de comercio</w:t>
      </w:r>
    </w:p>
    <w:p w14:paraId="3B895024" w14:textId="1C7FCFFA" w:rsidR="00AE77C2" w:rsidRPr="00124F40" w:rsidRDefault="00AE77C2" w:rsidP="00054EE0">
      <w:pPr>
        <w:pStyle w:val="Prrafodelista"/>
        <w:numPr>
          <w:ilvl w:val="0"/>
          <w:numId w:val="8"/>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 xml:space="preserve">Registro Único Tributario </w:t>
      </w:r>
    </w:p>
    <w:p w14:paraId="6E5A775E" w14:textId="6D21CE3B" w:rsidR="00AE77C2" w:rsidRPr="00124F40" w:rsidRDefault="00AE77C2" w:rsidP="00054EE0">
      <w:pPr>
        <w:pStyle w:val="Prrafodelista"/>
        <w:numPr>
          <w:ilvl w:val="0"/>
          <w:numId w:val="8"/>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 xml:space="preserve">Certificación Bancaria </w:t>
      </w:r>
    </w:p>
    <w:p w14:paraId="44F1AAF0" w14:textId="784DEACC" w:rsidR="00AE77C2" w:rsidRPr="00124F40" w:rsidRDefault="00AE77C2" w:rsidP="00054EE0">
      <w:pPr>
        <w:pStyle w:val="Prrafodelista"/>
        <w:numPr>
          <w:ilvl w:val="0"/>
          <w:numId w:val="8"/>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Registro sanitario, certificación HACCP en caso de tenerla, o inscripción sanitaria.</w:t>
      </w:r>
    </w:p>
    <w:p w14:paraId="60359BF4" w14:textId="363DEC61" w:rsidR="00926D86" w:rsidRPr="00124F40" w:rsidRDefault="00926D86" w:rsidP="00054EE0">
      <w:pPr>
        <w:pStyle w:val="Prrafodelista"/>
        <w:numPr>
          <w:ilvl w:val="0"/>
          <w:numId w:val="8"/>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Ficha técnica del producto que suministra.</w:t>
      </w:r>
    </w:p>
    <w:p w14:paraId="27E4F2E3" w14:textId="2A95BA15" w:rsidR="00AE77C2" w:rsidRPr="00124F40" w:rsidRDefault="00AE77C2" w:rsidP="00054EE0">
      <w:pPr>
        <w:shd w:val="clear" w:color="auto" w:fill="FFFFFF"/>
        <w:ind w:left="360"/>
        <w:jc w:val="both"/>
        <w:textAlignment w:val="baseline"/>
        <w:rPr>
          <w:rFonts w:ascii="Arial Narrow" w:eastAsia="Times New Roman" w:hAnsi="Arial Narrow" w:cs="Arial"/>
          <w:color w:val="000000" w:themeColor="text1"/>
          <w:lang w:eastAsia="es-ES_tradnl"/>
        </w:rPr>
      </w:pPr>
    </w:p>
    <w:p w14:paraId="22B280B5" w14:textId="7968F943" w:rsidR="00D97B4F" w:rsidRPr="00124F40" w:rsidRDefault="00BF22B0" w:rsidP="00054EE0">
      <w:p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lastRenderedPageBreak/>
        <w:t>Los proveedores serán visitados conforme al cronograma establecido por la empresa, dichas visitas podrán ser realizados de forma concertada y no concertada realizando un mínimo de una vista cada tres m</w:t>
      </w:r>
      <w:r w:rsidR="00E00A8B" w:rsidRPr="00124F40">
        <w:rPr>
          <w:rFonts w:ascii="Arial Narrow" w:eastAsia="Times New Roman" w:hAnsi="Arial Narrow" w:cs="Arial"/>
          <w:color w:val="000000" w:themeColor="text1"/>
          <w:lang w:eastAsia="es-ES_tradnl"/>
        </w:rPr>
        <w:t>eses. E</w:t>
      </w:r>
      <w:r w:rsidR="00D97B4F" w:rsidRPr="00124F40">
        <w:rPr>
          <w:rFonts w:ascii="Arial Narrow" w:eastAsia="Times New Roman" w:hAnsi="Arial Narrow" w:cs="Arial"/>
          <w:color w:val="000000" w:themeColor="text1"/>
          <w:lang w:eastAsia="es-ES_tradnl"/>
        </w:rPr>
        <w:t xml:space="preserve">n las visitas realizadas </w:t>
      </w:r>
      <w:r w:rsidR="0006450B" w:rsidRPr="00124F40">
        <w:rPr>
          <w:rFonts w:ascii="Arial Narrow" w:eastAsia="Times New Roman" w:hAnsi="Arial Narrow" w:cs="Arial"/>
          <w:color w:val="000000" w:themeColor="text1"/>
          <w:lang w:eastAsia="es-ES_tradnl"/>
        </w:rPr>
        <w:t xml:space="preserve">se </w:t>
      </w:r>
      <w:r w:rsidR="00E00A8B" w:rsidRPr="00124F40">
        <w:rPr>
          <w:rFonts w:ascii="Arial Narrow" w:eastAsia="Times New Roman" w:hAnsi="Arial Narrow" w:cs="Arial"/>
          <w:color w:val="000000" w:themeColor="text1"/>
          <w:lang w:eastAsia="es-ES_tradnl"/>
        </w:rPr>
        <w:t>realiza</w:t>
      </w:r>
      <w:r w:rsidR="00D97B4F" w:rsidRPr="00124F40">
        <w:rPr>
          <w:rFonts w:ascii="Arial Narrow" w:eastAsia="Times New Roman" w:hAnsi="Arial Narrow" w:cs="Arial"/>
          <w:color w:val="000000" w:themeColor="text1"/>
          <w:lang w:eastAsia="es-ES_tradnl"/>
        </w:rPr>
        <w:t xml:space="preserve"> </w:t>
      </w:r>
      <w:r w:rsidR="00E00A8B" w:rsidRPr="00124F40">
        <w:rPr>
          <w:rFonts w:ascii="Arial Narrow" w:eastAsia="Times New Roman" w:hAnsi="Arial Narrow" w:cs="Arial"/>
          <w:color w:val="000000" w:themeColor="text1"/>
          <w:lang w:eastAsia="es-ES_tradnl"/>
        </w:rPr>
        <w:t xml:space="preserve">una </w:t>
      </w:r>
      <w:r w:rsidR="00D97B4F" w:rsidRPr="00124F40">
        <w:rPr>
          <w:rFonts w:ascii="Arial Narrow" w:eastAsia="Times New Roman" w:hAnsi="Arial Narrow" w:cs="Arial"/>
          <w:color w:val="000000" w:themeColor="text1"/>
          <w:lang w:eastAsia="es-ES_tradnl"/>
        </w:rPr>
        <w:t xml:space="preserve">evaluación del proveedor en </w:t>
      </w:r>
      <w:r w:rsidR="00E00A8B" w:rsidRPr="00124F40">
        <w:rPr>
          <w:rFonts w:ascii="Arial Narrow" w:eastAsia="Times New Roman" w:hAnsi="Arial Narrow" w:cs="Arial"/>
          <w:color w:val="000000" w:themeColor="text1"/>
          <w:lang w:eastAsia="es-ES_tradnl"/>
        </w:rPr>
        <w:t>aspectos</w:t>
      </w:r>
      <w:r w:rsidR="00D97B4F" w:rsidRPr="00124F40">
        <w:rPr>
          <w:rFonts w:ascii="Arial Narrow" w:eastAsia="Times New Roman" w:hAnsi="Arial Narrow" w:cs="Arial"/>
          <w:color w:val="000000" w:themeColor="text1"/>
          <w:lang w:eastAsia="es-ES_tradnl"/>
        </w:rPr>
        <w:t xml:space="preserve"> relacionados con:</w:t>
      </w:r>
    </w:p>
    <w:p w14:paraId="11B35D35" w14:textId="77777777" w:rsidR="00D97B4F" w:rsidRPr="00124F40" w:rsidRDefault="00D97B4F" w:rsidP="00054EE0">
      <w:pPr>
        <w:shd w:val="clear" w:color="auto" w:fill="FFFFFF"/>
        <w:jc w:val="both"/>
        <w:textAlignment w:val="baseline"/>
        <w:rPr>
          <w:rFonts w:ascii="Arial Narrow" w:eastAsia="Times New Roman" w:hAnsi="Arial Narrow" w:cs="Arial"/>
          <w:color w:val="000000" w:themeColor="text1"/>
          <w:lang w:eastAsia="es-ES_tradnl"/>
        </w:rPr>
      </w:pPr>
    </w:p>
    <w:p w14:paraId="259C2C9B" w14:textId="7BF42643" w:rsidR="00D97B4F" w:rsidRPr="00124F40" w:rsidRDefault="00D97B4F" w:rsidP="00054EE0">
      <w:pPr>
        <w:pStyle w:val="Prrafodelista"/>
        <w:numPr>
          <w:ilvl w:val="0"/>
          <w:numId w:val="9"/>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Verificación documental de la empresa y de los procesos que realiza</w:t>
      </w:r>
      <w:r w:rsidR="00E00A8B" w:rsidRPr="00124F40">
        <w:rPr>
          <w:rFonts w:ascii="Arial Narrow" w:eastAsia="Times New Roman" w:hAnsi="Arial Narrow" w:cs="Arial"/>
          <w:color w:val="000000" w:themeColor="text1"/>
          <w:lang w:eastAsia="es-ES_tradnl"/>
        </w:rPr>
        <w:t xml:space="preserve"> relacionados con las Buenas </w:t>
      </w:r>
      <w:r w:rsidR="00F32D88" w:rsidRPr="00124F40">
        <w:rPr>
          <w:rFonts w:ascii="Arial Narrow" w:eastAsia="Times New Roman" w:hAnsi="Arial Narrow" w:cs="Arial"/>
          <w:color w:val="000000" w:themeColor="text1"/>
          <w:lang w:eastAsia="es-ES_tradnl"/>
        </w:rPr>
        <w:t>Prácticas</w:t>
      </w:r>
      <w:r w:rsidR="00E00A8B" w:rsidRPr="00124F40">
        <w:rPr>
          <w:rFonts w:ascii="Arial Narrow" w:eastAsia="Times New Roman" w:hAnsi="Arial Narrow" w:cs="Arial"/>
          <w:color w:val="000000" w:themeColor="text1"/>
          <w:lang w:eastAsia="es-ES_tradnl"/>
        </w:rPr>
        <w:t xml:space="preserve"> de Manufactura</w:t>
      </w:r>
    </w:p>
    <w:p w14:paraId="2C24B234" w14:textId="051E5AE3" w:rsidR="00D97B4F" w:rsidRPr="00124F40" w:rsidRDefault="00D97B4F" w:rsidP="00054EE0">
      <w:pPr>
        <w:pStyle w:val="Prrafodelista"/>
        <w:numPr>
          <w:ilvl w:val="0"/>
          <w:numId w:val="9"/>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Trasporte de los insumos y materias primas</w:t>
      </w:r>
      <w:r w:rsidR="007F1AA3" w:rsidRPr="00124F40">
        <w:rPr>
          <w:rFonts w:ascii="Arial Narrow" w:eastAsia="Times New Roman" w:hAnsi="Arial Narrow" w:cs="Arial"/>
          <w:color w:val="000000" w:themeColor="text1"/>
          <w:lang w:eastAsia="es-ES_tradnl"/>
        </w:rPr>
        <w:t>.</w:t>
      </w:r>
    </w:p>
    <w:p w14:paraId="391AF551" w14:textId="34C9D1DE" w:rsidR="009A6BA3" w:rsidRPr="00124F40" w:rsidRDefault="00822707" w:rsidP="00054EE0">
      <w:pPr>
        <w:pStyle w:val="Prrafodelista"/>
        <w:numPr>
          <w:ilvl w:val="0"/>
          <w:numId w:val="9"/>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Certificados que acrediten que las personas que manipulen alimentos sean aptas para la actividad.</w:t>
      </w:r>
    </w:p>
    <w:p w14:paraId="6D7D831A" w14:textId="70FE5B84" w:rsidR="00822707" w:rsidRPr="00124F40" w:rsidRDefault="00822707" w:rsidP="00054EE0">
      <w:pPr>
        <w:pStyle w:val="Prrafodelista"/>
        <w:numPr>
          <w:ilvl w:val="0"/>
          <w:numId w:val="9"/>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Calidad de los productos que suministra</w:t>
      </w:r>
      <w:r w:rsidR="00E00A8B" w:rsidRPr="00124F40">
        <w:rPr>
          <w:rFonts w:ascii="Arial Narrow" w:eastAsia="Times New Roman" w:hAnsi="Arial Narrow" w:cs="Arial"/>
          <w:color w:val="000000" w:themeColor="text1"/>
          <w:lang w:eastAsia="es-ES_tradnl"/>
        </w:rPr>
        <w:t xml:space="preserve">, trazabilidad </w:t>
      </w:r>
      <w:r w:rsidR="002048CA" w:rsidRPr="00124F40">
        <w:rPr>
          <w:rFonts w:ascii="Arial Narrow" w:eastAsia="Times New Roman" w:hAnsi="Arial Narrow" w:cs="Arial"/>
          <w:color w:val="000000" w:themeColor="text1"/>
          <w:lang w:eastAsia="es-ES_tradnl"/>
        </w:rPr>
        <w:t xml:space="preserve">de los programas de saneamiento, análisis microbiológico. </w:t>
      </w:r>
    </w:p>
    <w:p w14:paraId="5B8A04ED" w14:textId="6CE97AEA" w:rsidR="00822707" w:rsidRPr="00124F40" w:rsidRDefault="00822707" w:rsidP="00054EE0">
      <w:pPr>
        <w:pStyle w:val="Prrafodelista"/>
        <w:numPr>
          <w:ilvl w:val="0"/>
          <w:numId w:val="9"/>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Tiempo de respuesta</w:t>
      </w:r>
      <w:r w:rsidR="002048CA" w:rsidRPr="00124F40">
        <w:rPr>
          <w:rFonts w:ascii="Arial Narrow" w:eastAsia="Times New Roman" w:hAnsi="Arial Narrow" w:cs="Arial"/>
          <w:color w:val="000000" w:themeColor="text1"/>
          <w:lang w:eastAsia="es-ES_tradnl"/>
        </w:rPr>
        <w:t xml:space="preserve"> ante las solicitudes y pedidos.</w:t>
      </w:r>
    </w:p>
    <w:p w14:paraId="3976E612" w14:textId="0537AE98" w:rsidR="00822707" w:rsidRPr="00124F40" w:rsidRDefault="00822707" w:rsidP="00054EE0">
      <w:pPr>
        <w:pStyle w:val="Prrafodelista"/>
        <w:numPr>
          <w:ilvl w:val="0"/>
          <w:numId w:val="9"/>
        </w:numPr>
        <w:shd w:val="clear" w:color="auto" w:fill="FFFFFF"/>
        <w:jc w:val="both"/>
        <w:textAlignment w:val="baseline"/>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Entregas a tiempo conforme a lo solicitado por la empresa</w:t>
      </w:r>
      <w:r w:rsidR="002048CA" w:rsidRPr="00124F40">
        <w:rPr>
          <w:rFonts w:ascii="Arial Narrow" w:eastAsia="Times New Roman" w:hAnsi="Arial Narrow" w:cs="Arial"/>
          <w:color w:val="000000" w:themeColor="text1"/>
          <w:lang w:eastAsia="es-ES_tradnl"/>
        </w:rPr>
        <w:t xml:space="preserve">. </w:t>
      </w:r>
    </w:p>
    <w:p w14:paraId="28812820" w14:textId="0DEB31F8" w:rsidR="00822707" w:rsidRPr="00124F40" w:rsidRDefault="00822707" w:rsidP="00054EE0">
      <w:pPr>
        <w:shd w:val="clear" w:color="auto" w:fill="FFFFFF"/>
        <w:jc w:val="both"/>
        <w:textAlignment w:val="baseline"/>
        <w:rPr>
          <w:rFonts w:ascii="Arial Narrow" w:eastAsia="Times New Roman" w:hAnsi="Arial Narrow" w:cs="Arial"/>
          <w:color w:val="000000" w:themeColor="text1"/>
          <w:lang w:eastAsia="es-ES_tradnl"/>
        </w:rPr>
      </w:pPr>
    </w:p>
    <w:p w14:paraId="3973838A" w14:textId="13A9B57F" w:rsidR="00207091" w:rsidRPr="00124F40" w:rsidRDefault="008F4355" w:rsidP="00054EE0">
      <w:pPr>
        <w:jc w:val="both"/>
        <w:rPr>
          <w:rFonts w:ascii="Arial Narrow" w:eastAsia="Times New Roman" w:hAnsi="Arial Narrow" w:cs="Arial"/>
          <w:b/>
          <w:lang w:eastAsia="es-ES_tradnl"/>
        </w:rPr>
      </w:pPr>
      <w:r w:rsidRPr="00124F40">
        <w:rPr>
          <w:rFonts w:ascii="Arial Narrow" w:eastAsia="Times New Roman" w:hAnsi="Arial Narrow" w:cs="Arial"/>
          <w:b/>
          <w:lang w:eastAsia="es-ES_tradnl"/>
        </w:rPr>
        <w:t>Las siguientes acciones se consideran como una no conformidad del proceso</w:t>
      </w:r>
    </w:p>
    <w:p w14:paraId="70A494D0" w14:textId="77777777" w:rsidR="00404B37" w:rsidRPr="00124F40" w:rsidRDefault="00404B37" w:rsidP="00054EE0">
      <w:pPr>
        <w:jc w:val="both"/>
        <w:rPr>
          <w:rFonts w:ascii="Arial Narrow" w:eastAsia="Times New Roman" w:hAnsi="Arial Narrow" w:cs="Arial"/>
          <w:lang w:eastAsia="es-ES_tradnl"/>
        </w:rPr>
      </w:pPr>
    </w:p>
    <w:p w14:paraId="64E17907" w14:textId="5678C35F" w:rsidR="00A84C3D" w:rsidRPr="00124F40" w:rsidRDefault="00A84C3D" w:rsidP="00054EE0">
      <w:pPr>
        <w:pStyle w:val="Prrafodelista"/>
        <w:numPr>
          <w:ilvl w:val="0"/>
          <w:numId w:val="10"/>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Transporte </w:t>
      </w:r>
      <w:r w:rsidR="00207091" w:rsidRPr="00124F40">
        <w:rPr>
          <w:rFonts w:ascii="Arial Narrow" w:eastAsia="Times New Roman" w:hAnsi="Arial Narrow" w:cs="Arial"/>
          <w:lang w:eastAsia="es-ES_tradnl"/>
        </w:rPr>
        <w:t xml:space="preserve">inadecuado </w:t>
      </w:r>
      <w:r w:rsidR="008F4355" w:rsidRPr="00124F40">
        <w:rPr>
          <w:rFonts w:ascii="Arial Narrow" w:eastAsia="Times New Roman" w:hAnsi="Arial Narrow" w:cs="Arial"/>
          <w:lang w:eastAsia="es-ES_tradnl"/>
        </w:rPr>
        <w:t>de alimentos: para el caso de las carnes que no garantice la cadena de frío, para todos los casos se debe hacer en carro cerrado que evite el ingreso de elementos del exterior.</w:t>
      </w:r>
    </w:p>
    <w:p w14:paraId="38ECE619" w14:textId="0D9FBA64" w:rsidR="00A84C3D" w:rsidRPr="00124F40" w:rsidRDefault="00207091" w:rsidP="00054EE0">
      <w:pPr>
        <w:pStyle w:val="Prrafodelista"/>
        <w:numPr>
          <w:ilvl w:val="0"/>
          <w:numId w:val="10"/>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Ausencia de rotulado, fechas de vencimiento inferiores a un mes excepto el pan </w:t>
      </w:r>
      <w:r w:rsidR="00100274" w:rsidRPr="00124F40">
        <w:rPr>
          <w:rFonts w:ascii="Arial Narrow" w:eastAsia="Times New Roman" w:hAnsi="Arial Narrow" w:cs="Arial"/>
          <w:lang w:eastAsia="es-ES_tradnl"/>
        </w:rPr>
        <w:t>en el que la fecha debe ser inferior a 5 días.</w:t>
      </w:r>
    </w:p>
    <w:p w14:paraId="73441DC7" w14:textId="0F934E7C" w:rsidR="00A84C3D" w:rsidRPr="00124F40" w:rsidRDefault="00100274" w:rsidP="00054EE0">
      <w:pPr>
        <w:pStyle w:val="Prrafodelista"/>
        <w:numPr>
          <w:ilvl w:val="0"/>
          <w:numId w:val="10"/>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C</w:t>
      </w:r>
      <w:r w:rsidR="00207091" w:rsidRPr="00124F40">
        <w:rPr>
          <w:rFonts w:ascii="Arial Narrow" w:eastAsia="Times New Roman" w:hAnsi="Arial Narrow" w:cs="Arial"/>
          <w:lang w:eastAsia="es-ES_tradnl"/>
        </w:rPr>
        <w:t>aracterísticas Organolépticas insatisfechas</w:t>
      </w:r>
      <w:r w:rsidR="001E3417" w:rsidRPr="00124F40">
        <w:rPr>
          <w:rFonts w:ascii="Arial Narrow" w:eastAsia="Times New Roman" w:hAnsi="Arial Narrow" w:cs="Arial"/>
          <w:lang w:eastAsia="es-ES_tradnl"/>
        </w:rPr>
        <w:t>, grados de maduración excesivos o productos en descomposición al</w:t>
      </w:r>
      <w:r w:rsidRPr="00124F40">
        <w:rPr>
          <w:rFonts w:ascii="Arial Narrow" w:eastAsia="Times New Roman" w:hAnsi="Arial Narrow" w:cs="Arial"/>
          <w:lang w:eastAsia="es-ES_tradnl"/>
        </w:rPr>
        <w:t xml:space="preserve"> momento de la entrega.</w:t>
      </w:r>
    </w:p>
    <w:p w14:paraId="17374D30" w14:textId="2040F697" w:rsidR="00A84C3D" w:rsidRPr="00124F40" w:rsidRDefault="00100274" w:rsidP="00054EE0">
      <w:pPr>
        <w:pStyle w:val="Prrafodelista"/>
        <w:numPr>
          <w:ilvl w:val="0"/>
          <w:numId w:val="10"/>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N</w:t>
      </w:r>
      <w:r w:rsidR="00207091" w:rsidRPr="00124F40">
        <w:rPr>
          <w:rFonts w:ascii="Arial Narrow" w:eastAsia="Times New Roman" w:hAnsi="Arial Narrow" w:cs="Arial"/>
          <w:lang w:eastAsia="es-ES_tradnl"/>
        </w:rPr>
        <w:t>o entrega de producto p</w:t>
      </w:r>
      <w:r w:rsidR="00A84C3D" w:rsidRPr="00124F40">
        <w:rPr>
          <w:rFonts w:ascii="Arial Narrow" w:eastAsia="Times New Roman" w:hAnsi="Arial Narrow" w:cs="Arial"/>
          <w:lang w:eastAsia="es-ES_tradnl"/>
        </w:rPr>
        <w:t>orcionado de acuerd</w:t>
      </w:r>
      <w:r w:rsidRPr="00124F40">
        <w:rPr>
          <w:rFonts w:ascii="Arial Narrow" w:eastAsia="Times New Roman" w:hAnsi="Arial Narrow" w:cs="Arial"/>
          <w:lang w:eastAsia="es-ES_tradnl"/>
        </w:rPr>
        <w:t>o al gramaje establecido.</w:t>
      </w:r>
    </w:p>
    <w:p w14:paraId="3F98E183" w14:textId="0D8E2083" w:rsidR="00A84C3D" w:rsidRPr="00124F40" w:rsidRDefault="00100274" w:rsidP="00054EE0">
      <w:pPr>
        <w:pStyle w:val="Prrafodelista"/>
        <w:numPr>
          <w:ilvl w:val="0"/>
          <w:numId w:val="10"/>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Facturas sin diligenciar en su totalidad y sin numeración. </w:t>
      </w:r>
    </w:p>
    <w:p w14:paraId="20CAC7D0" w14:textId="664C1074" w:rsidR="009A25C3" w:rsidRPr="00124F40" w:rsidRDefault="00207091" w:rsidP="00054EE0">
      <w:pPr>
        <w:pStyle w:val="Prrafodelista"/>
        <w:numPr>
          <w:ilvl w:val="0"/>
          <w:numId w:val="10"/>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Cantidades de produ</w:t>
      </w:r>
      <w:r w:rsidR="00100274" w:rsidRPr="00124F40">
        <w:rPr>
          <w:rFonts w:ascii="Arial Narrow" w:eastAsia="Times New Roman" w:hAnsi="Arial Narrow" w:cs="Arial"/>
          <w:lang w:eastAsia="es-ES_tradnl"/>
        </w:rPr>
        <w:t>ctos superior a las solicitadas, los pedidos deberán llegar conforme a los solicitado por la empresa</w:t>
      </w:r>
    </w:p>
    <w:p w14:paraId="04839399" w14:textId="2FA98D84" w:rsidR="00207091" w:rsidRPr="00124F40" w:rsidRDefault="00100274" w:rsidP="00054EE0">
      <w:pPr>
        <w:pStyle w:val="Prrafodelista"/>
        <w:numPr>
          <w:ilvl w:val="0"/>
          <w:numId w:val="10"/>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Presencia de insectos o plagas, e</w:t>
      </w:r>
      <w:r w:rsidR="00207091" w:rsidRPr="00124F40">
        <w:rPr>
          <w:rFonts w:ascii="Arial Narrow" w:eastAsia="Times New Roman" w:hAnsi="Arial Narrow" w:cs="Arial"/>
          <w:lang w:eastAsia="es-ES_tradnl"/>
        </w:rPr>
        <w:t xml:space="preserve">mpaques rotos, latas con abolladuras </w:t>
      </w:r>
      <w:r w:rsidRPr="00124F40">
        <w:rPr>
          <w:rFonts w:ascii="Arial Narrow" w:eastAsia="Times New Roman" w:hAnsi="Arial Narrow" w:cs="Arial"/>
          <w:lang w:eastAsia="es-ES_tradnl"/>
        </w:rPr>
        <w:t xml:space="preserve">o con alguna alteración. </w:t>
      </w:r>
    </w:p>
    <w:p w14:paraId="2F9C9246" w14:textId="16A6DE77" w:rsidR="00207091" w:rsidRPr="00124F40" w:rsidRDefault="00207091" w:rsidP="00054EE0">
      <w:pPr>
        <w:jc w:val="both"/>
        <w:rPr>
          <w:rFonts w:ascii="Arial Narrow" w:eastAsia="Times New Roman" w:hAnsi="Arial Narrow" w:cs="Arial"/>
          <w:lang w:eastAsia="es-ES_tradnl"/>
        </w:rPr>
      </w:pPr>
    </w:p>
    <w:p w14:paraId="3FB803E2" w14:textId="1D4A7381" w:rsidR="00207091" w:rsidRPr="00124F40" w:rsidRDefault="00207091"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Frente a una no conformidad se </w:t>
      </w:r>
      <w:r w:rsidR="00795FD3" w:rsidRPr="00124F40">
        <w:rPr>
          <w:rFonts w:ascii="Arial Narrow" w:eastAsia="Times New Roman" w:hAnsi="Arial Narrow" w:cs="Arial"/>
          <w:lang w:eastAsia="es-ES_tradnl"/>
        </w:rPr>
        <w:t>tomarán</w:t>
      </w:r>
      <w:r w:rsidRPr="00124F40">
        <w:rPr>
          <w:rFonts w:ascii="Arial Narrow" w:eastAsia="Times New Roman" w:hAnsi="Arial Narrow" w:cs="Arial"/>
          <w:lang w:eastAsia="es-ES_tradnl"/>
        </w:rPr>
        <w:t xml:space="preserve"> las acciones correctivas a que hubiese lugar </w:t>
      </w:r>
      <w:r w:rsidR="00795FD3" w:rsidRPr="00124F40">
        <w:rPr>
          <w:rFonts w:ascii="Arial Narrow" w:eastAsia="Times New Roman" w:hAnsi="Arial Narrow" w:cs="Arial"/>
          <w:lang w:eastAsia="es-ES_tradnl"/>
        </w:rPr>
        <w:t>considerando la devol</w:t>
      </w:r>
      <w:r w:rsidR="00100274" w:rsidRPr="00124F40">
        <w:rPr>
          <w:rFonts w:ascii="Arial Narrow" w:eastAsia="Times New Roman" w:hAnsi="Arial Narrow" w:cs="Arial"/>
          <w:lang w:eastAsia="es-ES_tradnl"/>
        </w:rPr>
        <w:t>ución inmediata como una medida.</w:t>
      </w:r>
    </w:p>
    <w:p w14:paraId="1C4EF792" w14:textId="77777777" w:rsidR="005248C3" w:rsidRPr="00124F40" w:rsidRDefault="005248C3" w:rsidP="00054EE0">
      <w:pPr>
        <w:jc w:val="both"/>
        <w:rPr>
          <w:rFonts w:ascii="Arial Narrow" w:eastAsia="Times New Roman" w:hAnsi="Arial Narrow" w:cs="Arial"/>
          <w:b/>
          <w:lang w:eastAsia="es-ES_tradnl"/>
        </w:rPr>
      </w:pPr>
    </w:p>
    <w:p w14:paraId="7AD96BB3" w14:textId="4E203B5A" w:rsidR="005248C3" w:rsidRPr="00124F40" w:rsidRDefault="005248C3" w:rsidP="00054EE0">
      <w:pPr>
        <w:jc w:val="both"/>
        <w:rPr>
          <w:rFonts w:ascii="Arial Narrow" w:eastAsia="Times New Roman" w:hAnsi="Arial Narrow" w:cs="Arial"/>
          <w:b/>
          <w:lang w:eastAsia="es-ES_tradnl"/>
        </w:rPr>
      </w:pPr>
    </w:p>
    <w:p w14:paraId="700B2B29" w14:textId="3391C904" w:rsidR="00926D86" w:rsidRPr="00124F40" w:rsidRDefault="00926D86" w:rsidP="00054EE0">
      <w:pPr>
        <w:jc w:val="both"/>
        <w:rPr>
          <w:rFonts w:ascii="Arial Narrow" w:eastAsia="Times New Roman" w:hAnsi="Arial Narrow" w:cs="Arial"/>
          <w:b/>
          <w:lang w:eastAsia="es-ES_tradnl"/>
        </w:rPr>
      </w:pPr>
      <w:r w:rsidRPr="00124F40">
        <w:rPr>
          <w:rFonts w:ascii="Arial Narrow" w:eastAsia="Times New Roman" w:hAnsi="Arial Narrow" w:cs="Arial"/>
          <w:b/>
          <w:lang w:eastAsia="es-ES_tradnl"/>
        </w:rPr>
        <w:t xml:space="preserve">RECEPCION DE MATERIAS PRIMAS E INSUMOS </w:t>
      </w:r>
    </w:p>
    <w:p w14:paraId="7B6EDC5A" w14:textId="670852F1" w:rsidR="00926D86" w:rsidRPr="00124F40" w:rsidRDefault="00926D86" w:rsidP="00054EE0">
      <w:pPr>
        <w:jc w:val="both"/>
        <w:rPr>
          <w:rFonts w:ascii="Arial Narrow" w:eastAsia="Times New Roman" w:hAnsi="Arial Narrow" w:cs="Arial"/>
          <w:b/>
          <w:lang w:eastAsia="es-ES_tradnl"/>
        </w:rPr>
      </w:pPr>
    </w:p>
    <w:p w14:paraId="0D6E77BD" w14:textId="1C8849CE" w:rsidR="00926D86" w:rsidRPr="00124F40" w:rsidRDefault="00926D86"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La recepción y almacenamiento de materias primas se realiza de la siguiente manera:</w:t>
      </w:r>
    </w:p>
    <w:p w14:paraId="7256EEAD" w14:textId="77777777" w:rsidR="00926D86" w:rsidRPr="00124F40" w:rsidRDefault="00926D86" w:rsidP="00054EE0">
      <w:pPr>
        <w:jc w:val="both"/>
        <w:rPr>
          <w:rFonts w:ascii="Arial Narrow" w:eastAsia="Times New Roman" w:hAnsi="Arial Narrow" w:cs="Arial"/>
          <w:lang w:eastAsia="es-ES_tradnl"/>
        </w:rPr>
      </w:pPr>
    </w:p>
    <w:p w14:paraId="5DE68A3B" w14:textId="77777777" w:rsidR="00A83CD3" w:rsidRDefault="00A83CD3" w:rsidP="00054EE0">
      <w:pPr>
        <w:jc w:val="both"/>
        <w:rPr>
          <w:rFonts w:ascii="Arial Narrow" w:eastAsia="Times New Roman" w:hAnsi="Arial Narrow" w:cs="Arial"/>
          <w:b/>
          <w:lang w:eastAsia="es-ES_tradnl"/>
        </w:rPr>
      </w:pPr>
    </w:p>
    <w:p w14:paraId="12F13EC1" w14:textId="77777777" w:rsidR="00A83CD3" w:rsidRDefault="00A83CD3" w:rsidP="00054EE0">
      <w:pPr>
        <w:jc w:val="both"/>
        <w:rPr>
          <w:rFonts w:ascii="Arial Narrow" w:eastAsia="Times New Roman" w:hAnsi="Arial Narrow" w:cs="Arial"/>
          <w:b/>
          <w:lang w:eastAsia="es-ES_tradnl"/>
        </w:rPr>
      </w:pPr>
    </w:p>
    <w:p w14:paraId="47A301BD" w14:textId="7051F357" w:rsidR="00926D86" w:rsidRPr="00124F40" w:rsidRDefault="00926D86" w:rsidP="00054EE0">
      <w:pPr>
        <w:jc w:val="both"/>
        <w:rPr>
          <w:rFonts w:ascii="Arial Narrow" w:eastAsia="Times New Roman" w:hAnsi="Arial Narrow" w:cs="Arial"/>
          <w:b/>
          <w:lang w:eastAsia="es-ES_tradnl"/>
        </w:rPr>
      </w:pPr>
      <w:r w:rsidRPr="00124F40">
        <w:rPr>
          <w:rFonts w:ascii="Arial Narrow" w:eastAsia="Times New Roman" w:hAnsi="Arial Narrow" w:cs="Arial"/>
          <w:b/>
          <w:lang w:eastAsia="es-ES_tradnl"/>
        </w:rPr>
        <w:t>Carnes Rojas</w:t>
      </w:r>
      <w:r w:rsidR="00D6686A" w:rsidRPr="00124F40">
        <w:rPr>
          <w:rFonts w:ascii="Arial Narrow" w:eastAsia="Times New Roman" w:hAnsi="Arial Narrow" w:cs="Arial"/>
          <w:b/>
          <w:lang w:eastAsia="es-ES_tradnl"/>
        </w:rPr>
        <w:t xml:space="preserve"> y aves</w:t>
      </w:r>
      <w:r w:rsidRPr="00124F40">
        <w:rPr>
          <w:rFonts w:ascii="Arial Narrow" w:eastAsia="Times New Roman" w:hAnsi="Arial Narrow" w:cs="Arial"/>
          <w:b/>
          <w:lang w:eastAsia="es-ES_tradnl"/>
        </w:rPr>
        <w:t>:</w:t>
      </w:r>
    </w:p>
    <w:p w14:paraId="3D03E871" w14:textId="77777777" w:rsidR="00926D86" w:rsidRPr="00124F40" w:rsidRDefault="00926D86" w:rsidP="00054EE0">
      <w:pPr>
        <w:jc w:val="both"/>
        <w:rPr>
          <w:rFonts w:ascii="Arial Narrow" w:eastAsia="Times New Roman" w:hAnsi="Arial Narrow" w:cs="Arial"/>
          <w:i/>
          <w:lang w:eastAsia="es-ES_tradnl"/>
        </w:rPr>
      </w:pPr>
    </w:p>
    <w:p w14:paraId="7D482B6F" w14:textId="1D035CAB" w:rsidR="005105B7" w:rsidRPr="00124F40" w:rsidRDefault="00926D86"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Forma de Ingreso:</w:t>
      </w:r>
      <w:r w:rsidRPr="00124F40">
        <w:rPr>
          <w:rFonts w:ascii="Arial Narrow" w:eastAsia="Times New Roman" w:hAnsi="Arial Narrow" w:cs="Arial"/>
          <w:lang w:eastAsia="es-ES_tradnl"/>
        </w:rPr>
        <w:t xml:space="preserve">  las carnes rojas ingresan por la puerta de acceso No 1, el prod</w:t>
      </w:r>
      <w:r w:rsidR="0006450B" w:rsidRPr="00124F40">
        <w:rPr>
          <w:rFonts w:ascii="Arial Narrow" w:eastAsia="Times New Roman" w:hAnsi="Arial Narrow" w:cs="Arial"/>
          <w:lang w:eastAsia="es-ES_tradnl"/>
        </w:rPr>
        <w:t>ucto se recibe empacado</w:t>
      </w:r>
      <w:r w:rsidRPr="00124F40">
        <w:rPr>
          <w:rFonts w:ascii="Arial Narrow" w:eastAsia="Times New Roman" w:hAnsi="Arial Narrow" w:cs="Arial"/>
          <w:lang w:eastAsia="es-ES_tradnl"/>
        </w:rPr>
        <w:t xml:space="preserve">, se ubican canastillas de color rojo en la báscula para realizar el pesaje del producto verificando que las cantidades empacadas correspondan con </w:t>
      </w:r>
      <w:r w:rsidR="005105B7" w:rsidRPr="00124F40">
        <w:rPr>
          <w:rFonts w:ascii="Arial Narrow" w:eastAsia="Times New Roman" w:hAnsi="Arial Narrow" w:cs="Arial"/>
          <w:lang w:eastAsia="es-ES_tradnl"/>
        </w:rPr>
        <w:t>la solicitud.</w:t>
      </w:r>
    </w:p>
    <w:p w14:paraId="0D26102B" w14:textId="664196EF" w:rsidR="00926D86" w:rsidRPr="00124F40" w:rsidRDefault="005105B7"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 </w:t>
      </w:r>
    </w:p>
    <w:p w14:paraId="02972E67" w14:textId="78665100" w:rsidR="00926D86" w:rsidRPr="00124F40" w:rsidRDefault="00926D86"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Verificaciones</w:t>
      </w:r>
      <w:r w:rsidRPr="00124F40">
        <w:rPr>
          <w:rFonts w:ascii="Arial Narrow" w:eastAsia="Times New Roman" w:hAnsi="Arial Narrow" w:cs="Arial"/>
          <w:lang w:eastAsia="es-ES_tradnl"/>
        </w:rPr>
        <w:t>:</w:t>
      </w:r>
      <w:r w:rsidR="005105B7" w:rsidRPr="00124F40">
        <w:rPr>
          <w:rFonts w:ascii="Arial Narrow" w:eastAsia="Times New Roman" w:hAnsi="Arial Narrow" w:cs="Arial"/>
          <w:lang w:eastAsia="es-ES_tradnl"/>
        </w:rPr>
        <w:t xml:space="preserve"> En la recepción del producto se verifica que: </w:t>
      </w:r>
    </w:p>
    <w:p w14:paraId="37042E70" w14:textId="77777777" w:rsidR="005105B7" w:rsidRPr="00124F40" w:rsidRDefault="005105B7" w:rsidP="00054EE0">
      <w:pPr>
        <w:jc w:val="both"/>
        <w:rPr>
          <w:rFonts w:ascii="Arial Narrow" w:eastAsia="Times New Roman" w:hAnsi="Arial Narrow" w:cs="Arial"/>
          <w:lang w:eastAsia="es-ES_tradnl"/>
        </w:rPr>
      </w:pPr>
    </w:p>
    <w:p w14:paraId="15C2E7B0" w14:textId="77777777" w:rsidR="005105B7" w:rsidRPr="00124F40" w:rsidRDefault="005105B7"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El transporte se realiza en carro termo cerrado garantizando una temperatura inferior a los 6°C. </w:t>
      </w:r>
    </w:p>
    <w:p w14:paraId="6DF7E09C" w14:textId="77777777" w:rsidR="005105B7" w:rsidRPr="00124F40" w:rsidRDefault="005105B7"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El producto debe tener rotulo con información del producto, cantidad, lote y fecha de vencimiento.</w:t>
      </w:r>
    </w:p>
    <w:p w14:paraId="4C91DDE4" w14:textId="220C7359" w:rsidR="005105B7" w:rsidRPr="00124F40" w:rsidRDefault="005105B7"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Se verifican las características organolépticas </w:t>
      </w:r>
      <w:r w:rsidR="001939FA" w:rsidRPr="00124F40">
        <w:rPr>
          <w:rFonts w:ascii="Arial Narrow" w:eastAsia="Times New Roman" w:hAnsi="Arial Narrow" w:cs="Arial"/>
          <w:lang w:eastAsia="es-ES_tradnl"/>
        </w:rPr>
        <w:t>como color</w:t>
      </w:r>
      <w:r w:rsidRPr="00124F40">
        <w:rPr>
          <w:rFonts w:ascii="Arial Narrow" w:eastAsia="Times New Roman" w:hAnsi="Arial Narrow" w:cs="Arial"/>
          <w:lang w:eastAsia="es-ES_tradnl"/>
        </w:rPr>
        <w:t>, olor, brillo</w:t>
      </w:r>
      <w:r w:rsidR="00943AA0" w:rsidRPr="00124F40">
        <w:rPr>
          <w:rFonts w:ascii="Arial Narrow" w:eastAsia="Times New Roman" w:hAnsi="Arial Narrow" w:cs="Arial"/>
          <w:lang w:eastAsia="es-ES_tradnl"/>
        </w:rPr>
        <w:t>, textura.</w:t>
      </w:r>
    </w:p>
    <w:p w14:paraId="4A609FD3" w14:textId="45F4CC5C" w:rsidR="005105B7" w:rsidRPr="00124F40" w:rsidRDefault="005105B7"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abre un paquete al azar para verificar el gramaje de las porciones, este debe corresponder con el gramaje solicitado.</w:t>
      </w:r>
    </w:p>
    <w:p w14:paraId="3164E59C" w14:textId="21C69009" w:rsidR="005105B7" w:rsidRPr="00124F40" w:rsidRDefault="005105B7"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verifica que la factura llegue debidamente diligenciada y que las cantidades recibidas correspondan a las solicitadas.</w:t>
      </w:r>
    </w:p>
    <w:p w14:paraId="7617AA50" w14:textId="04EDBE12" w:rsidR="005105B7" w:rsidRPr="00124F40" w:rsidRDefault="005105B7" w:rsidP="00054EE0">
      <w:pPr>
        <w:jc w:val="both"/>
        <w:rPr>
          <w:rFonts w:ascii="Arial Narrow" w:eastAsia="Times New Roman" w:hAnsi="Arial Narrow" w:cs="Arial"/>
          <w:lang w:eastAsia="es-ES_tradnl"/>
        </w:rPr>
      </w:pPr>
    </w:p>
    <w:p w14:paraId="66B71F26" w14:textId="7B00AB10" w:rsidR="00926D86" w:rsidRPr="00124F40" w:rsidRDefault="00926D86"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Limpieza y desinfección</w:t>
      </w:r>
      <w:r w:rsidR="000C3F19" w:rsidRPr="00124F40">
        <w:rPr>
          <w:rFonts w:ascii="Arial Narrow" w:eastAsia="Times New Roman" w:hAnsi="Arial Narrow" w:cs="Arial"/>
          <w:i/>
          <w:lang w:eastAsia="es-ES_tradnl"/>
        </w:rPr>
        <w:t xml:space="preserve">: </w:t>
      </w:r>
      <w:r w:rsidR="000C3F19" w:rsidRPr="00124F40">
        <w:rPr>
          <w:rFonts w:ascii="Arial Narrow" w:eastAsia="Times New Roman" w:hAnsi="Arial Narrow" w:cs="Arial"/>
          <w:lang w:eastAsia="es-ES_tradnl"/>
        </w:rPr>
        <w:t>antes de iniciar el proceso de recepción y finalizado este se realiza desinfección en el ambiente con la solución preparada de acuerdo al protocolo de limpieza y desinfección.</w:t>
      </w:r>
      <w:r w:rsidR="006A66EA" w:rsidRPr="00124F40">
        <w:rPr>
          <w:rFonts w:ascii="Arial Narrow" w:eastAsia="Times New Roman" w:hAnsi="Arial Narrow" w:cs="Arial"/>
          <w:lang w:eastAsia="es-ES_tradnl"/>
        </w:rPr>
        <w:t xml:space="preserve"> Previamente al almacenamiento en el cuarto frío se realiza desinfección por aspersión, un día antes de la recepción se lava y desinfecta de acuerdo al protocolo. </w:t>
      </w:r>
    </w:p>
    <w:p w14:paraId="7DF4E934" w14:textId="2E7DEAA2" w:rsidR="006A66EA" w:rsidRPr="00124F40" w:rsidRDefault="006A66EA" w:rsidP="00054EE0">
      <w:pPr>
        <w:jc w:val="both"/>
        <w:rPr>
          <w:rFonts w:ascii="Arial Narrow" w:eastAsia="Times New Roman" w:hAnsi="Arial Narrow" w:cs="Arial"/>
          <w:lang w:eastAsia="es-ES_tradnl"/>
        </w:rPr>
      </w:pPr>
    </w:p>
    <w:p w14:paraId="059B6224" w14:textId="4224AAAD" w:rsidR="006A66EA" w:rsidRPr="00124F40" w:rsidRDefault="006A66EA"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 xml:space="preserve">Almacenamiento: </w:t>
      </w:r>
      <w:r w:rsidR="001939FA" w:rsidRPr="00124F40">
        <w:rPr>
          <w:rFonts w:ascii="Arial Narrow" w:eastAsia="Times New Roman" w:hAnsi="Arial Narrow" w:cs="Arial"/>
          <w:lang w:eastAsia="es-ES_tradnl"/>
        </w:rPr>
        <w:t xml:space="preserve">las carnes </w:t>
      </w:r>
      <w:r w:rsidR="00D6686A" w:rsidRPr="00124F40">
        <w:rPr>
          <w:rFonts w:ascii="Arial Narrow" w:eastAsia="Times New Roman" w:hAnsi="Arial Narrow" w:cs="Arial"/>
          <w:lang w:eastAsia="es-ES_tradnl"/>
        </w:rPr>
        <w:t xml:space="preserve">y aves </w:t>
      </w:r>
      <w:r w:rsidR="001939FA" w:rsidRPr="00124F40">
        <w:rPr>
          <w:rFonts w:ascii="Arial Narrow" w:eastAsia="Times New Roman" w:hAnsi="Arial Narrow" w:cs="Arial"/>
          <w:lang w:eastAsia="es-ES_tradnl"/>
        </w:rPr>
        <w:t>se almacenan en congelación inmediatamente se reciben garantizando una temperatura de – 18°C. en caso de requerir refrigeración se almacenan a temperatura de máxima de 6°C y mínima de 0°C.</w:t>
      </w:r>
    </w:p>
    <w:p w14:paraId="2F9F1953" w14:textId="60CDCDEB" w:rsidR="006A66EA" w:rsidRPr="00124F40" w:rsidRDefault="006A66EA" w:rsidP="00054EE0">
      <w:pPr>
        <w:jc w:val="both"/>
        <w:rPr>
          <w:rFonts w:ascii="Arial Narrow" w:eastAsia="Times New Roman" w:hAnsi="Arial Narrow" w:cs="Arial"/>
          <w:lang w:eastAsia="es-ES_tradnl"/>
        </w:rPr>
      </w:pPr>
    </w:p>
    <w:p w14:paraId="4EE98464" w14:textId="1632F96C" w:rsidR="005248C3" w:rsidRPr="00124F40" w:rsidRDefault="006A66EA"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Características</w:t>
      </w:r>
      <w:r w:rsidR="00926D86" w:rsidRPr="00124F40">
        <w:rPr>
          <w:rFonts w:ascii="Arial Narrow" w:eastAsia="Times New Roman" w:hAnsi="Arial Narrow" w:cs="Arial"/>
          <w:lang w:eastAsia="es-ES_tradnl"/>
        </w:rPr>
        <w:t xml:space="preserve"> de alistamiento</w:t>
      </w:r>
      <w:r w:rsidR="001939FA" w:rsidRPr="00124F40">
        <w:rPr>
          <w:rFonts w:ascii="Arial Narrow" w:eastAsia="Times New Roman" w:hAnsi="Arial Narrow" w:cs="Arial"/>
          <w:lang w:eastAsia="es-ES_tradnl"/>
        </w:rPr>
        <w:t>: todos los cort</w:t>
      </w:r>
      <w:r w:rsidR="0006450B" w:rsidRPr="00124F40">
        <w:rPr>
          <w:rFonts w:ascii="Arial Narrow" w:eastAsia="Times New Roman" w:hAnsi="Arial Narrow" w:cs="Arial"/>
          <w:lang w:eastAsia="es-ES_tradnl"/>
        </w:rPr>
        <w:t>es se reciben empacados,</w:t>
      </w:r>
      <w:r w:rsidR="001939FA" w:rsidRPr="00124F40">
        <w:rPr>
          <w:rFonts w:ascii="Arial Narrow" w:eastAsia="Times New Roman" w:hAnsi="Arial Narrow" w:cs="Arial"/>
          <w:lang w:eastAsia="es-ES_tradnl"/>
        </w:rPr>
        <w:t xml:space="preserve"> en paquetes máximo de 5 Kg. Diariamente se verifica la minuta y se realiza el alistamiento teniendo en cuenta sacar a descongelación d</w:t>
      </w:r>
      <w:r w:rsidR="008E793B" w:rsidRPr="00124F40">
        <w:rPr>
          <w:rFonts w:ascii="Arial Narrow" w:eastAsia="Times New Roman" w:hAnsi="Arial Narrow" w:cs="Arial"/>
          <w:lang w:eastAsia="es-ES_tradnl"/>
        </w:rPr>
        <w:t>os días antes de la preparación, la descongelación se realiza en canastillas cerradas a temperatura de 0°C a 6 °C, una vez se descongelan las carnes</w:t>
      </w:r>
      <w:r w:rsidR="00D6686A" w:rsidRPr="00124F40">
        <w:rPr>
          <w:rFonts w:ascii="Arial Narrow" w:eastAsia="Times New Roman" w:hAnsi="Arial Narrow" w:cs="Arial"/>
          <w:lang w:eastAsia="es-ES_tradnl"/>
        </w:rPr>
        <w:t xml:space="preserve"> y aves</w:t>
      </w:r>
      <w:r w:rsidR="008E793B" w:rsidRPr="00124F40">
        <w:rPr>
          <w:rFonts w:ascii="Arial Narrow" w:eastAsia="Times New Roman" w:hAnsi="Arial Narrow" w:cs="Arial"/>
          <w:lang w:eastAsia="es-ES_tradnl"/>
        </w:rPr>
        <w:t xml:space="preserve"> no pueden regresar al cuarto de congelación. </w:t>
      </w:r>
    </w:p>
    <w:p w14:paraId="6F8C9099" w14:textId="77777777" w:rsidR="005248C3" w:rsidRPr="00124F40" w:rsidRDefault="005248C3" w:rsidP="00054EE0">
      <w:pPr>
        <w:jc w:val="both"/>
        <w:rPr>
          <w:rFonts w:ascii="Arial Narrow" w:eastAsia="Times New Roman" w:hAnsi="Arial Narrow" w:cs="Arial"/>
          <w:b/>
          <w:lang w:eastAsia="es-ES_tradnl"/>
        </w:rPr>
      </w:pPr>
    </w:p>
    <w:p w14:paraId="54FF456F" w14:textId="6F88D627" w:rsidR="00D6686A" w:rsidRPr="00124F40" w:rsidRDefault="00D6686A" w:rsidP="00054EE0">
      <w:pPr>
        <w:jc w:val="both"/>
        <w:rPr>
          <w:rFonts w:ascii="Arial Narrow" w:eastAsia="Times New Roman" w:hAnsi="Arial Narrow" w:cs="Arial"/>
          <w:b/>
          <w:lang w:eastAsia="es-ES_tradnl"/>
        </w:rPr>
      </w:pPr>
      <w:r w:rsidRPr="00124F40">
        <w:rPr>
          <w:rFonts w:ascii="Arial Narrow" w:eastAsia="Times New Roman" w:hAnsi="Arial Narrow" w:cs="Arial"/>
          <w:b/>
          <w:lang w:eastAsia="es-ES_tradnl"/>
        </w:rPr>
        <w:t>Frutas y Verduras:</w:t>
      </w:r>
    </w:p>
    <w:p w14:paraId="3F10CCA1" w14:textId="02871F06" w:rsidR="00D6686A" w:rsidRPr="00124F40" w:rsidRDefault="00D6686A" w:rsidP="00054EE0">
      <w:pPr>
        <w:jc w:val="both"/>
        <w:rPr>
          <w:rFonts w:ascii="Arial Narrow" w:eastAsia="Times New Roman" w:hAnsi="Arial Narrow" w:cs="Arial"/>
          <w:b/>
          <w:lang w:eastAsia="es-ES_tradnl"/>
        </w:rPr>
      </w:pPr>
    </w:p>
    <w:p w14:paraId="49EF32F8" w14:textId="65003080" w:rsidR="00D6686A" w:rsidRPr="00124F40" w:rsidRDefault="00D6686A"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Forma de Ingreso:</w:t>
      </w:r>
      <w:r w:rsidRPr="00124F40">
        <w:rPr>
          <w:rFonts w:ascii="Arial Narrow" w:eastAsia="Times New Roman" w:hAnsi="Arial Narrow" w:cs="Arial"/>
          <w:lang w:eastAsia="es-ES_tradnl"/>
        </w:rPr>
        <w:t xml:space="preserve">  las frutas y verduras ingresan por la puerta de acceso No 1, los productos se pasan a las canastillas del servicio de alimentos previamente pesados, evitando el ingreso de canastillas y bolsas del exterior.</w:t>
      </w:r>
    </w:p>
    <w:p w14:paraId="78831FB1" w14:textId="77777777" w:rsidR="00D6686A" w:rsidRPr="00124F40" w:rsidRDefault="00D6686A"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 </w:t>
      </w:r>
    </w:p>
    <w:p w14:paraId="5963D411" w14:textId="77777777" w:rsidR="00D6686A" w:rsidRPr="00124F40" w:rsidRDefault="00D6686A"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lastRenderedPageBreak/>
        <w:t>Verificaciones</w:t>
      </w:r>
      <w:r w:rsidRPr="00124F40">
        <w:rPr>
          <w:rFonts w:ascii="Arial Narrow" w:eastAsia="Times New Roman" w:hAnsi="Arial Narrow" w:cs="Arial"/>
          <w:lang w:eastAsia="es-ES_tradnl"/>
        </w:rPr>
        <w:t xml:space="preserve">: En la recepción del producto se verifica que: </w:t>
      </w:r>
    </w:p>
    <w:p w14:paraId="65CB794C" w14:textId="77777777" w:rsidR="00D6686A" w:rsidRPr="00124F40" w:rsidRDefault="00D6686A" w:rsidP="00054EE0">
      <w:pPr>
        <w:jc w:val="both"/>
        <w:rPr>
          <w:rFonts w:ascii="Arial Narrow" w:eastAsia="Times New Roman" w:hAnsi="Arial Narrow" w:cs="Arial"/>
          <w:lang w:eastAsia="es-ES_tradnl"/>
        </w:rPr>
      </w:pPr>
    </w:p>
    <w:p w14:paraId="49F952BE" w14:textId="3B63C864" w:rsidR="00D6686A" w:rsidRPr="00124F40" w:rsidRDefault="00D6686A"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El transporte se realiza en carro cerrado que evite el </w:t>
      </w:r>
      <w:r w:rsidR="0060360B" w:rsidRPr="00124F40">
        <w:rPr>
          <w:rFonts w:ascii="Arial Narrow" w:eastAsia="Times New Roman" w:hAnsi="Arial Narrow" w:cs="Arial"/>
          <w:lang w:eastAsia="es-ES_tradnl"/>
        </w:rPr>
        <w:t>contacto con el medio ambiente.</w:t>
      </w:r>
    </w:p>
    <w:p w14:paraId="3D9BF574" w14:textId="60C134C6" w:rsidR="0060360B" w:rsidRPr="00124F40" w:rsidRDefault="00D6686A"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verifican las características organolépticas como color, olor, brillo</w:t>
      </w:r>
      <w:r w:rsidR="0060360B" w:rsidRPr="00124F40">
        <w:rPr>
          <w:rFonts w:ascii="Arial Narrow" w:eastAsia="Times New Roman" w:hAnsi="Arial Narrow" w:cs="Arial"/>
          <w:lang w:eastAsia="es-ES_tradnl"/>
        </w:rPr>
        <w:t>,</w:t>
      </w:r>
      <w:r w:rsidR="00943AA0" w:rsidRPr="00124F40">
        <w:rPr>
          <w:rFonts w:ascii="Arial Narrow" w:eastAsia="Times New Roman" w:hAnsi="Arial Narrow" w:cs="Arial"/>
          <w:lang w:eastAsia="es-ES_tradnl"/>
        </w:rPr>
        <w:t xml:space="preserve"> textura,</w:t>
      </w:r>
      <w:r w:rsidR="0060360B" w:rsidRPr="00124F40">
        <w:rPr>
          <w:rFonts w:ascii="Arial Narrow" w:eastAsia="Times New Roman" w:hAnsi="Arial Narrow" w:cs="Arial"/>
          <w:lang w:eastAsia="es-ES_tradnl"/>
        </w:rPr>
        <w:t xml:space="preserve"> grado de maduración.</w:t>
      </w:r>
    </w:p>
    <w:p w14:paraId="7DB9173C" w14:textId="413E4F9B" w:rsidR="00D6686A" w:rsidRPr="00124F40" w:rsidRDefault="0060360B"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Todos los alimentos se pesan verificando que lo ingresado corresponda con lo solicitado.</w:t>
      </w:r>
    </w:p>
    <w:p w14:paraId="40BD5BB2" w14:textId="2FAE2C99" w:rsidR="00D6686A" w:rsidRPr="00124F40" w:rsidRDefault="00D6686A"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verifica que la factura llegue debidamente diligenciada y que las cantidades recibidas correspondan a las solicitadas.</w:t>
      </w:r>
    </w:p>
    <w:p w14:paraId="3B73A217" w14:textId="77777777" w:rsidR="00D6686A" w:rsidRPr="00124F40" w:rsidRDefault="00D6686A" w:rsidP="00054EE0">
      <w:pPr>
        <w:jc w:val="both"/>
        <w:rPr>
          <w:rFonts w:ascii="Arial Narrow" w:eastAsia="Times New Roman" w:hAnsi="Arial Narrow" w:cs="Arial"/>
          <w:lang w:eastAsia="es-ES_tradnl"/>
        </w:rPr>
      </w:pPr>
    </w:p>
    <w:p w14:paraId="4769A9CA" w14:textId="3E111A3F" w:rsidR="00D6686A" w:rsidRDefault="00D6686A"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 xml:space="preserve">Limpieza y desinfección: </w:t>
      </w:r>
      <w:r w:rsidRPr="00124F40">
        <w:rPr>
          <w:rFonts w:ascii="Arial Narrow" w:eastAsia="Times New Roman" w:hAnsi="Arial Narrow" w:cs="Arial"/>
          <w:lang w:eastAsia="es-ES_tradnl"/>
        </w:rPr>
        <w:t>antes de iniciar el proceso de recepción y finalizado este se realiza desinfección en el ambiente con la solución preparada de acuerdo al protocolo de limpieza y desinfección. Previamente al almacenamiento en el cuarto frío se realiza desinfección por aspersión, un día antes de la recepción se lava y desinfecta de acuerdo al protocolo</w:t>
      </w:r>
      <w:r w:rsidR="00F32D88">
        <w:rPr>
          <w:rFonts w:ascii="Arial Narrow" w:eastAsia="Times New Roman" w:hAnsi="Arial Narrow" w:cs="Arial"/>
          <w:lang w:eastAsia="es-ES_tradnl"/>
        </w:rPr>
        <w:t>.</w:t>
      </w:r>
    </w:p>
    <w:p w14:paraId="3128C92A" w14:textId="77777777" w:rsidR="00F32D88" w:rsidRPr="00124F40" w:rsidRDefault="00F32D88" w:rsidP="00054EE0">
      <w:pPr>
        <w:jc w:val="both"/>
        <w:rPr>
          <w:rFonts w:ascii="Arial Narrow" w:eastAsia="Times New Roman" w:hAnsi="Arial Narrow" w:cs="Arial"/>
          <w:lang w:eastAsia="es-ES_tradnl"/>
        </w:rPr>
      </w:pPr>
    </w:p>
    <w:p w14:paraId="3BA3912F" w14:textId="3BC4FCF8" w:rsidR="00D6686A" w:rsidRPr="00124F40" w:rsidRDefault="00D6686A"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Almacenamiento</w:t>
      </w:r>
      <w:r w:rsidR="0077408D" w:rsidRPr="00124F40">
        <w:rPr>
          <w:rFonts w:ascii="Arial Narrow" w:eastAsia="Times New Roman" w:hAnsi="Arial Narrow" w:cs="Arial"/>
          <w:i/>
          <w:lang w:eastAsia="es-ES_tradnl"/>
        </w:rPr>
        <w:t xml:space="preserve"> y alistamiento</w:t>
      </w:r>
      <w:r w:rsidRPr="00124F40">
        <w:rPr>
          <w:rFonts w:ascii="Arial Narrow" w:eastAsia="Times New Roman" w:hAnsi="Arial Narrow" w:cs="Arial"/>
          <w:i/>
          <w:lang w:eastAsia="es-ES_tradnl"/>
        </w:rPr>
        <w:t xml:space="preserve">: </w:t>
      </w:r>
      <w:r w:rsidRPr="00124F40">
        <w:rPr>
          <w:rFonts w:ascii="Arial Narrow" w:eastAsia="Times New Roman" w:hAnsi="Arial Narrow" w:cs="Arial"/>
          <w:lang w:eastAsia="es-ES_tradnl"/>
        </w:rPr>
        <w:t xml:space="preserve">las </w:t>
      </w:r>
      <w:r w:rsidR="00E37823" w:rsidRPr="00124F40">
        <w:rPr>
          <w:rFonts w:ascii="Arial Narrow" w:eastAsia="Times New Roman" w:hAnsi="Arial Narrow" w:cs="Arial"/>
          <w:lang w:eastAsia="es-ES_tradnl"/>
        </w:rPr>
        <w:t>frutas y verduras</w:t>
      </w:r>
      <w:r w:rsidRPr="00124F40">
        <w:rPr>
          <w:rFonts w:ascii="Arial Narrow" w:eastAsia="Times New Roman" w:hAnsi="Arial Narrow" w:cs="Arial"/>
          <w:lang w:eastAsia="es-ES_tradnl"/>
        </w:rPr>
        <w:t xml:space="preserve"> se almacenan en </w:t>
      </w:r>
      <w:r w:rsidR="00E37823" w:rsidRPr="00124F40">
        <w:rPr>
          <w:rFonts w:ascii="Arial Narrow" w:eastAsia="Times New Roman" w:hAnsi="Arial Narrow" w:cs="Arial"/>
          <w:lang w:eastAsia="es-ES_tradnl"/>
        </w:rPr>
        <w:t xml:space="preserve">refrigeración después de realizar la desinfección y empaque de las mismas </w:t>
      </w:r>
      <w:r w:rsidRPr="00124F40">
        <w:rPr>
          <w:rFonts w:ascii="Arial Narrow" w:eastAsia="Times New Roman" w:hAnsi="Arial Narrow" w:cs="Arial"/>
          <w:lang w:eastAsia="es-ES_tradnl"/>
        </w:rPr>
        <w:t>inmediatamente se reciben</w:t>
      </w:r>
      <w:r w:rsidR="00981010" w:rsidRPr="00124F40">
        <w:rPr>
          <w:rFonts w:ascii="Arial Narrow" w:eastAsia="Times New Roman" w:hAnsi="Arial Narrow" w:cs="Arial"/>
          <w:lang w:eastAsia="es-ES_tradnl"/>
        </w:rPr>
        <w:t>,</w:t>
      </w:r>
      <w:r w:rsidRPr="00124F40">
        <w:rPr>
          <w:rFonts w:ascii="Arial Narrow" w:eastAsia="Times New Roman" w:hAnsi="Arial Narrow" w:cs="Arial"/>
          <w:lang w:eastAsia="es-ES_tradnl"/>
        </w:rPr>
        <w:t xml:space="preserve"> garantizando una temperatura de –</w:t>
      </w:r>
      <w:r w:rsidR="00E579F5">
        <w:rPr>
          <w:rFonts w:ascii="Arial Narrow" w:eastAsia="Times New Roman" w:hAnsi="Arial Narrow" w:cs="Arial"/>
          <w:lang w:eastAsia="es-ES_tradnl"/>
        </w:rPr>
        <w:t xml:space="preserve"> 0°C a 5</w:t>
      </w:r>
      <w:r w:rsidRPr="00124F40">
        <w:rPr>
          <w:rFonts w:ascii="Arial Narrow" w:eastAsia="Times New Roman" w:hAnsi="Arial Narrow" w:cs="Arial"/>
          <w:lang w:eastAsia="es-ES_tradnl"/>
        </w:rPr>
        <w:t xml:space="preserve">°C. en caso de requerir </w:t>
      </w:r>
      <w:r w:rsidR="00981010" w:rsidRPr="00124F40">
        <w:rPr>
          <w:rFonts w:ascii="Arial Narrow" w:eastAsia="Times New Roman" w:hAnsi="Arial Narrow" w:cs="Arial"/>
          <w:lang w:eastAsia="es-ES_tradnl"/>
        </w:rPr>
        <w:t>congelación</w:t>
      </w:r>
      <w:r w:rsidRPr="00124F40">
        <w:rPr>
          <w:rFonts w:ascii="Arial Narrow" w:eastAsia="Times New Roman" w:hAnsi="Arial Narrow" w:cs="Arial"/>
          <w:lang w:eastAsia="es-ES_tradnl"/>
        </w:rPr>
        <w:t xml:space="preserve"> se almacenan a </w:t>
      </w:r>
      <w:r w:rsidR="00981010" w:rsidRPr="00124F40">
        <w:rPr>
          <w:rFonts w:ascii="Arial Narrow" w:eastAsia="Times New Roman" w:hAnsi="Arial Narrow" w:cs="Arial"/>
          <w:lang w:eastAsia="es-ES_tradnl"/>
        </w:rPr>
        <w:t>temperatura mínima</w:t>
      </w:r>
      <w:r w:rsidRPr="00124F40">
        <w:rPr>
          <w:rFonts w:ascii="Arial Narrow" w:eastAsia="Times New Roman" w:hAnsi="Arial Narrow" w:cs="Arial"/>
          <w:lang w:eastAsia="es-ES_tradnl"/>
        </w:rPr>
        <w:t xml:space="preserve"> de </w:t>
      </w:r>
      <w:r w:rsidR="00981010" w:rsidRPr="00124F40">
        <w:rPr>
          <w:rFonts w:ascii="Arial Narrow" w:eastAsia="Times New Roman" w:hAnsi="Arial Narrow" w:cs="Arial"/>
          <w:lang w:eastAsia="es-ES_tradnl"/>
        </w:rPr>
        <w:t>-18</w:t>
      </w:r>
      <w:r w:rsidRPr="00124F40">
        <w:rPr>
          <w:rFonts w:ascii="Arial Narrow" w:eastAsia="Times New Roman" w:hAnsi="Arial Narrow" w:cs="Arial"/>
          <w:lang w:eastAsia="es-ES_tradnl"/>
        </w:rPr>
        <w:t>°C.</w:t>
      </w:r>
    </w:p>
    <w:p w14:paraId="5D4079CA" w14:textId="77777777" w:rsidR="00981010" w:rsidRPr="00124F40" w:rsidRDefault="00981010" w:rsidP="00054EE0">
      <w:pPr>
        <w:jc w:val="both"/>
        <w:rPr>
          <w:rFonts w:ascii="Arial Narrow" w:eastAsia="Times New Roman" w:hAnsi="Arial Narrow" w:cs="Arial"/>
          <w:lang w:eastAsia="es-ES_tradnl"/>
        </w:rPr>
      </w:pPr>
    </w:p>
    <w:p w14:paraId="07A3F2C7" w14:textId="31159D0E" w:rsidR="00981010" w:rsidRPr="00124F40" w:rsidRDefault="00981010"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Todas las frutas se lavan y desinfectan antes de su ingreso al cuarto frío, aquellas que sean utilizadas para jugos se pre alistan despulpando (maracuyá), cocinando </w:t>
      </w:r>
      <w:r w:rsidR="0077408D" w:rsidRPr="00124F40">
        <w:rPr>
          <w:rFonts w:ascii="Arial Narrow" w:eastAsia="Times New Roman" w:hAnsi="Arial Narrow" w:cs="Arial"/>
          <w:lang w:eastAsia="es-ES_tradnl"/>
        </w:rPr>
        <w:t>(tomate</w:t>
      </w:r>
      <w:r w:rsidRPr="00124F40">
        <w:rPr>
          <w:rFonts w:ascii="Arial Narrow" w:eastAsia="Times New Roman" w:hAnsi="Arial Narrow" w:cs="Arial"/>
          <w:lang w:eastAsia="es-ES_tradnl"/>
        </w:rPr>
        <w:t xml:space="preserve"> de árbol y mora), cortando (guayaba) y empacando en bolsas transparente en porciones de </w:t>
      </w:r>
      <w:r w:rsidR="0077408D" w:rsidRPr="00124F40">
        <w:rPr>
          <w:rFonts w:ascii="Arial Narrow" w:eastAsia="Times New Roman" w:hAnsi="Arial Narrow" w:cs="Arial"/>
          <w:lang w:eastAsia="es-ES_tradnl"/>
        </w:rPr>
        <w:t>3 kg.</w:t>
      </w:r>
    </w:p>
    <w:p w14:paraId="2536DEDB" w14:textId="451036F3" w:rsidR="0077408D" w:rsidRPr="00124F40" w:rsidRDefault="0077408D" w:rsidP="00054EE0">
      <w:pPr>
        <w:jc w:val="both"/>
        <w:rPr>
          <w:rFonts w:ascii="Arial Narrow" w:eastAsia="Times New Roman" w:hAnsi="Arial Narrow" w:cs="Arial"/>
          <w:lang w:eastAsia="es-ES_tradnl"/>
        </w:rPr>
      </w:pPr>
    </w:p>
    <w:p w14:paraId="1A18D562" w14:textId="3F1C7E7A" w:rsidR="0077408D" w:rsidRPr="00124F40" w:rsidRDefault="0077408D"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Las verduras de hoja se empacan en bolsas cerrada transparente </w:t>
      </w:r>
      <w:r w:rsidR="00742DBE" w:rsidRPr="00124F40">
        <w:rPr>
          <w:rFonts w:ascii="Arial Narrow" w:eastAsia="Times New Roman" w:hAnsi="Arial Narrow" w:cs="Arial"/>
          <w:lang w:eastAsia="es-ES_tradnl"/>
        </w:rPr>
        <w:t xml:space="preserve">de calibre grueso </w:t>
      </w:r>
      <w:r w:rsidRPr="00124F40">
        <w:rPr>
          <w:rFonts w:ascii="Arial Narrow" w:eastAsia="Times New Roman" w:hAnsi="Arial Narrow" w:cs="Arial"/>
          <w:lang w:eastAsia="es-ES_tradnl"/>
        </w:rPr>
        <w:t>evitando que se marchiten o quemen por exceso de frio.</w:t>
      </w:r>
    </w:p>
    <w:p w14:paraId="52E58FA8" w14:textId="77777777" w:rsidR="00D6686A" w:rsidRPr="00124F40" w:rsidRDefault="00D6686A" w:rsidP="00054EE0">
      <w:pPr>
        <w:jc w:val="both"/>
        <w:rPr>
          <w:rFonts w:ascii="Arial Narrow" w:eastAsia="Times New Roman" w:hAnsi="Arial Narrow" w:cs="Arial"/>
          <w:b/>
          <w:lang w:eastAsia="es-ES_tradnl"/>
        </w:rPr>
      </w:pPr>
    </w:p>
    <w:p w14:paraId="651888FF" w14:textId="06466B88" w:rsidR="002C751B" w:rsidRPr="00124F40" w:rsidRDefault="00F154B3" w:rsidP="00054EE0">
      <w:pPr>
        <w:jc w:val="both"/>
        <w:rPr>
          <w:rFonts w:ascii="Arial Narrow" w:eastAsia="Times New Roman" w:hAnsi="Arial Narrow" w:cs="Arial"/>
          <w:b/>
          <w:lang w:eastAsia="es-ES_tradnl"/>
        </w:rPr>
      </w:pPr>
      <w:r w:rsidRPr="00124F40">
        <w:rPr>
          <w:rFonts w:ascii="Arial Narrow" w:eastAsia="Times New Roman" w:hAnsi="Arial Narrow" w:cs="Arial"/>
          <w:b/>
          <w:lang w:eastAsia="es-ES_tradnl"/>
        </w:rPr>
        <w:t xml:space="preserve">Abarrotes o </w:t>
      </w:r>
      <w:r w:rsidR="00943AA0" w:rsidRPr="00124F40">
        <w:rPr>
          <w:rFonts w:ascii="Arial Narrow" w:eastAsia="Times New Roman" w:hAnsi="Arial Narrow" w:cs="Arial"/>
          <w:b/>
          <w:lang w:eastAsia="es-ES_tradnl"/>
        </w:rPr>
        <w:t>N</w:t>
      </w:r>
      <w:r w:rsidRPr="00124F40">
        <w:rPr>
          <w:rFonts w:ascii="Arial Narrow" w:eastAsia="Times New Roman" w:hAnsi="Arial Narrow" w:cs="Arial"/>
          <w:b/>
          <w:lang w:eastAsia="es-ES_tradnl"/>
        </w:rPr>
        <w:t xml:space="preserve">o </w:t>
      </w:r>
      <w:r w:rsidR="00943AA0" w:rsidRPr="00124F40">
        <w:rPr>
          <w:rFonts w:ascii="Arial Narrow" w:eastAsia="Times New Roman" w:hAnsi="Arial Narrow" w:cs="Arial"/>
          <w:b/>
          <w:lang w:eastAsia="es-ES_tradnl"/>
        </w:rPr>
        <w:t>P</w:t>
      </w:r>
      <w:r w:rsidRPr="00124F40">
        <w:rPr>
          <w:rFonts w:ascii="Arial Narrow" w:eastAsia="Times New Roman" w:hAnsi="Arial Narrow" w:cs="Arial"/>
          <w:b/>
          <w:lang w:eastAsia="es-ES_tradnl"/>
        </w:rPr>
        <w:t>erecederos</w:t>
      </w:r>
      <w:r w:rsidR="002C751B" w:rsidRPr="00124F40">
        <w:rPr>
          <w:rFonts w:ascii="Arial Narrow" w:eastAsia="Times New Roman" w:hAnsi="Arial Narrow" w:cs="Arial"/>
          <w:b/>
          <w:lang w:eastAsia="es-ES_tradnl"/>
        </w:rPr>
        <w:t xml:space="preserve">, </w:t>
      </w:r>
      <w:r w:rsidR="0099250C" w:rsidRPr="00124F40">
        <w:rPr>
          <w:rFonts w:ascii="Arial Narrow" w:eastAsia="Times New Roman" w:hAnsi="Arial Narrow" w:cs="Arial"/>
          <w:b/>
          <w:lang w:eastAsia="es-ES_tradnl"/>
        </w:rPr>
        <w:t>Lácteos</w:t>
      </w:r>
      <w:r w:rsidR="002C751B" w:rsidRPr="00124F40">
        <w:rPr>
          <w:rFonts w:ascii="Arial Narrow" w:eastAsia="Times New Roman" w:hAnsi="Arial Narrow" w:cs="Arial"/>
          <w:b/>
          <w:lang w:eastAsia="es-ES_tradnl"/>
        </w:rPr>
        <w:t xml:space="preserve"> y Huevos </w:t>
      </w:r>
    </w:p>
    <w:p w14:paraId="476AA12D" w14:textId="2E0C5064" w:rsidR="00165D69" w:rsidRPr="00124F40" w:rsidRDefault="00165D69" w:rsidP="00054EE0">
      <w:pPr>
        <w:jc w:val="both"/>
        <w:rPr>
          <w:rFonts w:ascii="Arial Narrow" w:eastAsia="Times New Roman" w:hAnsi="Arial Narrow" w:cs="Arial"/>
          <w:b/>
          <w:lang w:eastAsia="es-ES_tradnl"/>
        </w:rPr>
      </w:pPr>
    </w:p>
    <w:p w14:paraId="01227A2A" w14:textId="3A4B43F6" w:rsidR="00650B3D" w:rsidRPr="00124F40" w:rsidRDefault="00650B3D"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Forma de Ingreso:</w:t>
      </w:r>
      <w:r w:rsidRPr="00124F40">
        <w:rPr>
          <w:rFonts w:ascii="Arial Narrow" w:eastAsia="Times New Roman" w:hAnsi="Arial Narrow" w:cs="Arial"/>
          <w:lang w:eastAsia="es-ES_tradnl"/>
        </w:rPr>
        <w:t xml:space="preserve">  </w:t>
      </w:r>
      <w:r w:rsidR="00943AA0" w:rsidRPr="00124F40">
        <w:rPr>
          <w:rFonts w:ascii="Arial Narrow" w:eastAsia="Times New Roman" w:hAnsi="Arial Narrow" w:cs="Arial"/>
          <w:lang w:eastAsia="es-ES_tradnl"/>
        </w:rPr>
        <w:t>los alimentos no perecederos</w:t>
      </w:r>
      <w:r w:rsidR="002C751B" w:rsidRPr="00124F40">
        <w:rPr>
          <w:rFonts w:ascii="Arial Narrow" w:eastAsia="Times New Roman" w:hAnsi="Arial Narrow" w:cs="Arial"/>
          <w:lang w:eastAsia="es-ES_tradnl"/>
        </w:rPr>
        <w:t>, lácteos y huevos ingresan</w:t>
      </w:r>
      <w:r w:rsidRPr="00124F40">
        <w:rPr>
          <w:rFonts w:ascii="Arial Narrow" w:eastAsia="Times New Roman" w:hAnsi="Arial Narrow" w:cs="Arial"/>
          <w:lang w:eastAsia="es-ES_tradnl"/>
        </w:rPr>
        <w:t xml:space="preserve"> por la puerta de acceso No 1, los productos se pasan </w:t>
      </w:r>
      <w:r w:rsidR="00943AA0" w:rsidRPr="00124F40">
        <w:rPr>
          <w:rFonts w:ascii="Arial Narrow" w:eastAsia="Times New Roman" w:hAnsi="Arial Narrow" w:cs="Arial"/>
          <w:lang w:eastAsia="es-ES_tradnl"/>
        </w:rPr>
        <w:t>directamente a la bodega de abarrotes</w:t>
      </w:r>
      <w:r w:rsidR="002C751B" w:rsidRPr="00124F40">
        <w:rPr>
          <w:rFonts w:ascii="Arial Narrow" w:eastAsia="Times New Roman" w:hAnsi="Arial Narrow" w:cs="Arial"/>
          <w:lang w:eastAsia="es-ES_tradnl"/>
        </w:rPr>
        <w:t xml:space="preserve"> o cuarto frio el cual</w:t>
      </w:r>
      <w:r w:rsidR="00943AA0" w:rsidRPr="00124F40">
        <w:rPr>
          <w:rFonts w:ascii="Arial Narrow" w:eastAsia="Times New Roman" w:hAnsi="Arial Narrow" w:cs="Arial"/>
          <w:lang w:eastAsia="es-ES_tradnl"/>
        </w:rPr>
        <w:t xml:space="preserve"> ha sido lavad</w:t>
      </w:r>
      <w:r w:rsidR="002C751B" w:rsidRPr="00124F40">
        <w:rPr>
          <w:rFonts w:ascii="Arial Narrow" w:eastAsia="Times New Roman" w:hAnsi="Arial Narrow" w:cs="Arial"/>
          <w:lang w:eastAsia="es-ES_tradnl"/>
        </w:rPr>
        <w:t>o</w:t>
      </w:r>
      <w:r w:rsidR="00943AA0" w:rsidRPr="00124F40">
        <w:rPr>
          <w:rFonts w:ascii="Arial Narrow" w:eastAsia="Times New Roman" w:hAnsi="Arial Narrow" w:cs="Arial"/>
          <w:lang w:eastAsia="es-ES_tradnl"/>
        </w:rPr>
        <w:t xml:space="preserve"> y desinfectada previamente a su uso</w:t>
      </w:r>
      <w:r w:rsidRPr="00124F40">
        <w:rPr>
          <w:rFonts w:ascii="Arial Narrow" w:eastAsia="Times New Roman" w:hAnsi="Arial Narrow" w:cs="Arial"/>
          <w:lang w:eastAsia="es-ES_tradnl"/>
        </w:rPr>
        <w:t>.</w:t>
      </w:r>
    </w:p>
    <w:p w14:paraId="22B54E30" w14:textId="77777777" w:rsidR="00650B3D" w:rsidRPr="00124F40" w:rsidRDefault="00650B3D"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 </w:t>
      </w:r>
    </w:p>
    <w:p w14:paraId="2085525F" w14:textId="77777777" w:rsidR="00650B3D" w:rsidRPr="00124F40" w:rsidRDefault="00650B3D"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Verificaciones</w:t>
      </w:r>
      <w:r w:rsidRPr="00124F40">
        <w:rPr>
          <w:rFonts w:ascii="Arial Narrow" w:eastAsia="Times New Roman" w:hAnsi="Arial Narrow" w:cs="Arial"/>
          <w:lang w:eastAsia="es-ES_tradnl"/>
        </w:rPr>
        <w:t xml:space="preserve">: En la recepción del producto se verifica que: </w:t>
      </w:r>
    </w:p>
    <w:p w14:paraId="35B5B7B4" w14:textId="77777777" w:rsidR="00650B3D" w:rsidRPr="00124F40" w:rsidRDefault="00650B3D" w:rsidP="00054EE0">
      <w:pPr>
        <w:jc w:val="both"/>
        <w:rPr>
          <w:rFonts w:ascii="Arial Narrow" w:eastAsia="Times New Roman" w:hAnsi="Arial Narrow" w:cs="Arial"/>
          <w:lang w:eastAsia="es-ES_tradnl"/>
        </w:rPr>
      </w:pPr>
    </w:p>
    <w:p w14:paraId="17554487" w14:textId="77777777" w:rsidR="00650B3D" w:rsidRPr="00124F40" w:rsidRDefault="00650B3D"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El transporte se realiza en carro cerrado que evite el contacto con el medio ambiente.</w:t>
      </w:r>
    </w:p>
    <w:p w14:paraId="3D32BFD1" w14:textId="270F0571" w:rsidR="00650B3D" w:rsidRPr="00124F40" w:rsidRDefault="00650B3D"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verifican las características organolépticas como color, olor, brillo, grado de maduración</w:t>
      </w:r>
      <w:r w:rsidR="00943AA0" w:rsidRPr="00124F40">
        <w:rPr>
          <w:rFonts w:ascii="Arial Narrow" w:eastAsia="Times New Roman" w:hAnsi="Arial Narrow" w:cs="Arial"/>
          <w:lang w:eastAsia="es-ES_tradnl"/>
        </w:rPr>
        <w:t>, textura, estado de los empaques.</w:t>
      </w:r>
    </w:p>
    <w:p w14:paraId="06509613" w14:textId="3DCFFCE1" w:rsidR="00943AA0" w:rsidRPr="00124F40" w:rsidRDefault="00943AA0"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revisan que los alimentos tengan rotulo de empaque conforme a la establecido en la resolución 5109 de 2005</w:t>
      </w:r>
      <w:r w:rsidR="003D62DF" w:rsidRPr="00124F40">
        <w:rPr>
          <w:rFonts w:ascii="Arial Narrow" w:eastAsia="Times New Roman" w:hAnsi="Arial Narrow" w:cs="Arial"/>
          <w:lang w:eastAsia="es-ES_tradnl"/>
        </w:rPr>
        <w:t xml:space="preserve"> con fecha de vencimiento no menor a un mes.</w:t>
      </w:r>
    </w:p>
    <w:p w14:paraId="5EF5876C" w14:textId="77777777" w:rsidR="00650B3D" w:rsidRPr="00124F40" w:rsidRDefault="00650B3D"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Todos los alimentos se pesan verificando que lo ingresado corresponda con lo solicitado.</w:t>
      </w:r>
    </w:p>
    <w:p w14:paraId="0C59138D" w14:textId="6B1792CD" w:rsidR="00650B3D" w:rsidRPr="00124F40" w:rsidRDefault="00650B3D"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lastRenderedPageBreak/>
        <w:t>Se verifica que la factura llegue debidamente diligenciada y que las cantidades recibidas correspondan a las solicitadas.</w:t>
      </w:r>
    </w:p>
    <w:p w14:paraId="0267A169" w14:textId="75ED8BAD" w:rsidR="00943AA0" w:rsidRPr="00124F40" w:rsidRDefault="00943AA0"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Se verifica que </w:t>
      </w:r>
      <w:r w:rsidR="00C55676" w:rsidRPr="00124F40">
        <w:rPr>
          <w:rFonts w:ascii="Arial Narrow" w:eastAsia="Times New Roman" w:hAnsi="Arial Narrow" w:cs="Arial"/>
          <w:lang w:eastAsia="es-ES_tradnl"/>
        </w:rPr>
        <w:t xml:space="preserve">los </w:t>
      </w:r>
      <w:r w:rsidRPr="00124F40">
        <w:rPr>
          <w:rFonts w:ascii="Arial Narrow" w:eastAsia="Times New Roman" w:hAnsi="Arial Narrow" w:cs="Arial"/>
          <w:lang w:eastAsia="es-ES_tradnl"/>
        </w:rPr>
        <w:t>empaques</w:t>
      </w:r>
      <w:r w:rsidR="004626CE" w:rsidRPr="00124F40">
        <w:rPr>
          <w:rFonts w:ascii="Arial Narrow" w:eastAsia="Times New Roman" w:hAnsi="Arial Narrow" w:cs="Arial"/>
          <w:lang w:eastAsia="es-ES_tradnl"/>
        </w:rPr>
        <w:t xml:space="preserve"> no tengan abolladuras, enmendaduras, no se encuentren rasgados y tengan ausencia de plagas.</w:t>
      </w:r>
    </w:p>
    <w:p w14:paraId="20D7718F" w14:textId="77777777" w:rsidR="00650B3D" w:rsidRPr="00124F40" w:rsidRDefault="00650B3D" w:rsidP="00054EE0">
      <w:pPr>
        <w:jc w:val="both"/>
        <w:rPr>
          <w:rFonts w:ascii="Arial Narrow" w:eastAsia="Times New Roman" w:hAnsi="Arial Narrow" w:cs="Arial"/>
          <w:lang w:eastAsia="es-ES_tradnl"/>
        </w:rPr>
      </w:pPr>
    </w:p>
    <w:p w14:paraId="042C468E" w14:textId="0757C7D1" w:rsidR="00650B3D" w:rsidRPr="00124F40" w:rsidRDefault="00650B3D"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 xml:space="preserve">Limpieza y desinfección: </w:t>
      </w:r>
      <w:r w:rsidRPr="00124F40">
        <w:rPr>
          <w:rFonts w:ascii="Arial Narrow" w:eastAsia="Times New Roman" w:hAnsi="Arial Narrow" w:cs="Arial"/>
          <w:lang w:eastAsia="es-ES_tradnl"/>
        </w:rPr>
        <w:t xml:space="preserve">antes de iniciar el proceso de recepción y finalizado este se realiza desinfección en el ambiente con la solución preparada de acuerdo al protocolo de limpieza y desinfección. Previamente al almacenamiento </w:t>
      </w:r>
      <w:r w:rsidR="007650DF" w:rsidRPr="00124F40">
        <w:rPr>
          <w:rFonts w:ascii="Arial Narrow" w:eastAsia="Times New Roman" w:hAnsi="Arial Narrow" w:cs="Arial"/>
          <w:lang w:eastAsia="es-ES_tradnl"/>
        </w:rPr>
        <w:t>la bodega de abarrotes</w:t>
      </w:r>
      <w:r w:rsidR="0099250C" w:rsidRPr="00124F40">
        <w:rPr>
          <w:rFonts w:ascii="Arial Narrow" w:eastAsia="Times New Roman" w:hAnsi="Arial Narrow" w:cs="Arial"/>
          <w:lang w:eastAsia="es-ES_tradnl"/>
        </w:rPr>
        <w:t xml:space="preserve"> y el cuarto frio de lácteos</w:t>
      </w:r>
      <w:r w:rsidR="007650DF" w:rsidRPr="00124F40">
        <w:rPr>
          <w:rFonts w:ascii="Arial Narrow" w:eastAsia="Times New Roman" w:hAnsi="Arial Narrow" w:cs="Arial"/>
          <w:lang w:eastAsia="es-ES_tradnl"/>
        </w:rPr>
        <w:t xml:space="preserve"> se</w:t>
      </w:r>
      <w:r w:rsidRPr="00124F40">
        <w:rPr>
          <w:rFonts w:ascii="Arial Narrow" w:eastAsia="Times New Roman" w:hAnsi="Arial Narrow" w:cs="Arial"/>
          <w:lang w:eastAsia="es-ES_tradnl"/>
        </w:rPr>
        <w:t xml:space="preserve"> desinfec</w:t>
      </w:r>
      <w:r w:rsidR="007650DF" w:rsidRPr="00124F40">
        <w:rPr>
          <w:rFonts w:ascii="Arial Narrow" w:eastAsia="Times New Roman" w:hAnsi="Arial Narrow" w:cs="Arial"/>
          <w:lang w:eastAsia="es-ES_tradnl"/>
        </w:rPr>
        <w:t>ta</w:t>
      </w:r>
      <w:r w:rsidRPr="00124F40">
        <w:rPr>
          <w:rFonts w:ascii="Arial Narrow" w:eastAsia="Times New Roman" w:hAnsi="Arial Narrow" w:cs="Arial"/>
          <w:lang w:eastAsia="es-ES_tradnl"/>
        </w:rPr>
        <w:t xml:space="preserve"> por aspersión, un día antes de la recepción se lava y desinfecta de acuerdo al protocolo. </w:t>
      </w:r>
    </w:p>
    <w:p w14:paraId="319B73A1" w14:textId="77777777" w:rsidR="00650B3D" w:rsidRPr="00124F40" w:rsidRDefault="00650B3D" w:rsidP="00054EE0">
      <w:pPr>
        <w:jc w:val="both"/>
        <w:rPr>
          <w:rFonts w:ascii="Arial Narrow" w:eastAsia="Times New Roman" w:hAnsi="Arial Narrow" w:cs="Arial"/>
          <w:lang w:eastAsia="es-ES_tradnl"/>
        </w:rPr>
      </w:pPr>
    </w:p>
    <w:p w14:paraId="75232D04" w14:textId="70C2DF5C" w:rsidR="00650B3D" w:rsidRPr="00124F40" w:rsidRDefault="00650B3D"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 xml:space="preserve">Almacenamiento y alistamiento: </w:t>
      </w:r>
      <w:r w:rsidR="001F127A" w:rsidRPr="00124F40">
        <w:rPr>
          <w:rFonts w:ascii="Arial Narrow" w:eastAsia="Times New Roman" w:hAnsi="Arial Narrow" w:cs="Arial"/>
          <w:lang w:eastAsia="es-ES_tradnl"/>
        </w:rPr>
        <w:t xml:space="preserve">los alimentos no </w:t>
      </w:r>
      <w:r w:rsidR="003D62DF" w:rsidRPr="00124F40">
        <w:rPr>
          <w:rFonts w:ascii="Arial Narrow" w:eastAsia="Times New Roman" w:hAnsi="Arial Narrow" w:cs="Arial"/>
          <w:lang w:eastAsia="es-ES_tradnl"/>
        </w:rPr>
        <w:t>perecederos y</w:t>
      </w:r>
      <w:r w:rsidR="002C751B" w:rsidRPr="00124F40">
        <w:rPr>
          <w:rFonts w:ascii="Arial Narrow" w:eastAsia="Times New Roman" w:hAnsi="Arial Narrow" w:cs="Arial"/>
          <w:lang w:eastAsia="es-ES_tradnl"/>
        </w:rPr>
        <w:t xml:space="preserve"> los huevos </w:t>
      </w:r>
      <w:r w:rsidRPr="00124F40">
        <w:rPr>
          <w:rFonts w:ascii="Arial Narrow" w:eastAsia="Times New Roman" w:hAnsi="Arial Narrow" w:cs="Arial"/>
          <w:lang w:eastAsia="es-ES_tradnl"/>
        </w:rPr>
        <w:t xml:space="preserve">se </w:t>
      </w:r>
      <w:r w:rsidR="002C751B" w:rsidRPr="00124F40">
        <w:rPr>
          <w:rFonts w:ascii="Arial Narrow" w:eastAsia="Times New Roman" w:hAnsi="Arial Narrow" w:cs="Arial"/>
          <w:lang w:eastAsia="es-ES_tradnl"/>
        </w:rPr>
        <w:t>almacenan en</w:t>
      </w:r>
      <w:r w:rsidR="00A24470" w:rsidRPr="00124F40">
        <w:rPr>
          <w:rFonts w:ascii="Arial Narrow" w:eastAsia="Times New Roman" w:hAnsi="Arial Narrow" w:cs="Arial"/>
          <w:lang w:eastAsia="es-ES_tradnl"/>
        </w:rPr>
        <w:t xml:space="preserve"> la bodega de abarrotes</w:t>
      </w:r>
      <w:r w:rsidRPr="00124F40">
        <w:rPr>
          <w:rFonts w:ascii="Arial Narrow" w:eastAsia="Times New Roman" w:hAnsi="Arial Narrow" w:cs="Arial"/>
          <w:lang w:eastAsia="es-ES_tradnl"/>
        </w:rPr>
        <w:t xml:space="preserve"> inmediatamente se reciben</w:t>
      </w:r>
      <w:r w:rsidR="00A24470" w:rsidRPr="00124F40">
        <w:rPr>
          <w:rFonts w:ascii="Arial Narrow" w:eastAsia="Times New Roman" w:hAnsi="Arial Narrow" w:cs="Arial"/>
          <w:lang w:eastAsia="es-ES_tradnl"/>
        </w:rPr>
        <w:t xml:space="preserve"> </w:t>
      </w:r>
      <w:r w:rsidR="00E305AE" w:rsidRPr="00124F40">
        <w:rPr>
          <w:rFonts w:ascii="Arial Narrow" w:eastAsia="Times New Roman" w:hAnsi="Arial Narrow" w:cs="Arial"/>
          <w:lang w:eastAsia="es-ES_tradnl"/>
        </w:rPr>
        <w:t>despejándolos</w:t>
      </w:r>
      <w:r w:rsidR="00A24470" w:rsidRPr="00124F40">
        <w:rPr>
          <w:rFonts w:ascii="Arial Narrow" w:eastAsia="Times New Roman" w:hAnsi="Arial Narrow" w:cs="Arial"/>
          <w:lang w:eastAsia="es-ES_tradnl"/>
        </w:rPr>
        <w:t xml:space="preserve"> de bolsas, cajas, lonas y empaques del exterior</w:t>
      </w:r>
      <w:r w:rsidRPr="00124F40">
        <w:rPr>
          <w:rFonts w:ascii="Arial Narrow" w:eastAsia="Times New Roman" w:hAnsi="Arial Narrow" w:cs="Arial"/>
          <w:lang w:eastAsia="es-ES_tradnl"/>
        </w:rPr>
        <w:t>,</w:t>
      </w:r>
      <w:r w:rsidR="00A24470" w:rsidRPr="00124F40">
        <w:rPr>
          <w:rFonts w:ascii="Arial Narrow" w:eastAsia="Times New Roman" w:hAnsi="Arial Narrow" w:cs="Arial"/>
          <w:lang w:eastAsia="es-ES_tradnl"/>
        </w:rPr>
        <w:t xml:space="preserve"> organizándolos en pilas con separación mínima de 60 </w:t>
      </w:r>
      <w:proofErr w:type="spellStart"/>
      <w:r w:rsidR="00A24470" w:rsidRPr="00124F40">
        <w:rPr>
          <w:rFonts w:ascii="Arial Narrow" w:eastAsia="Times New Roman" w:hAnsi="Arial Narrow" w:cs="Arial"/>
          <w:lang w:eastAsia="es-ES_tradnl"/>
        </w:rPr>
        <w:t>cms</w:t>
      </w:r>
      <w:proofErr w:type="spellEnd"/>
      <w:r w:rsidR="00A24470" w:rsidRPr="00124F40">
        <w:rPr>
          <w:rFonts w:ascii="Arial Narrow" w:eastAsia="Times New Roman" w:hAnsi="Arial Narrow" w:cs="Arial"/>
          <w:lang w:eastAsia="es-ES_tradnl"/>
        </w:rPr>
        <w:t xml:space="preserve"> de las paredes, sobre los estantes y estibas de tal manera que se permita la circulación de aire, la inspección, limpieza y fumigación en caso de requerirse.</w:t>
      </w:r>
    </w:p>
    <w:p w14:paraId="27CB5EC0" w14:textId="77777777" w:rsidR="0099250C" w:rsidRPr="00124F40" w:rsidRDefault="0099250C" w:rsidP="00054EE0">
      <w:pPr>
        <w:jc w:val="both"/>
        <w:rPr>
          <w:rFonts w:ascii="Arial Narrow" w:eastAsia="Times New Roman" w:hAnsi="Arial Narrow" w:cs="Arial"/>
          <w:lang w:eastAsia="es-ES_tradnl"/>
        </w:rPr>
      </w:pPr>
    </w:p>
    <w:p w14:paraId="2A47C934" w14:textId="09AE3B56" w:rsidR="0099250C" w:rsidRPr="00124F40" w:rsidRDefault="0099250C"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Los lácteos se almacenan en el cuarto frio de lácteos a una tempura de 0°C a 6 °C</w:t>
      </w:r>
      <w:r w:rsidR="002C751B" w:rsidRPr="00124F40">
        <w:rPr>
          <w:rFonts w:ascii="Arial Narrow" w:eastAsia="Times New Roman" w:hAnsi="Arial Narrow" w:cs="Arial"/>
          <w:lang w:eastAsia="es-ES_tradnl"/>
        </w:rPr>
        <w:t>.</w:t>
      </w:r>
    </w:p>
    <w:p w14:paraId="2484C9DA" w14:textId="773B4F43" w:rsidR="00E305AE" w:rsidRPr="00124F40" w:rsidRDefault="00E305AE" w:rsidP="00054EE0">
      <w:pPr>
        <w:jc w:val="both"/>
        <w:rPr>
          <w:rFonts w:ascii="Arial Narrow" w:eastAsia="Times New Roman" w:hAnsi="Arial Narrow" w:cs="Arial"/>
          <w:b/>
          <w:lang w:eastAsia="es-ES_tradnl"/>
        </w:rPr>
      </w:pPr>
    </w:p>
    <w:p w14:paraId="38240603" w14:textId="33FDA3E1" w:rsidR="00F154B3" w:rsidRPr="00124F40" w:rsidRDefault="00F154B3" w:rsidP="00054EE0">
      <w:pPr>
        <w:jc w:val="both"/>
        <w:rPr>
          <w:rFonts w:ascii="Arial Narrow" w:eastAsia="Times New Roman" w:hAnsi="Arial Narrow" w:cs="Arial"/>
          <w:b/>
          <w:lang w:eastAsia="es-ES_tradnl"/>
        </w:rPr>
      </w:pPr>
      <w:r w:rsidRPr="00124F40">
        <w:rPr>
          <w:rFonts w:ascii="Arial Narrow" w:eastAsia="Times New Roman" w:hAnsi="Arial Narrow" w:cs="Arial"/>
          <w:b/>
          <w:lang w:eastAsia="es-ES_tradnl"/>
        </w:rPr>
        <w:t>Productos de panadería</w:t>
      </w:r>
    </w:p>
    <w:p w14:paraId="4A4B0784" w14:textId="77777777" w:rsidR="002C751B" w:rsidRPr="00124F40" w:rsidRDefault="002C751B" w:rsidP="00054EE0">
      <w:pPr>
        <w:jc w:val="both"/>
        <w:rPr>
          <w:rFonts w:ascii="Arial Narrow" w:eastAsia="Times New Roman" w:hAnsi="Arial Narrow" w:cs="Arial"/>
          <w:b/>
          <w:lang w:eastAsia="es-ES_tradnl"/>
        </w:rPr>
      </w:pPr>
    </w:p>
    <w:p w14:paraId="3F6C3991" w14:textId="14C005D5" w:rsidR="00254090" w:rsidRPr="00124F40" w:rsidRDefault="00254090"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Forma de Ingreso:</w:t>
      </w:r>
      <w:r w:rsidRPr="00124F40">
        <w:rPr>
          <w:rFonts w:ascii="Arial Narrow" w:eastAsia="Times New Roman" w:hAnsi="Arial Narrow" w:cs="Arial"/>
          <w:lang w:eastAsia="es-ES_tradnl"/>
        </w:rPr>
        <w:t xml:space="preserve">  los </w:t>
      </w:r>
      <w:r w:rsidR="00C55676" w:rsidRPr="00124F40">
        <w:rPr>
          <w:rFonts w:ascii="Arial Narrow" w:eastAsia="Times New Roman" w:hAnsi="Arial Narrow" w:cs="Arial"/>
          <w:lang w:eastAsia="es-ES_tradnl"/>
        </w:rPr>
        <w:t>productos de panadería</w:t>
      </w:r>
      <w:r w:rsidRPr="00124F40">
        <w:rPr>
          <w:rFonts w:ascii="Arial Narrow" w:eastAsia="Times New Roman" w:hAnsi="Arial Narrow" w:cs="Arial"/>
          <w:lang w:eastAsia="es-ES_tradnl"/>
        </w:rPr>
        <w:t xml:space="preserve"> ingresan por la puerta de acceso No 1, se pasan directamente </w:t>
      </w:r>
      <w:r w:rsidR="00C55676" w:rsidRPr="00124F40">
        <w:rPr>
          <w:rFonts w:ascii="Arial Narrow" w:eastAsia="Times New Roman" w:hAnsi="Arial Narrow" w:cs="Arial"/>
          <w:lang w:eastAsia="es-ES_tradnl"/>
        </w:rPr>
        <w:t>al recipiente cerrado destinado para almacenamiento del pan ubicado en la</w:t>
      </w:r>
      <w:r w:rsidRPr="00124F40">
        <w:rPr>
          <w:rFonts w:ascii="Arial Narrow" w:eastAsia="Times New Roman" w:hAnsi="Arial Narrow" w:cs="Arial"/>
          <w:lang w:eastAsia="es-ES_tradnl"/>
        </w:rPr>
        <w:t xml:space="preserve"> bodega de abarrotes</w:t>
      </w:r>
      <w:r w:rsidR="00C55676" w:rsidRPr="00124F40">
        <w:rPr>
          <w:rFonts w:ascii="Arial Narrow" w:eastAsia="Times New Roman" w:hAnsi="Arial Narrow" w:cs="Arial"/>
          <w:lang w:eastAsia="es-ES_tradnl"/>
        </w:rPr>
        <w:t>.</w:t>
      </w:r>
    </w:p>
    <w:p w14:paraId="35E942C6" w14:textId="77777777" w:rsidR="00254090" w:rsidRPr="00124F40" w:rsidRDefault="00254090"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 </w:t>
      </w:r>
    </w:p>
    <w:p w14:paraId="50B36A43" w14:textId="77777777" w:rsidR="00254090" w:rsidRPr="00124F40" w:rsidRDefault="00254090"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Verificaciones</w:t>
      </w:r>
      <w:r w:rsidRPr="00124F40">
        <w:rPr>
          <w:rFonts w:ascii="Arial Narrow" w:eastAsia="Times New Roman" w:hAnsi="Arial Narrow" w:cs="Arial"/>
          <w:lang w:eastAsia="es-ES_tradnl"/>
        </w:rPr>
        <w:t xml:space="preserve">: En la recepción del producto se verifica que: </w:t>
      </w:r>
    </w:p>
    <w:p w14:paraId="0E007F5C" w14:textId="77777777" w:rsidR="00254090" w:rsidRPr="00124F40" w:rsidRDefault="00254090" w:rsidP="00054EE0">
      <w:pPr>
        <w:jc w:val="both"/>
        <w:rPr>
          <w:rFonts w:ascii="Arial Narrow" w:eastAsia="Times New Roman" w:hAnsi="Arial Narrow" w:cs="Arial"/>
          <w:lang w:eastAsia="es-ES_tradnl"/>
        </w:rPr>
      </w:pPr>
    </w:p>
    <w:p w14:paraId="442298EE" w14:textId="753BBF90" w:rsidR="00254090" w:rsidRPr="00124F40" w:rsidRDefault="00254090"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El transporte se reali</w:t>
      </w:r>
      <w:r w:rsidR="00A54F63" w:rsidRPr="00124F40">
        <w:rPr>
          <w:rFonts w:ascii="Arial Narrow" w:eastAsia="Times New Roman" w:hAnsi="Arial Narrow" w:cs="Arial"/>
          <w:lang w:eastAsia="es-ES_tradnl"/>
        </w:rPr>
        <w:t>ce</w:t>
      </w:r>
      <w:r w:rsidRPr="00124F40">
        <w:rPr>
          <w:rFonts w:ascii="Arial Narrow" w:eastAsia="Times New Roman" w:hAnsi="Arial Narrow" w:cs="Arial"/>
          <w:lang w:eastAsia="es-ES_tradnl"/>
        </w:rPr>
        <w:t xml:space="preserve"> en carro cerrado que evite el contacto con el medio ambiente.</w:t>
      </w:r>
    </w:p>
    <w:p w14:paraId="7E51B840" w14:textId="731BEFBB" w:rsidR="00254090" w:rsidRPr="00124F40" w:rsidRDefault="00254090"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verifican las características organolépticas como color, olor, textura, estado de los empaques.</w:t>
      </w:r>
    </w:p>
    <w:p w14:paraId="20166EA1" w14:textId="100997CE" w:rsidR="00254090" w:rsidRPr="00124F40" w:rsidRDefault="00254090"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Se revisan que los alimentos tengan rotulo </w:t>
      </w:r>
      <w:r w:rsidR="003D62DF" w:rsidRPr="00124F40">
        <w:rPr>
          <w:rFonts w:ascii="Arial Narrow" w:eastAsia="Times New Roman" w:hAnsi="Arial Narrow" w:cs="Arial"/>
          <w:lang w:eastAsia="es-ES_tradnl"/>
        </w:rPr>
        <w:t>con fecha de vencimiento no mayor a 5 días después de su fabricación.</w:t>
      </w:r>
    </w:p>
    <w:p w14:paraId="46402628" w14:textId="48A04F2F" w:rsidR="00254090" w:rsidRPr="00124F40" w:rsidRDefault="00254090"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verifica que la factura</w:t>
      </w:r>
      <w:r w:rsidR="00C55676" w:rsidRPr="00124F40">
        <w:rPr>
          <w:rFonts w:ascii="Arial Narrow" w:eastAsia="Times New Roman" w:hAnsi="Arial Narrow" w:cs="Arial"/>
          <w:lang w:eastAsia="es-ES_tradnl"/>
        </w:rPr>
        <w:t xml:space="preserve"> o remisión</w:t>
      </w:r>
      <w:r w:rsidRPr="00124F40">
        <w:rPr>
          <w:rFonts w:ascii="Arial Narrow" w:eastAsia="Times New Roman" w:hAnsi="Arial Narrow" w:cs="Arial"/>
          <w:lang w:eastAsia="es-ES_tradnl"/>
        </w:rPr>
        <w:t xml:space="preserve"> llegue debidamente diligenciada y que las cantidades recibidas correspondan a las solicitadas.</w:t>
      </w:r>
    </w:p>
    <w:p w14:paraId="260496A3" w14:textId="01B6E998" w:rsidR="00254090" w:rsidRPr="00124F40" w:rsidRDefault="00254090"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Se verifica que </w:t>
      </w:r>
      <w:r w:rsidR="00A54F63" w:rsidRPr="00124F40">
        <w:rPr>
          <w:rFonts w:ascii="Arial Narrow" w:eastAsia="Times New Roman" w:hAnsi="Arial Narrow" w:cs="Arial"/>
          <w:lang w:eastAsia="es-ES_tradnl"/>
        </w:rPr>
        <w:t xml:space="preserve">los </w:t>
      </w:r>
      <w:r w:rsidRPr="00124F40">
        <w:rPr>
          <w:rFonts w:ascii="Arial Narrow" w:eastAsia="Times New Roman" w:hAnsi="Arial Narrow" w:cs="Arial"/>
          <w:lang w:eastAsia="es-ES_tradnl"/>
        </w:rPr>
        <w:t>empaques no tengan abolladuras, enmendaduras, no se encuentren rasgados y tengan ausencia de plagas</w:t>
      </w:r>
      <w:r w:rsidR="006A64F7" w:rsidRPr="00124F40">
        <w:rPr>
          <w:rFonts w:ascii="Arial Narrow" w:eastAsia="Times New Roman" w:hAnsi="Arial Narrow" w:cs="Arial"/>
          <w:lang w:eastAsia="es-ES_tradnl"/>
        </w:rPr>
        <w:t xml:space="preserve"> y mohos</w:t>
      </w:r>
    </w:p>
    <w:p w14:paraId="15F1E8E1" w14:textId="77777777" w:rsidR="00254090" w:rsidRPr="00124F40" w:rsidRDefault="00254090" w:rsidP="00054EE0">
      <w:pPr>
        <w:jc w:val="both"/>
        <w:rPr>
          <w:rFonts w:ascii="Arial Narrow" w:eastAsia="Times New Roman" w:hAnsi="Arial Narrow" w:cs="Arial"/>
          <w:lang w:eastAsia="es-ES_tradnl"/>
        </w:rPr>
      </w:pPr>
    </w:p>
    <w:p w14:paraId="7C7FAFC4" w14:textId="756F79D6" w:rsidR="00254090" w:rsidRPr="00124F40" w:rsidRDefault="00254090"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 xml:space="preserve">Almacenamiento y alistamiento: </w:t>
      </w:r>
      <w:r w:rsidR="00E873B0" w:rsidRPr="00124F40">
        <w:rPr>
          <w:rFonts w:ascii="Arial Narrow" w:eastAsia="Times New Roman" w:hAnsi="Arial Narrow" w:cs="Arial"/>
          <w:lang w:eastAsia="es-ES_tradnl"/>
        </w:rPr>
        <w:t>los productos de panadería</w:t>
      </w:r>
      <w:r w:rsidRPr="00124F40">
        <w:rPr>
          <w:rFonts w:ascii="Arial Narrow" w:eastAsia="Times New Roman" w:hAnsi="Arial Narrow" w:cs="Arial"/>
          <w:lang w:eastAsia="es-ES_tradnl"/>
        </w:rPr>
        <w:t xml:space="preserve"> se almacenan en</w:t>
      </w:r>
      <w:r w:rsidR="0081631D" w:rsidRPr="00124F40">
        <w:rPr>
          <w:rFonts w:ascii="Arial Narrow" w:eastAsia="Times New Roman" w:hAnsi="Arial Narrow" w:cs="Arial"/>
          <w:lang w:eastAsia="es-ES_tradnl"/>
        </w:rPr>
        <w:t xml:space="preserve"> el recipiente cerrado</w:t>
      </w:r>
      <w:r w:rsidR="00C064A3" w:rsidRPr="00124F40">
        <w:rPr>
          <w:rFonts w:ascii="Arial Narrow" w:eastAsia="Times New Roman" w:hAnsi="Arial Narrow" w:cs="Arial"/>
          <w:lang w:eastAsia="es-ES_tradnl"/>
        </w:rPr>
        <w:t xml:space="preserve"> en </w:t>
      </w:r>
      <w:r w:rsidRPr="00124F40">
        <w:rPr>
          <w:rFonts w:ascii="Arial Narrow" w:eastAsia="Times New Roman" w:hAnsi="Arial Narrow" w:cs="Arial"/>
          <w:lang w:eastAsia="es-ES_tradnl"/>
        </w:rPr>
        <w:t>la bodega de abarrotes inmediatamente se reciben</w:t>
      </w:r>
      <w:r w:rsidR="006A64F7" w:rsidRPr="00124F40">
        <w:rPr>
          <w:rFonts w:ascii="Arial Narrow" w:eastAsia="Times New Roman" w:hAnsi="Arial Narrow" w:cs="Arial"/>
          <w:lang w:eastAsia="es-ES_tradnl"/>
        </w:rPr>
        <w:t>.</w:t>
      </w:r>
    </w:p>
    <w:p w14:paraId="75113C6E" w14:textId="77777777" w:rsidR="002C751B" w:rsidRPr="00124F40" w:rsidRDefault="002C751B" w:rsidP="00054EE0">
      <w:pPr>
        <w:jc w:val="both"/>
        <w:rPr>
          <w:rFonts w:ascii="Arial Narrow" w:eastAsia="Times New Roman" w:hAnsi="Arial Narrow" w:cs="Arial"/>
          <w:b/>
          <w:lang w:eastAsia="es-ES_tradnl"/>
        </w:rPr>
      </w:pPr>
    </w:p>
    <w:p w14:paraId="48C14F12" w14:textId="1A34C25D" w:rsidR="00F154B3" w:rsidRPr="00124F40" w:rsidRDefault="00F154B3" w:rsidP="00054EE0">
      <w:pPr>
        <w:jc w:val="both"/>
        <w:rPr>
          <w:rFonts w:ascii="Arial Narrow" w:eastAsia="Times New Roman" w:hAnsi="Arial Narrow" w:cs="Arial"/>
          <w:b/>
          <w:lang w:eastAsia="es-ES_tradnl"/>
        </w:rPr>
      </w:pPr>
      <w:r w:rsidRPr="00124F40">
        <w:rPr>
          <w:rFonts w:ascii="Arial Narrow" w:eastAsia="Times New Roman" w:hAnsi="Arial Narrow" w:cs="Arial"/>
          <w:b/>
          <w:lang w:eastAsia="es-ES_tradnl"/>
        </w:rPr>
        <w:t xml:space="preserve">Insumos de limpieza y desinfección </w:t>
      </w:r>
    </w:p>
    <w:p w14:paraId="2BF6389A" w14:textId="660BD0F8" w:rsidR="00926D86" w:rsidRPr="00124F40" w:rsidRDefault="00926D86" w:rsidP="00054EE0">
      <w:pPr>
        <w:jc w:val="both"/>
        <w:rPr>
          <w:rFonts w:ascii="Arial Narrow" w:eastAsia="Times New Roman" w:hAnsi="Arial Narrow" w:cs="Arial"/>
          <w:i/>
          <w:lang w:eastAsia="es-ES_tradnl"/>
        </w:rPr>
      </w:pPr>
    </w:p>
    <w:p w14:paraId="7424E125" w14:textId="21E8E08C" w:rsidR="006A404D" w:rsidRPr="00124F40" w:rsidRDefault="006A404D"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Forma de Ingreso:</w:t>
      </w:r>
      <w:r w:rsidRPr="00124F40">
        <w:rPr>
          <w:rFonts w:ascii="Arial Narrow" w:eastAsia="Times New Roman" w:hAnsi="Arial Narrow" w:cs="Arial"/>
          <w:lang w:eastAsia="es-ES_tradnl"/>
        </w:rPr>
        <w:t xml:space="preserve">  los productos de </w:t>
      </w:r>
      <w:r w:rsidR="008B64A0" w:rsidRPr="00124F40">
        <w:rPr>
          <w:rFonts w:ascii="Arial Narrow" w:eastAsia="Times New Roman" w:hAnsi="Arial Narrow" w:cs="Arial"/>
          <w:lang w:eastAsia="es-ES_tradnl"/>
        </w:rPr>
        <w:t>limpieza y desinfección ingresan</w:t>
      </w:r>
      <w:r w:rsidRPr="00124F40">
        <w:rPr>
          <w:rFonts w:ascii="Arial Narrow" w:eastAsia="Times New Roman" w:hAnsi="Arial Narrow" w:cs="Arial"/>
          <w:lang w:eastAsia="es-ES_tradnl"/>
        </w:rPr>
        <w:t xml:space="preserve"> por la puerta de acceso No </w:t>
      </w:r>
      <w:r w:rsidR="00317878" w:rsidRPr="00124F40">
        <w:rPr>
          <w:rFonts w:ascii="Arial Narrow" w:eastAsia="Times New Roman" w:hAnsi="Arial Narrow" w:cs="Arial"/>
          <w:lang w:eastAsia="es-ES_tradnl"/>
        </w:rPr>
        <w:t>2</w:t>
      </w:r>
      <w:r w:rsidRPr="00124F40">
        <w:rPr>
          <w:rFonts w:ascii="Arial Narrow" w:eastAsia="Times New Roman" w:hAnsi="Arial Narrow" w:cs="Arial"/>
          <w:lang w:eastAsia="es-ES_tradnl"/>
        </w:rPr>
        <w:t xml:space="preserve">, pasan directamente </w:t>
      </w:r>
      <w:r w:rsidR="00663CA0" w:rsidRPr="00124F40">
        <w:rPr>
          <w:rFonts w:ascii="Arial Narrow" w:eastAsia="Times New Roman" w:hAnsi="Arial Narrow" w:cs="Arial"/>
          <w:lang w:eastAsia="es-ES_tradnl"/>
        </w:rPr>
        <w:t>en</w:t>
      </w:r>
      <w:r w:rsidRPr="00124F40">
        <w:rPr>
          <w:rFonts w:ascii="Arial Narrow" w:eastAsia="Times New Roman" w:hAnsi="Arial Narrow" w:cs="Arial"/>
          <w:lang w:eastAsia="es-ES_tradnl"/>
        </w:rPr>
        <w:t xml:space="preserve"> recipiente</w:t>
      </w:r>
      <w:r w:rsidR="00663CA0" w:rsidRPr="00124F40">
        <w:rPr>
          <w:rFonts w:ascii="Arial Narrow" w:eastAsia="Times New Roman" w:hAnsi="Arial Narrow" w:cs="Arial"/>
          <w:lang w:eastAsia="es-ES_tradnl"/>
        </w:rPr>
        <w:t>s</w:t>
      </w:r>
      <w:r w:rsidRPr="00124F40">
        <w:rPr>
          <w:rFonts w:ascii="Arial Narrow" w:eastAsia="Times New Roman" w:hAnsi="Arial Narrow" w:cs="Arial"/>
          <w:lang w:eastAsia="es-ES_tradnl"/>
        </w:rPr>
        <w:t xml:space="preserve"> cerrado</w:t>
      </w:r>
      <w:r w:rsidR="00663CA0" w:rsidRPr="00124F40">
        <w:rPr>
          <w:rFonts w:ascii="Arial Narrow" w:eastAsia="Times New Roman" w:hAnsi="Arial Narrow" w:cs="Arial"/>
          <w:lang w:eastAsia="es-ES_tradnl"/>
        </w:rPr>
        <w:t>s</w:t>
      </w:r>
      <w:r w:rsidRPr="00124F40">
        <w:rPr>
          <w:rFonts w:ascii="Arial Narrow" w:eastAsia="Times New Roman" w:hAnsi="Arial Narrow" w:cs="Arial"/>
          <w:lang w:eastAsia="es-ES_tradnl"/>
        </w:rPr>
        <w:t xml:space="preserve"> </w:t>
      </w:r>
      <w:r w:rsidR="00663CA0" w:rsidRPr="00124F40">
        <w:rPr>
          <w:rFonts w:ascii="Arial Narrow" w:eastAsia="Times New Roman" w:hAnsi="Arial Narrow" w:cs="Arial"/>
          <w:lang w:eastAsia="es-ES_tradnl"/>
        </w:rPr>
        <w:t>a el área de almacenamiento de insumos de deseo.</w:t>
      </w:r>
    </w:p>
    <w:p w14:paraId="45DE3490" w14:textId="77777777" w:rsidR="006A404D" w:rsidRPr="00124F40" w:rsidRDefault="006A404D"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 </w:t>
      </w:r>
    </w:p>
    <w:p w14:paraId="78935658" w14:textId="77777777" w:rsidR="006A404D" w:rsidRPr="00124F40" w:rsidRDefault="006A404D"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Verificaciones</w:t>
      </w:r>
      <w:r w:rsidRPr="00124F40">
        <w:rPr>
          <w:rFonts w:ascii="Arial Narrow" w:eastAsia="Times New Roman" w:hAnsi="Arial Narrow" w:cs="Arial"/>
          <w:lang w:eastAsia="es-ES_tradnl"/>
        </w:rPr>
        <w:t xml:space="preserve">: En la recepción del producto se verifica que: </w:t>
      </w:r>
    </w:p>
    <w:p w14:paraId="47646C99" w14:textId="77777777" w:rsidR="006A404D" w:rsidRPr="00124F40" w:rsidRDefault="006A404D" w:rsidP="00054EE0">
      <w:pPr>
        <w:jc w:val="both"/>
        <w:rPr>
          <w:rFonts w:ascii="Arial Narrow" w:eastAsia="Times New Roman" w:hAnsi="Arial Narrow" w:cs="Arial"/>
          <w:lang w:eastAsia="es-ES_tradnl"/>
        </w:rPr>
      </w:pPr>
    </w:p>
    <w:p w14:paraId="0C189976" w14:textId="4BA11B79" w:rsidR="006A404D" w:rsidRPr="00124F40" w:rsidRDefault="006A404D"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El transporte se realice en carro cerrado</w:t>
      </w:r>
      <w:r w:rsidR="00855922" w:rsidRPr="00124F40">
        <w:rPr>
          <w:rFonts w:ascii="Arial Narrow" w:eastAsia="Times New Roman" w:hAnsi="Arial Narrow" w:cs="Arial"/>
          <w:lang w:eastAsia="es-ES_tradnl"/>
        </w:rPr>
        <w:t>.</w:t>
      </w:r>
    </w:p>
    <w:p w14:paraId="26C40222" w14:textId="03BB28AA" w:rsidR="006A404D" w:rsidRPr="00124F40" w:rsidRDefault="006A404D"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Se revisa que los </w:t>
      </w:r>
      <w:r w:rsidR="00503DFA" w:rsidRPr="00124F40">
        <w:rPr>
          <w:rFonts w:ascii="Arial Narrow" w:eastAsia="Times New Roman" w:hAnsi="Arial Narrow" w:cs="Arial"/>
          <w:lang w:eastAsia="es-ES_tradnl"/>
        </w:rPr>
        <w:t>insumos</w:t>
      </w:r>
      <w:r w:rsidRPr="00124F40">
        <w:rPr>
          <w:rFonts w:ascii="Arial Narrow" w:eastAsia="Times New Roman" w:hAnsi="Arial Narrow" w:cs="Arial"/>
          <w:lang w:eastAsia="es-ES_tradnl"/>
        </w:rPr>
        <w:t xml:space="preserve"> tengan rotulo </w:t>
      </w:r>
      <w:r w:rsidR="00503DFA" w:rsidRPr="00124F40">
        <w:rPr>
          <w:rFonts w:ascii="Arial Narrow" w:eastAsia="Times New Roman" w:hAnsi="Arial Narrow" w:cs="Arial"/>
          <w:lang w:eastAsia="es-ES_tradnl"/>
        </w:rPr>
        <w:t xml:space="preserve">y ficha técnica de fabricación. </w:t>
      </w:r>
    </w:p>
    <w:p w14:paraId="4892AA04" w14:textId="77777777" w:rsidR="006A404D" w:rsidRPr="00124F40" w:rsidRDefault="006A404D" w:rsidP="00054EE0">
      <w:pPr>
        <w:pStyle w:val="Prrafodelista"/>
        <w:numPr>
          <w:ilvl w:val="0"/>
          <w:numId w:val="11"/>
        </w:num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verifica que la factura o remisión llegue debidamente diligenciada y que las cantidades recibidas correspondan a las solicitadas.</w:t>
      </w:r>
    </w:p>
    <w:p w14:paraId="09B2ED85" w14:textId="77777777" w:rsidR="006A404D" w:rsidRPr="00124F40" w:rsidRDefault="006A404D" w:rsidP="00054EE0">
      <w:pPr>
        <w:jc w:val="both"/>
        <w:rPr>
          <w:rFonts w:ascii="Arial Narrow" w:eastAsia="Times New Roman" w:hAnsi="Arial Narrow" w:cs="Arial"/>
          <w:lang w:eastAsia="es-ES_tradnl"/>
        </w:rPr>
      </w:pPr>
    </w:p>
    <w:p w14:paraId="6E5CAB4F" w14:textId="1F545804" w:rsidR="006A404D" w:rsidRPr="00124F40" w:rsidRDefault="006A404D" w:rsidP="00054EE0">
      <w:pPr>
        <w:jc w:val="both"/>
        <w:rPr>
          <w:rFonts w:ascii="Arial Narrow" w:eastAsia="Times New Roman" w:hAnsi="Arial Narrow" w:cs="Arial"/>
          <w:lang w:eastAsia="es-ES_tradnl"/>
        </w:rPr>
      </w:pPr>
      <w:r w:rsidRPr="00124F40">
        <w:rPr>
          <w:rFonts w:ascii="Arial Narrow" w:eastAsia="Times New Roman" w:hAnsi="Arial Narrow" w:cs="Arial"/>
          <w:i/>
          <w:lang w:eastAsia="es-ES_tradnl"/>
        </w:rPr>
        <w:t xml:space="preserve">Almacenamiento: </w:t>
      </w:r>
      <w:r w:rsidR="00503DFA" w:rsidRPr="00124F40">
        <w:rPr>
          <w:rFonts w:ascii="Arial Narrow" w:eastAsia="Times New Roman" w:hAnsi="Arial Narrow" w:cs="Arial"/>
          <w:lang w:eastAsia="es-ES_tradnl"/>
        </w:rPr>
        <w:t xml:space="preserve">los insumos de limpieza y desinfección se almacena en la vitrina </w:t>
      </w:r>
      <w:r w:rsidR="00742DBE" w:rsidRPr="00124F40">
        <w:rPr>
          <w:rFonts w:ascii="Arial Narrow" w:eastAsia="Times New Roman" w:hAnsi="Arial Narrow" w:cs="Arial"/>
          <w:lang w:eastAsia="es-ES_tradnl"/>
        </w:rPr>
        <w:t xml:space="preserve">y bodega </w:t>
      </w:r>
      <w:r w:rsidR="00503DFA" w:rsidRPr="00124F40">
        <w:rPr>
          <w:rFonts w:ascii="Arial Narrow" w:eastAsia="Times New Roman" w:hAnsi="Arial Narrow" w:cs="Arial"/>
          <w:lang w:eastAsia="es-ES_tradnl"/>
        </w:rPr>
        <w:t xml:space="preserve">cerrada destinada para tal fin. </w:t>
      </w:r>
    </w:p>
    <w:p w14:paraId="01C15C76" w14:textId="370114BD" w:rsidR="00F34474" w:rsidRPr="00124F40" w:rsidRDefault="00F34474" w:rsidP="00054EE0">
      <w:pPr>
        <w:jc w:val="both"/>
        <w:rPr>
          <w:rFonts w:ascii="Arial Narrow" w:eastAsia="Times New Roman" w:hAnsi="Arial Narrow" w:cs="Arial"/>
          <w:lang w:eastAsia="es-ES_tradnl"/>
        </w:rPr>
      </w:pPr>
    </w:p>
    <w:p w14:paraId="3FC0C8D3" w14:textId="77777777" w:rsidR="00F34474" w:rsidRPr="00124F40" w:rsidRDefault="00F34474" w:rsidP="00F34474">
      <w:pPr>
        <w:jc w:val="both"/>
        <w:rPr>
          <w:rFonts w:ascii="Arial Narrow" w:eastAsia="Times New Roman" w:hAnsi="Arial Narrow" w:cs="Arial"/>
          <w:b/>
          <w:lang w:eastAsia="es-ES_tradnl"/>
        </w:rPr>
      </w:pPr>
      <w:r w:rsidRPr="00124F40">
        <w:rPr>
          <w:rFonts w:ascii="Arial Narrow" w:eastAsia="Times New Roman" w:hAnsi="Arial Narrow" w:cs="Arial"/>
          <w:b/>
          <w:lang w:eastAsia="es-ES_tradnl"/>
        </w:rPr>
        <w:t>Aspectos generales en la recepción:</w:t>
      </w:r>
    </w:p>
    <w:p w14:paraId="182645A5" w14:textId="77777777" w:rsidR="00F34474" w:rsidRPr="00124F40" w:rsidRDefault="00F34474" w:rsidP="00F34474">
      <w:pPr>
        <w:jc w:val="both"/>
        <w:rPr>
          <w:rFonts w:ascii="Arial Narrow" w:eastAsia="Times New Roman" w:hAnsi="Arial Narrow" w:cs="Arial"/>
          <w:i/>
          <w:lang w:eastAsia="es-ES_tradnl"/>
        </w:rPr>
      </w:pPr>
    </w:p>
    <w:p w14:paraId="27356451" w14:textId="4E6ABB92" w:rsidR="00F34474" w:rsidRPr="00124F40" w:rsidRDefault="00F34474" w:rsidP="00F34474">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Inspeccionar ocularmente la carga para verificar que en general, se encuentra en buen estado. </w:t>
      </w:r>
    </w:p>
    <w:p w14:paraId="517A0C73" w14:textId="77777777" w:rsidR="00F34474" w:rsidRPr="00124F40" w:rsidRDefault="00F34474" w:rsidP="00F34474">
      <w:pPr>
        <w:jc w:val="both"/>
        <w:rPr>
          <w:rFonts w:ascii="Arial Narrow" w:eastAsia="Times New Roman" w:hAnsi="Arial Narrow" w:cs="Arial"/>
          <w:lang w:eastAsia="es-ES_tradnl"/>
        </w:rPr>
      </w:pPr>
    </w:p>
    <w:p w14:paraId="71F85E84" w14:textId="5AB7983D" w:rsidR="00F34474" w:rsidRPr="00124F40" w:rsidRDefault="00F34474" w:rsidP="00F34474">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Los empaques deben estar en buen estado y cumplir con lo estipulado en la Resolución 2652/2004 sobre Rotulado y Etiquetado: nombre del alimento, lista de ingredientes, nombres genéricos correspondientes a (antioxidante, acentuador del </w:t>
      </w:r>
      <w:proofErr w:type="gramStart"/>
      <w:r w:rsidRPr="00124F40">
        <w:rPr>
          <w:rFonts w:ascii="Arial Narrow" w:eastAsia="Times New Roman" w:hAnsi="Arial Narrow" w:cs="Arial"/>
          <w:lang w:eastAsia="es-ES_tradnl"/>
        </w:rPr>
        <w:t>sabor ,</w:t>
      </w:r>
      <w:proofErr w:type="gramEnd"/>
      <w:r w:rsidRPr="00124F40">
        <w:rPr>
          <w:rFonts w:ascii="Arial Narrow" w:eastAsia="Times New Roman" w:hAnsi="Arial Narrow" w:cs="Arial"/>
          <w:lang w:eastAsia="es-ES_tradnl"/>
        </w:rPr>
        <w:t xml:space="preserve"> </w:t>
      </w:r>
      <w:proofErr w:type="spellStart"/>
      <w:r w:rsidRPr="00124F40">
        <w:rPr>
          <w:rFonts w:ascii="Arial Narrow" w:eastAsia="Times New Roman" w:hAnsi="Arial Narrow" w:cs="Arial"/>
          <w:lang w:eastAsia="es-ES_tradnl"/>
        </w:rPr>
        <w:t>saborizantes,etc</w:t>
      </w:r>
      <w:proofErr w:type="spellEnd"/>
      <w:r w:rsidRPr="00124F40">
        <w:rPr>
          <w:rFonts w:ascii="Arial Narrow" w:eastAsia="Times New Roman" w:hAnsi="Arial Narrow" w:cs="Arial"/>
          <w:lang w:eastAsia="es-ES_tradnl"/>
        </w:rPr>
        <w:t xml:space="preserve">), contenido neto y peso escurrido, nombre y dirección del fabricante, país de origen, identificación del lote, fecha de vencimiento, instrucciones para la conservación, instrucciones para el uso, registro sanitario, </w:t>
      </w:r>
    </w:p>
    <w:p w14:paraId="6BDB1AFF" w14:textId="37DDF38B" w:rsidR="00F34474" w:rsidRPr="00124F40" w:rsidRDefault="00F34474" w:rsidP="00F34474">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Los empaques no deben estar rotos ni abiertos y no debe existir evidencia de contaminación o infestación por insectos. </w:t>
      </w:r>
    </w:p>
    <w:p w14:paraId="760EACAC" w14:textId="77777777" w:rsidR="00F34474" w:rsidRPr="00124F40" w:rsidRDefault="00F34474" w:rsidP="00F34474">
      <w:pPr>
        <w:jc w:val="both"/>
        <w:rPr>
          <w:rFonts w:ascii="Arial Narrow" w:eastAsia="Times New Roman" w:hAnsi="Arial Narrow" w:cs="Arial"/>
          <w:lang w:eastAsia="es-ES_tradnl"/>
        </w:rPr>
      </w:pPr>
    </w:p>
    <w:p w14:paraId="78BCC209" w14:textId="0A4E39DE" w:rsidR="00F34474" w:rsidRPr="00124F40" w:rsidRDefault="00F34474" w:rsidP="00F34474">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En caso de presentarse alguna de estas alteraciones no se debe recibir la carga y </w:t>
      </w:r>
    </w:p>
    <w:p w14:paraId="3F85718C" w14:textId="5ACA946E" w:rsidR="00F34474" w:rsidRPr="00124F40" w:rsidRDefault="00F34474" w:rsidP="00F34474">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debe ser devuelta a su lugar de origen.</w:t>
      </w:r>
    </w:p>
    <w:p w14:paraId="28AD37D9" w14:textId="360640B1" w:rsidR="009F10BA" w:rsidRPr="00124F40" w:rsidRDefault="009F10BA" w:rsidP="00F34474">
      <w:pPr>
        <w:jc w:val="both"/>
        <w:rPr>
          <w:rFonts w:ascii="Arial Narrow" w:eastAsia="Times New Roman" w:hAnsi="Arial Narrow" w:cs="Arial"/>
          <w:lang w:eastAsia="es-ES_tradnl"/>
        </w:rPr>
      </w:pPr>
    </w:p>
    <w:p w14:paraId="2AF3A604" w14:textId="77777777" w:rsidR="009F10BA" w:rsidRPr="00124F40" w:rsidRDefault="009F10BA" w:rsidP="009F10BA">
      <w:pPr>
        <w:jc w:val="both"/>
        <w:rPr>
          <w:rFonts w:ascii="Arial Narrow" w:eastAsia="Times New Roman" w:hAnsi="Arial Narrow" w:cs="Arial"/>
          <w:b/>
          <w:lang w:eastAsia="es-ES_tradnl"/>
        </w:rPr>
      </w:pPr>
      <w:r w:rsidRPr="00124F40">
        <w:rPr>
          <w:rFonts w:ascii="Arial Narrow" w:eastAsia="Times New Roman" w:hAnsi="Arial Narrow" w:cs="Arial"/>
          <w:b/>
          <w:lang w:eastAsia="es-ES_tradnl"/>
        </w:rPr>
        <w:t>DESCARGUE DE LOS ALIMENTOS</w:t>
      </w:r>
    </w:p>
    <w:p w14:paraId="6034A258" w14:textId="77777777" w:rsidR="009F10BA" w:rsidRPr="00124F40" w:rsidRDefault="009F10BA" w:rsidP="009F10BA">
      <w:pPr>
        <w:jc w:val="both"/>
        <w:rPr>
          <w:rFonts w:ascii="Arial Narrow" w:eastAsia="Times New Roman" w:hAnsi="Arial Narrow" w:cs="Arial"/>
          <w:lang w:eastAsia="es-ES_tradnl"/>
        </w:rPr>
      </w:pPr>
    </w:p>
    <w:p w14:paraId="5E450154" w14:textId="61058016"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supervisar el descargue para el conteo y/o pesaje de la carga en caso de alimentos como el queso, carne, frutas, verduras etc.</w:t>
      </w:r>
    </w:p>
    <w:p w14:paraId="1850DAEB" w14:textId="77777777"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Supervisar que los alimentos sean descargados con cuidado:</w:t>
      </w:r>
    </w:p>
    <w:p w14:paraId="70EB3652" w14:textId="77777777"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Si hay carretilla utilizarla</w:t>
      </w:r>
    </w:p>
    <w:p w14:paraId="0A8FD689" w14:textId="77777777"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Levantar los sacos no arrastrarlos</w:t>
      </w:r>
    </w:p>
    <w:p w14:paraId="4B260B3A" w14:textId="77777777"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No emplear ganchos</w:t>
      </w:r>
    </w:p>
    <w:p w14:paraId="0D899886" w14:textId="77777777"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No dejar caer los sacos</w:t>
      </w:r>
    </w:p>
    <w:p w14:paraId="72AD0818" w14:textId="77777777"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No cargar o descargar bajo la lluvia porque la humedad   daña el empaque.</w:t>
      </w:r>
    </w:p>
    <w:p w14:paraId="731C827E" w14:textId="178648C7"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Sacar del vehículo lo más pronto posible los alimentos perecederos</w:t>
      </w:r>
    </w:p>
    <w:p w14:paraId="27C70CB1" w14:textId="6259854E"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lastRenderedPageBreak/>
        <w:t>•  Las Pérdidas generadas durante el descargue se deben recolectar mediante (barrido) y llevar al sitio destinado para estos desechos.</w:t>
      </w:r>
    </w:p>
    <w:p w14:paraId="28EC89BD" w14:textId="50440FD7" w:rsidR="009F10BA" w:rsidRPr="00124F40" w:rsidRDefault="009F10BA" w:rsidP="009F10BA">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Los alimentos que evidentemente se encuentren alterados (mojados, empaques rotos o se evidencia que el alimento se encuentra deteriorado o descompuesto) se debe separar y cuantificar para su devolución.</w:t>
      </w:r>
    </w:p>
    <w:p w14:paraId="5E208C23" w14:textId="62B347CF" w:rsidR="00124F40" w:rsidRPr="00124F40" w:rsidRDefault="00124F40" w:rsidP="009F10BA">
      <w:pPr>
        <w:jc w:val="both"/>
        <w:rPr>
          <w:rFonts w:ascii="Arial Narrow" w:eastAsia="Times New Roman" w:hAnsi="Arial Narrow" w:cs="Arial"/>
          <w:lang w:eastAsia="es-ES_tradnl"/>
        </w:rPr>
      </w:pPr>
    </w:p>
    <w:p w14:paraId="6C0C423D" w14:textId="3822DF20" w:rsidR="00124F40" w:rsidRPr="00124F40" w:rsidRDefault="00124F40" w:rsidP="00124F40">
      <w:pPr>
        <w:tabs>
          <w:tab w:val="left" w:pos="426"/>
        </w:tabs>
        <w:jc w:val="both"/>
        <w:rPr>
          <w:rFonts w:ascii="Arial Narrow" w:hAnsi="Arial Narrow"/>
          <w:b/>
          <w:lang w:val="es-CO"/>
        </w:rPr>
      </w:pPr>
      <w:r w:rsidRPr="00124F40">
        <w:rPr>
          <w:rFonts w:ascii="Arial Narrow" w:hAnsi="Arial Narrow"/>
          <w:b/>
          <w:lang w:val="es-CO"/>
        </w:rPr>
        <w:t xml:space="preserve">MANEJO ADECUADO DE CARGAS </w:t>
      </w:r>
    </w:p>
    <w:p w14:paraId="0BD58435" w14:textId="77777777" w:rsidR="00124F40" w:rsidRPr="00124F40" w:rsidRDefault="00124F40" w:rsidP="00124F40">
      <w:pPr>
        <w:tabs>
          <w:tab w:val="left" w:pos="426"/>
        </w:tabs>
        <w:spacing w:line="276" w:lineRule="auto"/>
        <w:rPr>
          <w:rFonts w:ascii="Arial Narrow" w:hAnsi="Arial Narrow"/>
          <w:b/>
          <w:lang w:val="es-CO"/>
        </w:rPr>
      </w:pPr>
    </w:p>
    <w:p w14:paraId="2D55FE25" w14:textId="4EFE5E37" w:rsidR="00124F40" w:rsidRPr="00124F40" w:rsidRDefault="00124F40" w:rsidP="00124F4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Asegúrese que las áreas de almacenamiento o</w:t>
      </w:r>
      <w:r w:rsidR="000A06BA">
        <w:rPr>
          <w:rFonts w:ascii="Arial Narrow" w:eastAsia="Times New Roman" w:hAnsi="Arial Narrow" w:cs="Arial"/>
          <w:lang w:eastAsia="es-ES_tradnl"/>
        </w:rPr>
        <w:t xml:space="preserve"> disposición de productos </w:t>
      </w:r>
      <w:r w:rsidRPr="00124F40">
        <w:rPr>
          <w:rFonts w:ascii="Arial Narrow" w:eastAsia="Times New Roman" w:hAnsi="Arial Narrow" w:cs="Arial"/>
          <w:lang w:eastAsia="es-ES_tradnl"/>
        </w:rPr>
        <w:t xml:space="preserve">estén en buen estado y preparadas para la recepción de la mercancía, realice una inspección detallada para detectar condiciones inseguras en el trayecto de desplazamiento, </w:t>
      </w:r>
      <w:proofErr w:type="gramStart"/>
      <w:r w:rsidRPr="00124F40">
        <w:rPr>
          <w:rFonts w:ascii="Arial Narrow" w:eastAsia="Times New Roman" w:hAnsi="Arial Narrow" w:cs="Arial"/>
          <w:lang w:eastAsia="es-ES_tradnl"/>
        </w:rPr>
        <w:t>elimine  o</w:t>
      </w:r>
      <w:proofErr w:type="gramEnd"/>
      <w:r w:rsidRPr="00124F40">
        <w:rPr>
          <w:rFonts w:ascii="Arial Narrow" w:eastAsia="Times New Roman" w:hAnsi="Arial Narrow" w:cs="Arial"/>
          <w:lang w:eastAsia="es-ES_tradnl"/>
        </w:rPr>
        <w:t xml:space="preserve"> controle  las condiciones inseguras detectadas.</w:t>
      </w:r>
    </w:p>
    <w:p w14:paraId="1F514E6A" w14:textId="04877A21" w:rsidR="00124F40" w:rsidRPr="00124F40" w:rsidRDefault="00124F40" w:rsidP="00124F40">
      <w:pPr>
        <w:tabs>
          <w:tab w:val="left" w:pos="426"/>
        </w:tabs>
        <w:spacing w:line="276" w:lineRule="auto"/>
        <w:rPr>
          <w:rFonts w:ascii="Arial Narrow" w:eastAsia="Times New Roman" w:hAnsi="Arial Narrow" w:cs="Arial"/>
          <w:lang w:eastAsia="es-ES_tradnl"/>
        </w:rPr>
      </w:pPr>
      <w:r w:rsidRPr="00124F40">
        <w:rPr>
          <w:rFonts w:ascii="Arial Narrow" w:eastAsia="Times New Roman" w:hAnsi="Arial Narrow" w:cs="Arial"/>
          <w:lang w:eastAsia="es-ES_tradnl"/>
        </w:rPr>
        <w:t xml:space="preserve">Tenga en cuenta que la carga máxima permisible para levantamiento </w:t>
      </w:r>
      <w:proofErr w:type="gramStart"/>
      <w:r w:rsidRPr="00124F40">
        <w:rPr>
          <w:rFonts w:ascii="Arial Narrow" w:eastAsia="Times New Roman" w:hAnsi="Arial Narrow" w:cs="Arial"/>
          <w:lang w:eastAsia="es-ES_tradnl"/>
        </w:rPr>
        <w:t>manual  es</w:t>
      </w:r>
      <w:proofErr w:type="gramEnd"/>
      <w:r w:rsidRPr="00124F40">
        <w:rPr>
          <w:rFonts w:ascii="Arial Narrow" w:eastAsia="Times New Roman" w:hAnsi="Arial Narrow" w:cs="Arial"/>
          <w:lang w:eastAsia="es-ES_tradnl"/>
        </w:rPr>
        <w:t xml:space="preserve"> de 20kg., en caso de los hombres, para mujeres la carga máxima es de12.5kg. </w:t>
      </w:r>
    </w:p>
    <w:p w14:paraId="1A453356" w14:textId="77777777" w:rsidR="00124F40" w:rsidRPr="00124F40" w:rsidRDefault="00124F40" w:rsidP="00124F40">
      <w:pPr>
        <w:tabs>
          <w:tab w:val="left" w:pos="426"/>
        </w:tabs>
        <w:spacing w:line="276" w:lineRule="auto"/>
        <w:rPr>
          <w:rFonts w:ascii="Arial Narrow" w:eastAsia="Times New Roman" w:hAnsi="Arial Narrow" w:cs="Arial"/>
          <w:lang w:eastAsia="es-ES_tradnl"/>
        </w:rPr>
      </w:pPr>
    </w:p>
    <w:p w14:paraId="40FD0FC7" w14:textId="2F4CAF41" w:rsidR="00124F40" w:rsidRPr="00124F40" w:rsidRDefault="00124F40" w:rsidP="00124F40">
      <w:pPr>
        <w:tabs>
          <w:tab w:val="left" w:pos="426"/>
        </w:tabs>
        <w:spacing w:line="276" w:lineRule="auto"/>
        <w:rPr>
          <w:rFonts w:ascii="Arial Narrow" w:eastAsia="Times New Roman" w:hAnsi="Arial Narrow" w:cs="Arial"/>
          <w:lang w:eastAsia="es-ES_tradnl"/>
        </w:rPr>
      </w:pPr>
      <w:r w:rsidRPr="00124F40">
        <w:rPr>
          <w:rFonts w:ascii="Arial Narrow" w:eastAsia="Times New Roman" w:hAnsi="Arial Narrow" w:cs="Arial"/>
          <w:lang w:eastAsia="es-ES_tradnl"/>
        </w:rPr>
        <w:t>Utilice las normas establecidas para la manipulación de cargas, recuerde que al levantar cargas la espalda debe est</w:t>
      </w:r>
      <w:r>
        <w:rPr>
          <w:rFonts w:ascii="Arial Narrow" w:eastAsia="Times New Roman" w:hAnsi="Arial Narrow" w:cs="Arial"/>
          <w:lang w:eastAsia="es-ES_tradnl"/>
        </w:rPr>
        <w:t xml:space="preserve">ar totalmente recta, inclínese </w:t>
      </w:r>
      <w:r w:rsidRPr="00124F40">
        <w:rPr>
          <w:rFonts w:ascii="Arial Narrow" w:eastAsia="Times New Roman" w:hAnsi="Arial Narrow" w:cs="Arial"/>
          <w:lang w:eastAsia="es-ES_tradnl"/>
        </w:rPr>
        <w:t xml:space="preserve">doblando las </w:t>
      </w:r>
      <w:proofErr w:type="gramStart"/>
      <w:r w:rsidRPr="00124F40">
        <w:rPr>
          <w:rFonts w:ascii="Arial Narrow" w:eastAsia="Times New Roman" w:hAnsi="Arial Narrow" w:cs="Arial"/>
          <w:lang w:eastAsia="es-ES_tradnl"/>
        </w:rPr>
        <w:t>rodillas  y</w:t>
      </w:r>
      <w:proofErr w:type="gramEnd"/>
      <w:r w:rsidRPr="00124F40">
        <w:rPr>
          <w:rFonts w:ascii="Arial Narrow" w:eastAsia="Times New Roman" w:hAnsi="Arial Narrow" w:cs="Arial"/>
          <w:lang w:eastAsia="es-ES_tradnl"/>
        </w:rPr>
        <w:t xml:space="preserve"> ubique los pies de tal manera que  pueda mantener el equilibrio.</w:t>
      </w:r>
    </w:p>
    <w:p w14:paraId="47532E1E" w14:textId="77777777" w:rsidR="00124F40" w:rsidRPr="00124F40" w:rsidRDefault="00124F40" w:rsidP="00124F40">
      <w:pPr>
        <w:tabs>
          <w:tab w:val="left" w:pos="426"/>
        </w:tabs>
        <w:rPr>
          <w:rFonts w:ascii="Arial Narrow" w:eastAsia="Times New Roman" w:hAnsi="Arial Narrow" w:cs="Arial"/>
          <w:lang w:eastAsia="es-ES_tradnl"/>
        </w:rPr>
      </w:pPr>
    </w:p>
    <w:p w14:paraId="5D1D1328" w14:textId="77777777" w:rsidR="00124F40" w:rsidRPr="00124F40" w:rsidRDefault="00124F40" w:rsidP="00124F40">
      <w:pPr>
        <w:tabs>
          <w:tab w:val="left" w:pos="426"/>
        </w:tabs>
        <w:jc w:val="center"/>
        <w:rPr>
          <w:rFonts w:ascii="Arial Narrow" w:eastAsia="Times New Roman" w:hAnsi="Arial Narrow" w:cs="Arial"/>
          <w:lang w:eastAsia="es-ES_tradnl"/>
        </w:rPr>
      </w:pPr>
      <w:r w:rsidRPr="00124F40">
        <w:rPr>
          <w:rFonts w:ascii="Arial Narrow" w:eastAsia="Times New Roman" w:hAnsi="Arial Narrow" w:cs="Arial"/>
          <w:lang w:eastAsia="es-ES_tradnl"/>
        </w:rPr>
        <w:fldChar w:fldCharType="begin"/>
      </w:r>
      <w:r w:rsidRPr="00124F40">
        <w:rPr>
          <w:rFonts w:ascii="Arial Narrow" w:eastAsia="Times New Roman" w:hAnsi="Arial Narrow" w:cs="Arial"/>
          <w:lang w:eastAsia="es-ES_tradnl"/>
        </w:rPr>
        <w:instrText xml:space="preserve"> INCLUDEPICTURE "http://1.bp.blogspot.com/-ypH_s_rBrVc/Tzb1QrpplgI/AAAAAAAABXM/EWtg7Kz_mbI/s1600/levantamiento+peso.jpg" \* MERGEFORMATINET </w:instrText>
      </w:r>
      <w:r w:rsidRPr="00124F40">
        <w:rPr>
          <w:rFonts w:ascii="Arial Narrow" w:eastAsia="Times New Roman" w:hAnsi="Arial Narrow" w:cs="Arial"/>
          <w:lang w:eastAsia="es-ES_tradnl"/>
        </w:rPr>
        <w:fldChar w:fldCharType="separate"/>
      </w:r>
      <w:r w:rsidR="00115CA8">
        <w:rPr>
          <w:rFonts w:ascii="Arial Narrow" w:eastAsia="Times New Roman" w:hAnsi="Arial Narrow" w:cs="Arial"/>
          <w:lang w:eastAsia="es-ES_tradnl"/>
        </w:rPr>
        <w:fldChar w:fldCharType="begin"/>
      </w:r>
      <w:r w:rsidR="00115CA8">
        <w:rPr>
          <w:rFonts w:ascii="Arial Narrow" w:eastAsia="Times New Roman" w:hAnsi="Arial Narrow" w:cs="Arial"/>
          <w:lang w:eastAsia="es-ES_tradnl"/>
        </w:rPr>
        <w:instrText xml:space="preserve"> INCLUDEPICTURE  "http://1.bp.blogspot.com/-ypH_s_rBrVc/Tzb1QrpplgI/AAAAAAAABXM/EWtg7Kz_mbI/s1600/levantamiento+peso.jpg" \* MERGEFORMATINET </w:instrText>
      </w:r>
      <w:r w:rsidR="00115CA8">
        <w:rPr>
          <w:rFonts w:ascii="Arial Narrow" w:eastAsia="Times New Roman" w:hAnsi="Arial Narrow" w:cs="Arial"/>
          <w:lang w:eastAsia="es-ES_tradnl"/>
        </w:rPr>
        <w:fldChar w:fldCharType="separate"/>
      </w:r>
      <w:r w:rsidR="00C938DA">
        <w:rPr>
          <w:rFonts w:ascii="Arial Narrow" w:eastAsia="Times New Roman" w:hAnsi="Arial Narrow" w:cs="Arial"/>
          <w:lang w:eastAsia="es-ES_tradnl"/>
        </w:rPr>
        <w:fldChar w:fldCharType="begin"/>
      </w:r>
      <w:r w:rsidR="00C938DA">
        <w:rPr>
          <w:rFonts w:ascii="Arial Narrow" w:eastAsia="Times New Roman" w:hAnsi="Arial Narrow" w:cs="Arial"/>
          <w:lang w:eastAsia="es-ES_tradnl"/>
        </w:rPr>
        <w:instrText xml:space="preserve"> INCLUDEPICTURE  "http://1.bp.blogspot.com/-ypH_s_rBrVc/Tzb1QrpplgI/AAAAAAAABXM/EWtg7Kz_mbI/s1600/levantamiento+peso.jpg" \* MERGEFORMATINET </w:instrText>
      </w:r>
      <w:r w:rsidR="00C938DA">
        <w:rPr>
          <w:rFonts w:ascii="Arial Narrow" w:eastAsia="Times New Roman" w:hAnsi="Arial Narrow" w:cs="Arial"/>
          <w:lang w:eastAsia="es-ES_tradnl"/>
        </w:rPr>
        <w:fldChar w:fldCharType="separate"/>
      </w:r>
      <w:r w:rsidR="006B02C7">
        <w:rPr>
          <w:rFonts w:ascii="Arial Narrow" w:eastAsia="Times New Roman" w:hAnsi="Arial Narrow" w:cs="Arial"/>
          <w:lang w:eastAsia="es-ES_tradnl"/>
        </w:rPr>
        <w:fldChar w:fldCharType="begin"/>
      </w:r>
      <w:r w:rsidR="006B02C7">
        <w:rPr>
          <w:rFonts w:ascii="Arial Narrow" w:eastAsia="Times New Roman" w:hAnsi="Arial Narrow" w:cs="Arial"/>
          <w:lang w:eastAsia="es-ES_tradnl"/>
        </w:rPr>
        <w:instrText xml:space="preserve"> INCLUDEPICTURE  "http://1.bp.blogspot.com/-ypH_s_rBrVc/Tzb1QrpplgI/AAAAAAAABXM/EWtg7Kz_mbI/s1600/levantamiento+peso.jpg" \* MERGEFORMATINET </w:instrText>
      </w:r>
      <w:r w:rsidR="006B02C7">
        <w:rPr>
          <w:rFonts w:ascii="Arial Narrow" w:eastAsia="Times New Roman" w:hAnsi="Arial Narrow" w:cs="Arial"/>
          <w:lang w:eastAsia="es-ES_tradnl"/>
        </w:rPr>
        <w:fldChar w:fldCharType="separate"/>
      </w:r>
      <w:r w:rsidR="006B02C7">
        <w:rPr>
          <w:rFonts w:ascii="Arial Narrow" w:eastAsia="Times New Roman" w:hAnsi="Arial Narrow" w:cs="Arial"/>
          <w:lang w:eastAsia="es-ES_tradnl"/>
        </w:rPr>
        <w:fldChar w:fldCharType="begin"/>
      </w:r>
      <w:r w:rsidR="006B02C7">
        <w:rPr>
          <w:rFonts w:ascii="Arial Narrow" w:eastAsia="Times New Roman" w:hAnsi="Arial Narrow" w:cs="Arial"/>
          <w:lang w:eastAsia="es-ES_tradnl"/>
        </w:rPr>
        <w:instrText xml:space="preserve"> INCLUDEPICTURE  "http://1.bp.blogspot.com/-ypH_s_rBrVc/Tzb1QrpplgI/AAAAAAAABXM/EWtg7Kz_mbI/s1600/levantamiento+peso.jpg" \* MERGEFORMATINET </w:instrText>
      </w:r>
      <w:r w:rsidR="006B02C7">
        <w:rPr>
          <w:rFonts w:ascii="Arial Narrow" w:eastAsia="Times New Roman" w:hAnsi="Arial Narrow" w:cs="Arial"/>
          <w:lang w:eastAsia="es-ES_tradnl"/>
        </w:rPr>
        <w:fldChar w:fldCharType="separate"/>
      </w:r>
      <w:r w:rsidR="00E04CAF">
        <w:rPr>
          <w:rFonts w:ascii="Arial Narrow" w:eastAsia="Times New Roman" w:hAnsi="Arial Narrow" w:cs="Arial"/>
          <w:lang w:eastAsia="es-ES_tradnl"/>
        </w:rPr>
        <w:fldChar w:fldCharType="begin"/>
      </w:r>
      <w:r w:rsidR="00E04CAF">
        <w:rPr>
          <w:rFonts w:ascii="Arial Narrow" w:eastAsia="Times New Roman" w:hAnsi="Arial Narrow" w:cs="Arial"/>
          <w:lang w:eastAsia="es-ES_tradnl"/>
        </w:rPr>
        <w:instrText xml:space="preserve"> </w:instrText>
      </w:r>
      <w:r w:rsidR="00E04CAF">
        <w:rPr>
          <w:rFonts w:ascii="Arial Narrow" w:eastAsia="Times New Roman" w:hAnsi="Arial Narrow" w:cs="Arial"/>
          <w:lang w:eastAsia="es-ES_tradnl"/>
        </w:rPr>
        <w:instrText>INCLUDEPICTURE  "http://1.bp.blogspot.com/-ypH_s_rBrVc/Tzb1Qrpp</w:instrText>
      </w:r>
      <w:r w:rsidR="00E04CAF">
        <w:rPr>
          <w:rFonts w:ascii="Arial Narrow" w:eastAsia="Times New Roman" w:hAnsi="Arial Narrow" w:cs="Arial"/>
          <w:lang w:eastAsia="es-ES_tradnl"/>
        </w:rPr>
        <w:instrText>lgI/AAAAAAAABXM/EWtg7Kz_mbI/s1600/levantamiento+peso.jpg" \* MERGEFORMATINET</w:instrText>
      </w:r>
      <w:r w:rsidR="00E04CAF">
        <w:rPr>
          <w:rFonts w:ascii="Arial Narrow" w:eastAsia="Times New Roman" w:hAnsi="Arial Narrow" w:cs="Arial"/>
          <w:lang w:eastAsia="es-ES_tradnl"/>
        </w:rPr>
        <w:instrText xml:space="preserve"> </w:instrText>
      </w:r>
      <w:r w:rsidR="00E04CAF">
        <w:rPr>
          <w:rFonts w:ascii="Arial Narrow" w:eastAsia="Times New Roman" w:hAnsi="Arial Narrow" w:cs="Arial"/>
          <w:lang w:eastAsia="es-ES_tradnl"/>
        </w:rPr>
        <w:fldChar w:fldCharType="separate"/>
      </w:r>
      <w:r w:rsidR="00E04CAF">
        <w:rPr>
          <w:rFonts w:ascii="Arial Narrow" w:eastAsia="Times New Roman" w:hAnsi="Arial Narrow" w:cs="Arial"/>
          <w:noProof/>
          <w:lang w:eastAsia="es-ES_tradnl"/>
        </w:rPr>
        <w:pict w14:anchorId="117FB9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5pt;height:159pt;mso-width-percent:0;mso-height-percent:0;mso-width-percent:0;mso-height-percent:0">
            <v:imagedata r:id="rId8" r:href="rId9"/>
          </v:shape>
        </w:pict>
      </w:r>
      <w:r w:rsidR="00E04CAF">
        <w:rPr>
          <w:rFonts w:ascii="Arial Narrow" w:eastAsia="Times New Roman" w:hAnsi="Arial Narrow" w:cs="Arial"/>
          <w:lang w:eastAsia="es-ES_tradnl"/>
        </w:rPr>
        <w:fldChar w:fldCharType="end"/>
      </w:r>
      <w:r w:rsidR="006B02C7">
        <w:rPr>
          <w:rFonts w:ascii="Arial Narrow" w:eastAsia="Times New Roman" w:hAnsi="Arial Narrow" w:cs="Arial"/>
          <w:lang w:eastAsia="es-ES_tradnl"/>
        </w:rPr>
        <w:fldChar w:fldCharType="end"/>
      </w:r>
      <w:r w:rsidR="006B02C7">
        <w:rPr>
          <w:rFonts w:ascii="Arial Narrow" w:eastAsia="Times New Roman" w:hAnsi="Arial Narrow" w:cs="Arial"/>
          <w:lang w:eastAsia="es-ES_tradnl"/>
        </w:rPr>
        <w:fldChar w:fldCharType="end"/>
      </w:r>
      <w:r w:rsidR="00C938DA">
        <w:rPr>
          <w:rFonts w:ascii="Arial Narrow" w:eastAsia="Times New Roman" w:hAnsi="Arial Narrow" w:cs="Arial"/>
          <w:lang w:eastAsia="es-ES_tradnl"/>
        </w:rPr>
        <w:fldChar w:fldCharType="end"/>
      </w:r>
      <w:r w:rsidR="00115CA8">
        <w:rPr>
          <w:rFonts w:ascii="Arial Narrow" w:eastAsia="Times New Roman" w:hAnsi="Arial Narrow" w:cs="Arial"/>
          <w:lang w:eastAsia="es-ES_tradnl"/>
        </w:rPr>
        <w:fldChar w:fldCharType="end"/>
      </w:r>
      <w:r w:rsidRPr="00124F40">
        <w:rPr>
          <w:rFonts w:ascii="Arial Narrow" w:eastAsia="Times New Roman" w:hAnsi="Arial Narrow" w:cs="Arial"/>
          <w:lang w:eastAsia="es-ES_tradnl"/>
        </w:rPr>
        <w:fldChar w:fldCharType="end"/>
      </w:r>
    </w:p>
    <w:p w14:paraId="7FC40FD0" w14:textId="0EE60774" w:rsidR="00124F40" w:rsidRPr="00124F40" w:rsidRDefault="00124F40" w:rsidP="00124F40">
      <w:pPr>
        <w:tabs>
          <w:tab w:val="left" w:pos="426"/>
        </w:tabs>
        <w:spacing w:line="276" w:lineRule="auto"/>
        <w:rPr>
          <w:rFonts w:ascii="Arial Narrow" w:eastAsia="Times New Roman" w:hAnsi="Arial Narrow" w:cs="Arial"/>
          <w:lang w:eastAsia="es-ES_tradnl"/>
        </w:rPr>
      </w:pPr>
      <w:r w:rsidRPr="00124F40">
        <w:rPr>
          <w:rFonts w:ascii="Arial Narrow" w:eastAsia="Times New Roman" w:hAnsi="Arial Narrow" w:cs="Arial"/>
          <w:lang w:eastAsia="es-ES_tradnl"/>
        </w:rPr>
        <w:t>Si utiliza ayuda mecánica asegúrese de ubicar correctamente la mercancía.</w:t>
      </w:r>
    </w:p>
    <w:p w14:paraId="1F9FA942" w14:textId="77777777" w:rsidR="00124F40" w:rsidRPr="00124F40" w:rsidRDefault="00124F40" w:rsidP="00124F40">
      <w:pPr>
        <w:tabs>
          <w:tab w:val="left" w:pos="426"/>
        </w:tabs>
        <w:rPr>
          <w:rFonts w:ascii="Arial Narrow" w:eastAsia="Times New Roman" w:hAnsi="Arial Narrow" w:cs="Arial"/>
          <w:lang w:eastAsia="es-ES_tradnl"/>
        </w:rPr>
      </w:pPr>
    </w:p>
    <w:p w14:paraId="4B2D04D8" w14:textId="77777777" w:rsidR="00124F40" w:rsidRPr="00124F40" w:rsidRDefault="00124F40" w:rsidP="00124F40">
      <w:pPr>
        <w:tabs>
          <w:tab w:val="left" w:pos="426"/>
        </w:tabs>
        <w:rPr>
          <w:rFonts w:ascii="Arial Narrow" w:eastAsia="Times New Roman" w:hAnsi="Arial Narrow" w:cs="Arial"/>
          <w:lang w:eastAsia="es-ES_tradnl"/>
        </w:rPr>
      </w:pPr>
    </w:p>
    <w:p w14:paraId="01AE00E1" w14:textId="16775E29" w:rsidR="00124F40" w:rsidRPr="00124F40" w:rsidRDefault="00124F40" w:rsidP="00124F40">
      <w:pPr>
        <w:tabs>
          <w:tab w:val="left" w:pos="426"/>
        </w:tabs>
        <w:spacing w:line="276" w:lineRule="auto"/>
        <w:rPr>
          <w:rFonts w:ascii="Arial Narrow" w:eastAsia="Times New Roman" w:hAnsi="Arial Narrow" w:cs="Arial"/>
          <w:lang w:eastAsia="es-ES_tradnl"/>
        </w:rPr>
      </w:pPr>
      <w:r w:rsidRPr="00124F40">
        <w:rPr>
          <w:rFonts w:ascii="Arial Narrow" w:eastAsia="Times New Roman" w:hAnsi="Arial Narrow" w:cs="Arial"/>
          <w:lang w:eastAsia="es-ES_tradnl"/>
        </w:rPr>
        <w:t>Recuerde, para pesos entre:</w:t>
      </w:r>
    </w:p>
    <w:p w14:paraId="0B645650" w14:textId="77777777" w:rsidR="00124F40" w:rsidRPr="00124F40" w:rsidRDefault="00124F40" w:rsidP="00124F40">
      <w:pPr>
        <w:tabs>
          <w:tab w:val="left" w:pos="426"/>
        </w:tabs>
        <w:rPr>
          <w:rFonts w:ascii="Arial Narrow" w:eastAsia="Times New Roman" w:hAnsi="Arial Narrow" w:cs="Arial"/>
          <w:lang w:eastAsia="es-ES_tradnl"/>
        </w:rPr>
      </w:pPr>
    </w:p>
    <w:tbl>
      <w:tblPr>
        <w:tblW w:w="0" w:type="auto"/>
        <w:jc w:val="center"/>
        <w:tblLook w:val="04A0" w:firstRow="1" w:lastRow="0" w:firstColumn="1" w:lastColumn="0" w:noHBand="0" w:noVBand="1"/>
      </w:tblPr>
      <w:tblGrid>
        <w:gridCol w:w="2881"/>
        <w:gridCol w:w="2881"/>
        <w:gridCol w:w="2882"/>
      </w:tblGrid>
      <w:tr w:rsidR="00124F40" w:rsidRPr="00124F40" w14:paraId="7630CADE" w14:textId="77777777" w:rsidTr="00124F40">
        <w:trPr>
          <w:jc w:val="center"/>
        </w:trPr>
        <w:tc>
          <w:tcPr>
            <w:tcW w:w="2881" w:type="dxa"/>
            <w:shd w:val="clear" w:color="auto" w:fill="29FF8A"/>
            <w:vAlign w:val="center"/>
          </w:tcPr>
          <w:p w14:paraId="234FF2BD" w14:textId="77777777" w:rsidR="00124F40" w:rsidRPr="00124F40" w:rsidRDefault="00124F40" w:rsidP="000B2D3A">
            <w:pPr>
              <w:tabs>
                <w:tab w:val="left" w:pos="426"/>
              </w:tabs>
              <w:jc w:val="center"/>
              <w:rPr>
                <w:rFonts w:ascii="Arial Narrow" w:eastAsia="Times New Roman" w:hAnsi="Arial Narrow" w:cs="Arial"/>
                <w:lang w:eastAsia="es-ES_tradnl"/>
              </w:rPr>
            </w:pPr>
            <w:r w:rsidRPr="00124F40">
              <w:rPr>
                <w:rFonts w:ascii="Arial Narrow" w:eastAsia="Times New Roman" w:hAnsi="Arial Narrow" w:cs="Arial"/>
                <w:lang w:eastAsia="es-ES_tradnl"/>
              </w:rPr>
              <w:t xml:space="preserve">0 </w:t>
            </w:r>
            <w:proofErr w:type="gramStart"/>
            <w:r w:rsidRPr="00124F40">
              <w:rPr>
                <w:rFonts w:ascii="Arial Narrow" w:eastAsia="Times New Roman" w:hAnsi="Arial Narrow" w:cs="Arial"/>
                <w:lang w:eastAsia="es-ES_tradnl"/>
              </w:rPr>
              <w:t>Y</w:t>
            </w:r>
            <w:proofErr w:type="gramEnd"/>
            <w:r w:rsidRPr="00124F40">
              <w:rPr>
                <w:rFonts w:ascii="Arial Narrow" w:eastAsia="Times New Roman" w:hAnsi="Arial Narrow" w:cs="Arial"/>
                <w:lang w:eastAsia="es-ES_tradnl"/>
              </w:rPr>
              <w:t xml:space="preserve"> 20 Kg</w:t>
            </w:r>
          </w:p>
        </w:tc>
        <w:tc>
          <w:tcPr>
            <w:tcW w:w="2881" w:type="dxa"/>
            <w:shd w:val="clear" w:color="auto" w:fill="FFC000"/>
            <w:vAlign w:val="center"/>
          </w:tcPr>
          <w:p w14:paraId="4D20058E" w14:textId="77777777" w:rsidR="00124F40" w:rsidRPr="00124F40" w:rsidRDefault="00124F40" w:rsidP="000B2D3A">
            <w:pPr>
              <w:tabs>
                <w:tab w:val="left" w:pos="426"/>
              </w:tabs>
              <w:jc w:val="center"/>
              <w:rPr>
                <w:rFonts w:ascii="Arial Narrow" w:eastAsia="Times New Roman" w:hAnsi="Arial Narrow" w:cs="Arial"/>
                <w:lang w:eastAsia="es-ES_tradnl"/>
              </w:rPr>
            </w:pPr>
            <w:r w:rsidRPr="00124F40">
              <w:rPr>
                <w:rFonts w:ascii="Arial Narrow" w:eastAsia="Times New Roman" w:hAnsi="Arial Narrow" w:cs="Arial"/>
                <w:lang w:eastAsia="es-ES_tradnl"/>
              </w:rPr>
              <w:t xml:space="preserve">20 </w:t>
            </w:r>
            <w:proofErr w:type="gramStart"/>
            <w:r w:rsidRPr="00124F40">
              <w:rPr>
                <w:rFonts w:ascii="Arial Narrow" w:eastAsia="Times New Roman" w:hAnsi="Arial Narrow" w:cs="Arial"/>
                <w:lang w:eastAsia="es-ES_tradnl"/>
              </w:rPr>
              <w:t>Y</w:t>
            </w:r>
            <w:proofErr w:type="gramEnd"/>
            <w:r w:rsidRPr="00124F40">
              <w:rPr>
                <w:rFonts w:ascii="Arial Narrow" w:eastAsia="Times New Roman" w:hAnsi="Arial Narrow" w:cs="Arial"/>
                <w:lang w:eastAsia="es-ES_tradnl"/>
              </w:rPr>
              <w:t xml:space="preserve"> 40 Kg</w:t>
            </w:r>
          </w:p>
        </w:tc>
        <w:tc>
          <w:tcPr>
            <w:tcW w:w="2882" w:type="dxa"/>
            <w:shd w:val="clear" w:color="auto" w:fill="00B0F0"/>
            <w:vAlign w:val="center"/>
          </w:tcPr>
          <w:p w14:paraId="6081FF6C" w14:textId="77777777" w:rsidR="00124F40" w:rsidRPr="00124F40" w:rsidRDefault="00124F40" w:rsidP="000B2D3A">
            <w:pPr>
              <w:tabs>
                <w:tab w:val="left" w:pos="426"/>
              </w:tabs>
              <w:jc w:val="center"/>
              <w:rPr>
                <w:rFonts w:ascii="Arial Narrow" w:eastAsia="Times New Roman" w:hAnsi="Arial Narrow" w:cs="Arial"/>
                <w:lang w:eastAsia="es-ES_tradnl"/>
              </w:rPr>
            </w:pPr>
            <w:r w:rsidRPr="00124F40">
              <w:rPr>
                <w:rFonts w:ascii="Arial Narrow" w:eastAsia="Times New Roman" w:hAnsi="Arial Narrow" w:cs="Arial"/>
                <w:lang w:eastAsia="es-ES_tradnl"/>
              </w:rPr>
              <w:t>MAYOR A 40Kg</w:t>
            </w:r>
          </w:p>
        </w:tc>
      </w:tr>
      <w:tr w:rsidR="00124F40" w:rsidRPr="00124F40" w14:paraId="19AC9DC3" w14:textId="77777777" w:rsidTr="00124F40">
        <w:trPr>
          <w:jc w:val="center"/>
        </w:trPr>
        <w:tc>
          <w:tcPr>
            <w:tcW w:w="2881" w:type="dxa"/>
            <w:shd w:val="clear" w:color="auto" w:fill="00B050"/>
            <w:vAlign w:val="center"/>
          </w:tcPr>
          <w:p w14:paraId="48E3916C" w14:textId="77777777" w:rsidR="00124F40" w:rsidRPr="00124F40" w:rsidRDefault="00124F40" w:rsidP="000B2D3A">
            <w:pPr>
              <w:tabs>
                <w:tab w:val="left" w:pos="426"/>
              </w:tabs>
              <w:jc w:val="center"/>
              <w:rPr>
                <w:rFonts w:ascii="Arial Narrow" w:eastAsia="Times New Roman" w:hAnsi="Arial Narrow" w:cs="Arial"/>
                <w:lang w:eastAsia="es-ES_tradnl"/>
              </w:rPr>
            </w:pPr>
            <w:r w:rsidRPr="00124F40">
              <w:rPr>
                <w:rFonts w:ascii="Arial Narrow" w:eastAsia="Times New Roman" w:hAnsi="Arial Narrow" w:cs="Arial"/>
                <w:lang w:eastAsia="es-ES_tradnl"/>
              </w:rPr>
              <w:t>TENGA CUIDADO</w:t>
            </w:r>
          </w:p>
        </w:tc>
        <w:tc>
          <w:tcPr>
            <w:tcW w:w="2881" w:type="dxa"/>
            <w:shd w:val="clear" w:color="auto" w:fill="FFC000"/>
            <w:vAlign w:val="center"/>
          </w:tcPr>
          <w:p w14:paraId="5D4EAFEE" w14:textId="77777777" w:rsidR="00124F40" w:rsidRPr="00124F40" w:rsidRDefault="00124F40" w:rsidP="000B2D3A">
            <w:pPr>
              <w:tabs>
                <w:tab w:val="left" w:pos="426"/>
              </w:tabs>
              <w:jc w:val="center"/>
              <w:rPr>
                <w:rFonts w:ascii="Arial Narrow" w:eastAsia="Times New Roman" w:hAnsi="Arial Narrow" w:cs="Arial"/>
                <w:lang w:eastAsia="es-ES_tradnl"/>
              </w:rPr>
            </w:pPr>
            <w:r w:rsidRPr="00124F40">
              <w:rPr>
                <w:rFonts w:ascii="Arial Narrow" w:eastAsia="Times New Roman" w:hAnsi="Arial Narrow" w:cs="Arial"/>
                <w:lang w:eastAsia="es-ES_tradnl"/>
              </w:rPr>
              <w:t>MÍNIMO DOS PERSONAS</w:t>
            </w:r>
          </w:p>
        </w:tc>
        <w:tc>
          <w:tcPr>
            <w:tcW w:w="2882" w:type="dxa"/>
            <w:shd w:val="clear" w:color="auto" w:fill="00B0F0"/>
            <w:vAlign w:val="center"/>
          </w:tcPr>
          <w:p w14:paraId="2EC0132E" w14:textId="77777777" w:rsidR="00124F40" w:rsidRPr="00124F40" w:rsidRDefault="00124F40" w:rsidP="000B2D3A">
            <w:pPr>
              <w:tabs>
                <w:tab w:val="left" w:pos="426"/>
              </w:tabs>
              <w:jc w:val="center"/>
              <w:rPr>
                <w:rFonts w:ascii="Arial Narrow" w:eastAsia="Times New Roman" w:hAnsi="Arial Narrow" w:cs="Arial"/>
                <w:lang w:eastAsia="es-ES_tradnl"/>
              </w:rPr>
            </w:pPr>
            <w:r w:rsidRPr="00124F40">
              <w:rPr>
                <w:rFonts w:ascii="Arial Narrow" w:eastAsia="Times New Roman" w:hAnsi="Arial Narrow" w:cs="Arial"/>
                <w:lang w:eastAsia="es-ES_tradnl"/>
              </w:rPr>
              <w:t>CON AYUDA MECÁNICA</w:t>
            </w:r>
          </w:p>
        </w:tc>
      </w:tr>
    </w:tbl>
    <w:p w14:paraId="0E2CF159" w14:textId="77777777" w:rsidR="00124F40" w:rsidRPr="00124F40" w:rsidRDefault="00124F40" w:rsidP="00124F40">
      <w:pPr>
        <w:rPr>
          <w:rFonts w:ascii="Arial Narrow" w:eastAsia="Times New Roman" w:hAnsi="Arial Narrow" w:cs="Arial"/>
          <w:lang w:eastAsia="es-ES_tradnl"/>
        </w:rPr>
      </w:pPr>
    </w:p>
    <w:p w14:paraId="1C78BE6C" w14:textId="08868D8C" w:rsidR="006A404D" w:rsidRPr="00124F40" w:rsidRDefault="006A404D" w:rsidP="00054EE0">
      <w:pPr>
        <w:jc w:val="both"/>
        <w:rPr>
          <w:rFonts w:ascii="Arial Narrow" w:eastAsia="Times New Roman" w:hAnsi="Arial Narrow" w:cs="Arial"/>
          <w:lang w:eastAsia="es-ES_tradnl"/>
        </w:rPr>
      </w:pPr>
    </w:p>
    <w:p w14:paraId="23ECB32D" w14:textId="3AEBD679" w:rsidR="006A404D" w:rsidRPr="00124F40" w:rsidRDefault="005C7CAD"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CONSIDERACIONES GENERALES DEL ALMACENAMIENTO</w:t>
      </w:r>
    </w:p>
    <w:p w14:paraId="048FBB39" w14:textId="190E3654" w:rsidR="00A942DB" w:rsidRPr="00124F40" w:rsidRDefault="00A942DB" w:rsidP="00054EE0">
      <w:pPr>
        <w:jc w:val="both"/>
        <w:rPr>
          <w:rFonts w:ascii="Arial Narrow" w:eastAsia="Times New Roman" w:hAnsi="Arial Narrow" w:cs="Arial"/>
          <w:lang w:eastAsia="es-ES_tradnl"/>
        </w:rPr>
      </w:pPr>
    </w:p>
    <w:p w14:paraId="5146E5F8" w14:textId="6CB8BC80" w:rsidR="00A942DB" w:rsidRPr="00124F40" w:rsidRDefault="00A942DB"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El almacenamiento de alimentos se hace llevando el control de primeras entradas y primeras salidas con el fin de garantizar la rotación de los productos, las entradas quedan registradas en el formato de recepción de materias primas y las salidas en el formato de orden de producción.</w:t>
      </w:r>
    </w:p>
    <w:p w14:paraId="06246C78" w14:textId="3E61F5B6" w:rsidR="00A942DB" w:rsidRPr="00124F40" w:rsidRDefault="00A942DB" w:rsidP="00054EE0">
      <w:pPr>
        <w:jc w:val="both"/>
        <w:rPr>
          <w:rFonts w:ascii="Arial Narrow" w:eastAsia="Times New Roman" w:hAnsi="Arial Narrow" w:cs="Arial"/>
          <w:lang w:eastAsia="es-ES_tradnl"/>
        </w:rPr>
      </w:pPr>
    </w:p>
    <w:p w14:paraId="4F1C10D9" w14:textId="7730E535" w:rsidR="00A942DB" w:rsidRPr="00124F40" w:rsidRDefault="006231A4"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E</w:t>
      </w:r>
      <w:r w:rsidR="00A942DB" w:rsidRPr="00124F40">
        <w:rPr>
          <w:rFonts w:ascii="Arial Narrow" w:eastAsia="Times New Roman" w:hAnsi="Arial Narrow" w:cs="Arial"/>
          <w:lang w:eastAsia="es-ES_tradnl"/>
        </w:rPr>
        <w:t xml:space="preserve">l almacenamiento de los productos que requieren refrigeración o congelación se realizara teniendo en cuenta las condiciones de temperatura, humedad y circulación de aire que requiera el alimento, materias primas o insumos.  Dichas temperaturas se </w:t>
      </w:r>
      <w:r w:rsidRPr="00124F40">
        <w:rPr>
          <w:rFonts w:ascii="Arial Narrow" w:eastAsia="Times New Roman" w:hAnsi="Arial Narrow" w:cs="Arial"/>
          <w:lang w:eastAsia="es-ES_tradnl"/>
        </w:rPr>
        <w:t>controlarán</w:t>
      </w:r>
      <w:r w:rsidR="00A942DB" w:rsidRPr="00124F40">
        <w:rPr>
          <w:rFonts w:ascii="Arial Narrow" w:eastAsia="Times New Roman" w:hAnsi="Arial Narrow" w:cs="Arial"/>
          <w:lang w:eastAsia="es-ES_tradnl"/>
        </w:rPr>
        <w:t xml:space="preserve"> diariamente </w:t>
      </w:r>
      <w:r w:rsidR="00D67006" w:rsidRPr="00124F40">
        <w:rPr>
          <w:rFonts w:ascii="Arial Narrow" w:eastAsia="Times New Roman" w:hAnsi="Arial Narrow" w:cs="Arial"/>
          <w:lang w:eastAsia="es-ES_tradnl"/>
        </w:rPr>
        <w:t xml:space="preserve">y se </w:t>
      </w:r>
      <w:r w:rsidRPr="00124F40">
        <w:rPr>
          <w:rFonts w:ascii="Arial Narrow" w:eastAsia="Times New Roman" w:hAnsi="Arial Narrow" w:cs="Arial"/>
          <w:lang w:eastAsia="es-ES_tradnl"/>
        </w:rPr>
        <w:t>registrarán</w:t>
      </w:r>
      <w:r w:rsidR="00D67006" w:rsidRPr="00124F40">
        <w:rPr>
          <w:rFonts w:ascii="Arial Narrow" w:eastAsia="Times New Roman" w:hAnsi="Arial Narrow" w:cs="Arial"/>
          <w:lang w:eastAsia="es-ES_tradnl"/>
        </w:rPr>
        <w:t xml:space="preserve"> en </w:t>
      </w:r>
      <w:r w:rsidRPr="00124F40">
        <w:rPr>
          <w:rFonts w:ascii="Arial Narrow" w:eastAsia="Times New Roman" w:hAnsi="Arial Narrow" w:cs="Arial"/>
          <w:lang w:eastAsia="es-ES_tradnl"/>
        </w:rPr>
        <w:t>el formato</w:t>
      </w:r>
      <w:r w:rsidR="00A942DB" w:rsidRPr="00124F40">
        <w:rPr>
          <w:rFonts w:ascii="Arial Narrow" w:eastAsia="Times New Roman" w:hAnsi="Arial Narrow" w:cs="Arial"/>
          <w:lang w:eastAsia="es-ES_tradnl"/>
        </w:rPr>
        <w:t xml:space="preserve"> de control de temperaturas </w:t>
      </w:r>
      <w:r w:rsidR="00D67006" w:rsidRPr="00124F40">
        <w:rPr>
          <w:rFonts w:ascii="Arial Narrow" w:eastAsia="Times New Roman" w:hAnsi="Arial Narrow" w:cs="Arial"/>
          <w:lang w:eastAsia="es-ES_tradnl"/>
        </w:rPr>
        <w:t>dos veces en el día a las 5.00 am y a las 5.00 pm</w:t>
      </w:r>
      <w:r w:rsidRPr="00124F40">
        <w:rPr>
          <w:rFonts w:ascii="Arial Narrow" w:eastAsia="Times New Roman" w:hAnsi="Arial Narrow" w:cs="Arial"/>
          <w:lang w:eastAsia="es-ES_tradnl"/>
        </w:rPr>
        <w:t>. Comprobando que las temperaturas de congelación estén por debajo de -18°C y las de refrigeración de 0°C a 6°C.</w:t>
      </w:r>
    </w:p>
    <w:p w14:paraId="29D61DF6" w14:textId="3A568F55" w:rsidR="00B13F3B" w:rsidRPr="00124F40" w:rsidRDefault="00B13F3B" w:rsidP="00054EE0">
      <w:pPr>
        <w:jc w:val="both"/>
        <w:rPr>
          <w:rFonts w:ascii="Arial Narrow" w:eastAsia="Times New Roman" w:hAnsi="Arial Narrow" w:cs="Arial"/>
          <w:lang w:eastAsia="es-ES_tradnl"/>
        </w:rPr>
      </w:pPr>
    </w:p>
    <w:p w14:paraId="15FF4F59" w14:textId="2021320A" w:rsidR="00B13F3B" w:rsidRPr="00124F40" w:rsidRDefault="00B13F3B" w:rsidP="00B13F3B">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Se debe apilar los productos sobre las estibas de madera o plásticas a una altura de 15 cm del suelo.</w:t>
      </w:r>
    </w:p>
    <w:p w14:paraId="2796D42B" w14:textId="77777777" w:rsidR="00B13F3B" w:rsidRPr="00124F40" w:rsidRDefault="00B13F3B" w:rsidP="00B13F3B">
      <w:pPr>
        <w:jc w:val="both"/>
        <w:rPr>
          <w:rFonts w:ascii="Arial Narrow" w:eastAsia="Times New Roman" w:hAnsi="Arial Narrow" w:cs="Arial"/>
          <w:lang w:eastAsia="es-ES_tradnl"/>
        </w:rPr>
      </w:pPr>
    </w:p>
    <w:p w14:paraId="25C58466" w14:textId="0A97E1F5" w:rsidR="00B13F3B" w:rsidRPr="00124F40" w:rsidRDefault="00B13F3B" w:rsidP="00B13F3B">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Los   productos   deben   permanecer   en   los   empaques   originales   y organizarlos así: iniciar el proceso de estibado con los alimentos perecederos como frutas, verduras y lácteos y ubicarlos en los sitios destinados para estos, dejar un espacio y ubicar enseguida los alimentos que tienen mayor duración</w:t>
      </w:r>
    </w:p>
    <w:p w14:paraId="7FC43556" w14:textId="0899E62C" w:rsidR="00F84F9D" w:rsidRPr="00124F40" w:rsidRDefault="00F84F9D" w:rsidP="00B13F3B">
      <w:pPr>
        <w:jc w:val="both"/>
        <w:rPr>
          <w:rFonts w:ascii="Arial Narrow" w:eastAsia="Times New Roman" w:hAnsi="Arial Narrow" w:cs="Arial"/>
          <w:lang w:eastAsia="es-ES_tradnl"/>
        </w:rPr>
      </w:pPr>
    </w:p>
    <w:p w14:paraId="1EC257EA" w14:textId="40D3D76A" w:rsidR="00F84F9D" w:rsidRPr="00124F40" w:rsidRDefault="00F84F9D" w:rsidP="00F84F9D">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Mantener siempre </w:t>
      </w:r>
      <w:proofErr w:type="gramStart"/>
      <w:r w:rsidRPr="00124F40">
        <w:rPr>
          <w:rFonts w:ascii="Arial Narrow" w:eastAsia="Times New Roman" w:hAnsi="Arial Narrow" w:cs="Arial"/>
          <w:lang w:eastAsia="es-ES_tradnl"/>
        </w:rPr>
        <w:t>los  alimentos</w:t>
      </w:r>
      <w:proofErr w:type="gramEnd"/>
      <w:r w:rsidRPr="00124F40">
        <w:rPr>
          <w:rFonts w:ascii="Arial Narrow" w:eastAsia="Times New Roman" w:hAnsi="Arial Narrow" w:cs="Arial"/>
          <w:lang w:eastAsia="es-ES_tradnl"/>
        </w:rPr>
        <w:t xml:space="preserve">  separados  de  otros  artículos  como jabones, cemento, herramientas, maquinaria, muebles, etc.</w:t>
      </w:r>
    </w:p>
    <w:p w14:paraId="4E84B79D" w14:textId="77777777" w:rsidR="00F84F9D" w:rsidRPr="00124F40" w:rsidRDefault="00F84F9D" w:rsidP="00F84F9D">
      <w:pPr>
        <w:jc w:val="both"/>
        <w:rPr>
          <w:rFonts w:ascii="Arial Narrow" w:eastAsia="Times New Roman" w:hAnsi="Arial Narrow" w:cs="Arial"/>
          <w:lang w:eastAsia="es-ES_tradnl"/>
        </w:rPr>
      </w:pPr>
    </w:p>
    <w:p w14:paraId="20B36076" w14:textId="613BCF18" w:rsidR="00F84F9D" w:rsidRPr="00124F40" w:rsidRDefault="00F84F9D" w:rsidP="00F84F9D">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Cuando no existan estibas o estantes el alimento nunca deberá de estar en contacto directo con el piso</w:t>
      </w:r>
    </w:p>
    <w:p w14:paraId="3ABDBE0C" w14:textId="3E06471F" w:rsidR="005C7CAD" w:rsidRPr="00124F40" w:rsidRDefault="005C7CAD" w:rsidP="00054EE0">
      <w:pPr>
        <w:jc w:val="both"/>
        <w:rPr>
          <w:rFonts w:ascii="Arial Narrow" w:eastAsia="Times New Roman" w:hAnsi="Arial Narrow" w:cs="Arial"/>
          <w:lang w:eastAsia="es-ES_tradnl"/>
        </w:rPr>
      </w:pPr>
    </w:p>
    <w:p w14:paraId="11D51781" w14:textId="6022486B" w:rsidR="005C7CAD" w:rsidRPr="00124F40" w:rsidRDefault="006231A4" w:rsidP="00054EE0">
      <w:pPr>
        <w:jc w:val="both"/>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Todo producto que se almacene debe estar identificado con el fin de conocer su procedencia, calidad y tiempo de vida.</w:t>
      </w:r>
    </w:p>
    <w:p w14:paraId="1E410C83" w14:textId="65528970" w:rsidR="00BD2116" w:rsidRPr="00124F40" w:rsidRDefault="00BD2116" w:rsidP="00054EE0">
      <w:pPr>
        <w:jc w:val="both"/>
        <w:rPr>
          <w:rFonts w:ascii="Arial Narrow" w:eastAsia="Times New Roman" w:hAnsi="Arial Narrow" w:cs="Arial"/>
          <w:noProof/>
          <w:lang w:eastAsia="es-ES_tradnl"/>
        </w:rPr>
      </w:pPr>
    </w:p>
    <w:p w14:paraId="1AE68D6A" w14:textId="108A7E5C" w:rsidR="00BD2116" w:rsidRPr="00124F40" w:rsidRDefault="00BD2116" w:rsidP="00054EE0">
      <w:pPr>
        <w:jc w:val="both"/>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 xml:space="preserve">Se utilizara el metodo </w:t>
      </w:r>
      <w:r w:rsidRPr="00124F40">
        <w:rPr>
          <w:rFonts w:ascii="Arial Narrow" w:eastAsia="Times New Roman" w:hAnsi="Arial Narrow" w:cs="Arial"/>
          <w:b/>
          <w:noProof/>
          <w:lang w:eastAsia="es-ES_tradnl"/>
        </w:rPr>
        <w:t>PEPS</w:t>
      </w:r>
      <w:r w:rsidRPr="00124F40">
        <w:rPr>
          <w:rFonts w:ascii="Arial Narrow" w:eastAsia="Times New Roman" w:hAnsi="Arial Narrow" w:cs="Arial"/>
          <w:noProof/>
          <w:lang w:eastAsia="es-ES_tradnl"/>
        </w:rPr>
        <w:t xml:space="preserve"> (</w:t>
      </w:r>
      <w:r w:rsidRPr="00124F40">
        <w:rPr>
          <w:rFonts w:ascii="Arial Narrow" w:eastAsia="Times New Roman" w:hAnsi="Arial Narrow" w:cs="Arial"/>
          <w:i/>
          <w:noProof/>
          <w:lang w:eastAsia="es-ES_tradnl"/>
        </w:rPr>
        <w:t>primero en entrar primero en salir</w:t>
      </w:r>
      <w:r w:rsidRPr="00124F40">
        <w:rPr>
          <w:rFonts w:ascii="Arial Narrow" w:eastAsia="Times New Roman" w:hAnsi="Arial Narrow" w:cs="Arial"/>
          <w:noProof/>
          <w:lang w:eastAsia="es-ES_tradnl"/>
        </w:rPr>
        <w:t xml:space="preserve">) para control de inventarios y se utilizará </w:t>
      </w:r>
      <w:r w:rsidR="006136D8" w:rsidRPr="00124F40">
        <w:rPr>
          <w:rFonts w:ascii="Arial Narrow" w:eastAsia="Times New Roman" w:hAnsi="Arial Narrow" w:cs="Arial"/>
          <w:noProof/>
          <w:lang w:eastAsia="es-ES_tradnl"/>
        </w:rPr>
        <w:t>el siguiente control en el almacenamiemto para fa</w:t>
      </w:r>
      <w:r w:rsidR="004D2B9B" w:rsidRPr="00124F40">
        <w:rPr>
          <w:rFonts w:ascii="Arial Narrow" w:eastAsia="Times New Roman" w:hAnsi="Arial Narrow" w:cs="Arial"/>
          <w:noProof/>
          <w:lang w:eastAsia="es-ES_tradnl"/>
        </w:rPr>
        <w:t>cilitar el ma</w:t>
      </w:r>
      <w:r w:rsidR="006136D8" w:rsidRPr="00124F40">
        <w:rPr>
          <w:rFonts w:ascii="Arial Narrow" w:eastAsia="Times New Roman" w:hAnsi="Arial Narrow" w:cs="Arial"/>
          <w:noProof/>
          <w:lang w:eastAsia="es-ES_tradnl"/>
        </w:rPr>
        <w:t>nejo y evitar producto no conforme por falta de rotación,</w:t>
      </w:r>
      <w:r w:rsidR="004D2B9B" w:rsidRPr="00124F40">
        <w:rPr>
          <w:rFonts w:ascii="Arial Narrow" w:eastAsia="Times New Roman" w:hAnsi="Arial Narrow" w:cs="Arial"/>
          <w:noProof/>
          <w:lang w:eastAsia="es-ES_tradnl"/>
        </w:rPr>
        <w:t xml:space="preserve"> Se utilizaran </w:t>
      </w:r>
      <w:r w:rsidR="0078194E" w:rsidRPr="00124F40">
        <w:rPr>
          <w:rFonts w:ascii="Arial Narrow" w:eastAsia="Times New Roman" w:hAnsi="Arial Narrow" w:cs="Arial"/>
          <w:noProof/>
          <w:lang w:eastAsia="es-ES_tradnl"/>
        </w:rPr>
        <w:t>sticker circulares</w:t>
      </w:r>
      <w:r w:rsidR="006136D8" w:rsidRPr="00124F40">
        <w:rPr>
          <w:rFonts w:ascii="Arial Narrow" w:eastAsia="Times New Roman" w:hAnsi="Arial Narrow" w:cs="Arial"/>
          <w:noProof/>
          <w:lang w:eastAsia="es-ES_tradnl"/>
        </w:rPr>
        <w:t xml:space="preserve"> de acuerdo a la siguiente clasificación:</w:t>
      </w:r>
    </w:p>
    <w:p w14:paraId="4B5ACFD7" w14:textId="76FB99DB" w:rsidR="006136D8" w:rsidRPr="00124F40" w:rsidRDefault="006136D8" w:rsidP="00054EE0">
      <w:pPr>
        <w:jc w:val="both"/>
        <w:rPr>
          <w:rFonts w:ascii="Arial Narrow" w:eastAsia="Times New Roman" w:hAnsi="Arial Narrow" w:cs="Arial"/>
          <w:noProof/>
          <w:lang w:eastAsia="es-ES_tradnl"/>
        </w:rPr>
      </w:pPr>
    </w:p>
    <w:tbl>
      <w:tblPr>
        <w:tblStyle w:val="Tablaconcuadrcula"/>
        <w:tblW w:w="0" w:type="auto"/>
        <w:jc w:val="center"/>
        <w:shd w:val="clear" w:color="auto" w:fill="E2EFD9" w:themeFill="accent6" w:themeFillTint="33"/>
        <w:tblLook w:val="04A0" w:firstRow="1" w:lastRow="0" w:firstColumn="1" w:lastColumn="0" w:noHBand="0" w:noVBand="1"/>
      </w:tblPr>
      <w:tblGrid>
        <w:gridCol w:w="1659"/>
        <w:gridCol w:w="1891"/>
        <w:gridCol w:w="2797"/>
        <w:gridCol w:w="1028"/>
      </w:tblGrid>
      <w:tr w:rsidR="006136D8" w:rsidRPr="00124F40" w14:paraId="7CE9C692" w14:textId="46D8774B" w:rsidTr="006136D8">
        <w:trPr>
          <w:trHeight w:val="255"/>
          <w:jc w:val="center"/>
        </w:trPr>
        <w:tc>
          <w:tcPr>
            <w:tcW w:w="1659" w:type="dxa"/>
            <w:shd w:val="clear" w:color="auto" w:fill="E2EFD9" w:themeFill="accent6" w:themeFillTint="33"/>
          </w:tcPr>
          <w:p w14:paraId="03049722" w14:textId="5CAC1E7C" w:rsidR="006136D8" w:rsidRPr="00124F40" w:rsidRDefault="006136D8" w:rsidP="006136D8">
            <w:pPr>
              <w:jc w:val="center"/>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Semana</w:t>
            </w:r>
          </w:p>
        </w:tc>
        <w:tc>
          <w:tcPr>
            <w:tcW w:w="1891" w:type="dxa"/>
            <w:shd w:val="clear" w:color="auto" w:fill="E2EFD9" w:themeFill="accent6" w:themeFillTint="33"/>
          </w:tcPr>
          <w:p w14:paraId="49CB297A" w14:textId="459E2EE0" w:rsidR="006136D8" w:rsidRPr="00124F40" w:rsidRDefault="006136D8" w:rsidP="00054EE0">
            <w:pPr>
              <w:jc w:val="both"/>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 xml:space="preserve">Dias de la semana </w:t>
            </w:r>
          </w:p>
        </w:tc>
        <w:tc>
          <w:tcPr>
            <w:tcW w:w="2797" w:type="dxa"/>
            <w:shd w:val="clear" w:color="auto" w:fill="E2EFD9" w:themeFill="accent6" w:themeFillTint="33"/>
          </w:tcPr>
          <w:p w14:paraId="62269332" w14:textId="50141D42" w:rsidR="006136D8" w:rsidRPr="00124F40" w:rsidRDefault="006136D8" w:rsidP="00054EE0">
            <w:pPr>
              <w:jc w:val="both"/>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 xml:space="preserve">Color de identificación </w:t>
            </w:r>
          </w:p>
        </w:tc>
        <w:tc>
          <w:tcPr>
            <w:tcW w:w="1028" w:type="dxa"/>
            <w:shd w:val="clear" w:color="auto" w:fill="E2EFD9" w:themeFill="accent6" w:themeFillTint="33"/>
          </w:tcPr>
          <w:p w14:paraId="79656138" w14:textId="6926DF96" w:rsidR="006136D8" w:rsidRPr="00124F40" w:rsidRDefault="006136D8" w:rsidP="00054EE0">
            <w:pPr>
              <w:jc w:val="both"/>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Sticker</w:t>
            </w:r>
          </w:p>
        </w:tc>
      </w:tr>
      <w:tr w:rsidR="006136D8" w:rsidRPr="00124F40" w14:paraId="355F7D6B" w14:textId="414F8D8A" w:rsidTr="006136D8">
        <w:trPr>
          <w:trHeight w:val="733"/>
          <w:jc w:val="center"/>
        </w:trPr>
        <w:tc>
          <w:tcPr>
            <w:tcW w:w="1659" w:type="dxa"/>
            <w:shd w:val="clear" w:color="auto" w:fill="auto"/>
            <w:vAlign w:val="center"/>
          </w:tcPr>
          <w:p w14:paraId="37A2CD31" w14:textId="2C3E1AC5" w:rsidR="006136D8" w:rsidRPr="00124F40" w:rsidRDefault="006136D8" w:rsidP="006136D8">
            <w:pPr>
              <w:jc w:val="center"/>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1</w:t>
            </w:r>
          </w:p>
        </w:tc>
        <w:tc>
          <w:tcPr>
            <w:tcW w:w="1891" w:type="dxa"/>
            <w:shd w:val="clear" w:color="auto" w:fill="auto"/>
            <w:vAlign w:val="center"/>
          </w:tcPr>
          <w:p w14:paraId="7BA6A132" w14:textId="560B5CBC" w:rsidR="006136D8" w:rsidRPr="00124F40" w:rsidRDefault="006136D8" w:rsidP="006136D8">
            <w:pPr>
              <w:jc w:val="center"/>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Del 1 al 8</w:t>
            </w:r>
          </w:p>
        </w:tc>
        <w:tc>
          <w:tcPr>
            <w:tcW w:w="2797" w:type="dxa"/>
            <w:shd w:val="clear" w:color="auto" w:fill="FF0000"/>
          </w:tcPr>
          <w:p w14:paraId="4282F78C" w14:textId="77777777" w:rsidR="006136D8" w:rsidRPr="00124F40" w:rsidRDefault="006136D8" w:rsidP="00054EE0">
            <w:pPr>
              <w:jc w:val="both"/>
              <w:rPr>
                <w:rFonts w:ascii="Arial Narrow" w:eastAsia="Times New Roman" w:hAnsi="Arial Narrow" w:cs="Arial"/>
                <w:noProof/>
                <w:lang w:eastAsia="es-ES_tradnl"/>
              </w:rPr>
            </w:pPr>
          </w:p>
        </w:tc>
        <w:tc>
          <w:tcPr>
            <w:tcW w:w="1028" w:type="dxa"/>
            <w:shd w:val="clear" w:color="auto" w:fill="auto"/>
          </w:tcPr>
          <w:p w14:paraId="23F5CC10" w14:textId="3E7BCA94" w:rsidR="006136D8" w:rsidRPr="00124F40" w:rsidRDefault="006136D8" w:rsidP="00054EE0">
            <w:pPr>
              <w:jc w:val="both"/>
              <w:rPr>
                <w:rFonts w:ascii="Arial Narrow" w:eastAsia="Times New Roman" w:hAnsi="Arial Narrow" w:cs="Arial"/>
                <w:noProof/>
                <w:color w:val="FF0000"/>
                <w:lang w:eastAsia="es-ES_tradnl"/>
              </w:rPr>
            </w:pPr>
            <w:r w:rsidRPr="00124F40">
              <w:rPr>
                <w:rFonts w:ascii="Arial Narrow" w:eastAsia="Times New Roman" w:hAnsi="Arial Narrow" w:cs="Arial"/>
                <w:noProof/>
                <w:color w:val="FF0000"/>
                <w:lang w:val="es-CO" w:eastAsia="es-CO"/>
              </w:rPr>
              <mc:AlternateContent>
                <mc:Choice Requires="wps">
                  <w:drawing>
                    <wp:anchor distT="0" distB="0" distL="114300" distR="114300" simplePos="0" relativeHeight="251659264" behindDoc="0" locked="0" layoutInCell="1" allowOverlap="1" wp14:anchorId="2E1754C7" wp14:editId="323544F6">
                      <wp:simplePos x="0" y="0"/>
                      <wp:positionH relativeFrom="column">
                        <wp:posOffset>66040</wp:posOffset>
                      </wp:positionH>
                      <wp:positionV relativeFrom="paragraph">
                        <wp:posOffset>36195</wp:posOffset>
                      </wp:positionV>
                      <wp:extent cx="323850" cy="352425"/>
                      <wp:effectExtent l="0" t="0" r="19050" b="28575"/>
                      <wp:wrapNone/>
                      <wp:docPr id="4" name="Conector 4"/>
                      <wp:cNvGraphicFramePr/>
                      <a:graphic xmlns:a="http://schemas.openxmlformats.org/drawingml/2006/main">
                        <a:graphicData uri="http://schemas.microsoft.com/office/word/2010/wordprocessingShape">
                          <wps:wsp>
                            <wps:cNvSpPr/>
                            <wps:spPr>
                              <a:xfrm>
                                <a:off x="0" y="0"/>
                                <a:ext cx="323850" cy="352425"/>
                              </a:xfrm>
                              <a:prstGeom prst="flowChartConnector">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type w14:anchorId="7D4F32C5" id="_x0000_t120" coordsize="21600,21600" o:spt="120" path="m10800,qx,10800,10800,21600,21600,10800,10800,xe">
                      <v:path gradientshapeok="t" o:connecttype="custom" o:connectlocs="10800,0;3163,3163;0,10800;3163,18437;10800,21600;18437,18437;21600,10800;18437,3163" textboxrect="3163,3163,18437,18437"/>
                    </v:shapetype>
                    <v:shape id="Conector 4" o:spid="_x0000_s1026" type="#_x0000_t120" style="position:absolute;margin-left:5.2pt;margin-top:2.85pt;width:25.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" fillcolor="red" strokecolor="red" strokeweight="1pt">
                      <v:stroke joinstyle="miter"/>
                    </v:shape>
                  </w:pict>
                </mc:Fallback>
              </mc:AlternateContent>
            </w:r>
          </w:p>
        </w:tc>
      </w:tr>
      <w:tr w:rsidR="006136D8" w:rsidRPr="00124F40" w14:paraId="3B9FEF37" w14:textId="27A24EFE" w:rsidTr="006136D8">
        <w:trPr>
          <w:trHeight w:val="706"/>
          <w:jc w:val="center"/>
        </w:trPr>
        <w:tc>
          <w:tcPr>
            <w:tcW w:w="1659" w:type="dxa"/>
            <w:shd w:val="clear" w:color="auto" w:fill="auto"/>
            <w:vAlign w:val="center"/>
          </w:tcPr>
          <w:p w14:paraId="324EE472" w14:textId="611FC914" w:rsidR="006136D8" w:rsidRPr="00124F40" w:rsidRDefault="006136D8" w:rsidP="006136D8">
            <w:pPr>
              <w:jc w:val="center"/>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2</w:t>
            </w:r>
          </w:p>
        </w:tc>
        <w:tc>
          <w:tcPr>
            <w:tcW w:w="1891" w:type="dxa"/>
            <w:shd w:val="clear" w:color="auto" w:fill="auto"/>
            <w:vAlign w:val="center"/>
          </w:tcPr>
          <w:p w14:paraId="179EB8C4" w14:textId="4694CF7C" w:rsidR="006136D8" w:rsidRPr="00124F40" w:rsidRDefault="006136D8" w:rsidP="006136D8">
            <w:pPr>
              <w:jc w:val="center"/>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Del 9 al 16</w:t>
            </w:r>
          </w:p>
        </w:tc>
        <w:tc>
          <w:tcPr>
            <w:tcW w:w="2797" w:type="dxa"/>
            <w:shd w:val="clear" w:color="auto" w:fill="FFFF00"/>
          </w:tcPr>
          <w:p w14:paraId="3F22F864" w14:textId="77777777" w:rsidR="006136D8" w:rsidRPr="00124F40" w:rsidRDefault="006136D8" w:rsidP="00054EE0">
            <w:pPr>
              <w:jc w:val="both"/>
              <w:rPr>
                <w:rFonts w:ascii="Arial Narrow" w:eastAsia="Times New Roman" w:hAnsi="Arial Narrow" w:cs="Arial"/>
                <w:noProof/>
                <w:lang w:eastAsia="es-ES_tradnl"/>
              </w:rPr>
            </w:pPr>
          </w:p>
        </w:tc>
        <w:tc>
          <w:tcPr>
            <w:tcW w:w="1028" w:type="dxa"/>
            <w:shd w:val="clear" w:color="auto" w:fill="auto"/>
          </w:tcPr>
          <w:p w14:paraId="20DA2C58" w14:textId="7B0DD0B2" w:rsidR="006136D8" w:rsidRPr="00124F40" w:rsidRDefault="006136D8" w:rsidP="00054EE0">
            <w:pPr>
              <w:jc w:val="both"/>
              <w:rPr>
                <w:rFonts w:ascii="Arial Narrow" w:eastAsia="Times New Roman" w:hAnsi="Arial Narrow" w:cs="Arial"/>
                <w:noProof/>
                <w:lang w:eastAsia="es-ES_tradnl"/>
              </w:rPr>
            </w:pPr>
            <w:r w:rsidRPr="00124F40">
              <w:rPr>
                <w:rFonts w:ascii="Arial Narrow" w:eastAsia="Times New Roman" w:hAnsi="Arial Narrow" w:cs="Arial"/>
                <w:noProof/>
                <w:color w:val="FF0000"/>
                <w:lang w:val="es-CO" w:eastAsia="es-CO"/>
              </w:rPr>
              <mc:AlternateContent>
                <mc:Choice Requires="wps">
                  <w:drawing>
                    <wp:anchor distT="0" distB="0" distL="114300" distR="114300" simplePos="0" relativeHeight="251661312" behindDoc="0" locked="0" layoutInCell="1" allowOverlap="1" wp14:anchorId="1096A871" wp14:editId="066AC5FD">
                      <wp:simplePos x="0" y="0"/>
                      <wp:positionH relativeFrom="column">
                        <wp:posOffset>49530</wp:posOffset>
                      </wp:positionH>
                      <wp:positionV relativeFrom="paragraph">
                        <wp:posOffset>59055</wp:posOffset>
                      </wp:positionV>
                      <wp:extent cx="323850" cy="352425"/>
                      <wp:effectExtent l="0" t="0" r="19050" b="28575"/>
                      <wp:wrapNone/>
                      <wp:docPr id="5" name="Conector 5"/>
                      <wp:cNvGraphicFramePr/>
                      <a:graphic xmlns:a="http://schemas.openxmlformats.org/drawingml/2006/main">
                        <a:graphicData uri="http://schemas.microsoft.com/office/word/2010/wordprocessingShape">
                          <wps:wsp>
                            <wps:cNvSpPr/>
                            <wps:spPr>
                              <a:xfrm>
                                <a:off x="0" y="0"/>
                                <a:ext cx="323850" cy="352425"/>
                              </a:xfrm>
                              <a:prstGeom prst="flowChartConnector">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560B9CF9" id="Conector 5" o:spid="_x0000_s1026" type="#_x0000_t120" style="position:absolute;margin-left:3.9pt;margin-top:4.65pt;width:25.5pt;height:27.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" fillcolor="yellow" strokecolor="yellow" strokeweight="1pt">
                      <v:stroke joinstyle="miter"/>
                    </v:shape>
                  </w:pict>
                </mc:Fallback>
              </mc:AlternateContent>
            </w:r>
          </w:p>
          <w:p w14:paraId="18BD1D33" w14:textId="752C66D2" w:rsidR="006136D8" w:rsidRPr="00124F40" w:rsidRDefault="006136D8" w:rsidP="00054EE0">
            <w:pPr>
              <w:jc w:val="both"/>
              <w:rPr>
                <w:rFonts w:ascii="Arial Narrow" w:eastAsia="Times New Roman" w:hAnsi="Arial Narrow" w:cs="Arial"/>
                <w:noProof/>
                <w:lang w:eastAsia="es-ES_tradnl"/>
              </w:rPr>
            </w:pPr>
          </w:p>
        </w:tc>
      </w:tr>
      <w:tr w:rsidR="006136D8" w:rsidRPr="00124F40" w14:paraId="1B797FA8" w14:textId="2A15E679" w:rsidTr="006136D8">
        <w:trPr>
          <w:trHeight w:val="706"/>
          <w:jc w:val="center"/>
        </w:trPr>
        <w:tc>
          <w:tcPr>
            <w:tcW w:w="1659" w:type="dxa"/>
            <w:shd w:val="clear" w:color="auto" w:fill="auto"/>
            <w:vAlign w:val="center"/>
          </w:tcPr>
          <w:p w14:paraId="65CE0A44" w14:textId="01B0C217" w:rsidR="006136D8" w:rsidRPr="00124F40" w:rsidRDefault="006136D8" w:rsidP="006136D8">
            <w:pPr>
              <w:jc w:val="center"/>
              <w:rPr>
                <w:rFonts w:ascii="Arial Narrow" w:eastAsia="Times New Roman" w:hAnsi="Arial Narrow" w:cs="Arial"/>
                <w:noProof/>
                <w:lang w:eastAsia="es-ES_tradnl"/>
              </w:rPr>
            </w:pPr>
            <w:r w:rsidRPr="00124F40">
              <w:rPr>
                <w:rFonts w:ascii="Arial Narrow" w:eastAsia="Times New Roman" w:hAnsi="Arial Narrow" w:cs="Arial"/>
                <w:noProof/>
                <w:lang w:eastAsia="es-ES_tradnl"/>
              </w:rPr>
              <w:lastRenderedPageBreak/>
              <w:t>3</w:t>
            </w:r>
          </w:p>
        </w:tc>
        <w:tc>
          <w:tcPr>
            <w:tcW w:w="1891" w:type="dxa"/>
            <w:shd w:val="clear" w:color="auto" w:fill="auto"/>
            <w:vAlign w:val="center"/>
          </w:tcPr>
          <w:p w14:paraId="2C6CD11C" w14:textId="221F5808" w:rsidR="006136D8" w:rsidRPr="00124F40" w:rsidRDefault="006136D8" w:rsidP="006136D8">
            <w:pPr>
              <w:jc w:val="center"/>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Del 17 al 24</w:t>
            </w:r>
          </w:p>
        </w:tc>
        <w:tc>
          <w:tcPr>
            <w:tcW w:w="2797" w:type="dxa"/>
            <w:shd w:val="clear" w:color="auto" w:fill="0070C0"/>
          </w:tcPr>
          <w:p w14:paraId="659EE30E" w14:textId="77777777" w:rsidR="006136D8" w:rsidRPr="00124F40" w:rsidRDefault="006136D8" w:rsidP="00054EE0">
            <w:pPr>
              <w:jc w:val="both"/>
              <w:rPr>
                <w:rFonts w:ascii="Arial Narrow" w:eastAsia="Times New Roman" w:hAnsi="Arial Narrow" w:cs="Arial"/>
                <w:noProof/>
                <w:lang w:eastAsia="es-ES_tradnl"/>
              </w:rPr>
            </w:pPr>
          </w:p>
        </w:tc>
        <w:tc>
          <w:tcPr>
            <w:tcW w:w="1028" w:type="dxa"/>
            <w:shd w:val="clear" w:color="auto" w:fill="auto"/>
          </w:tcPr>
          <w:p w14:paraId="626CE85D" w14:textId="07F7CDBE" w:rsidR="006136D8" w:rsidRPr="00124F40" w:rsidRDefault="006136D8" w:rsidP="00054EE0">
            <w:pPr>
              <w:jc w:val="both"/>
              <w:rPr>
                <w:rFonts w:ascii="Arial Narrow" w:eastAsia="Times New Roman" w:hAnsi="Arial Narrow" w:cs="Arial"/>
                <w:noProof/>
                <w:lang w:eastAsia="es-ES_tradnl"/>
              </w:rPr>
            </w:pPr>
            <w:r w:rsidRPr="00124F40">
              <w:rPr>
                <w:rFonts w:ascii="Arial Narrow" w:eastAsia="Times New Roman" w:hAnsi="Arial Narrow" w:cs="Arial"/>
                <w:noProof/>
                <w:color w:val="FF0000"/>
                <w:lang w:val="es-CO" w:eastAsia="es-CO"/>
              </w:rPr>
              <mc:AlternateContent>
                <mc:Choice Requires="wps">
                  <w:drawing>
                    <wp:anchor distT="0" distB="0" distL="114300" distR="114300" simplePos="0" relativeHeight="251665408" behindDoc="0" locked="0" layoutInCell="1" allowOverlap="1" wp14:anchorId="3DF5737A" wp14:editId="30A19A37">
                      <wp:simplePos x="0" y="0"/>
                      <wp:positionH relativeFrom="column">
                        <wp:posOffset>59055</wp:posOffset>
                      </wp:positionH>
                      <wp:positionV relativeFrom="paragraph">
                        <wp:posOffset>19685</wp:posOffset>
                      </wp:positionV>
                      <wp:extent cx="323850" cy="352425"/>
                      <wp:effectExtent l="0" t="0" r="19050" b="28575"/>
                      <wp:wrapNone/>
                      <wp:docPr id="7" name="Conector 7"/>
                      <wp:cNvGraphicFramePr/>
                      <a:graphic xmlns:a="http://schemas.openxmlformats.org/drawingml/2006/main">
                        <a:graphicData uri="http://schemas.microsoft.com/office/word/2010/wordprocessingShape">
                          <wps:wsp>
                            <wps:cNvSpPr/>
                            <wps:spPr>
                              <a:xfrm>
                                <a:off x="0" y="0"/>
                                <a:ext cx="323850" cy="352425"/>
                              </a:xfrm>
                              <a:prstGeom prst="flowChartConnector">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2614701D" id="Conector 7" o:spid="_x0000_s1026" type="#_x0000_t120" style="position:absolute;margin-left:4.65pt;margin-top:1.55pt;width:25.5pt;height:27.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" fillcolor="#0070c0" strokecolor="#0070c0" strokeweight="1pt">
                      <v:stroke joinstyle="miter"/>
                    </v:shape>
                  </w:pict>
                </mc:Fallback>
              </mc:AlternateContent>
            </w:r>
          </w:p>
          <w:p w14:paraId="25378B99" w14:textId="20877B60" w:rsidR="006136D8" w:rsidRPr="00124F40" w:rsidRDefault="006136D8" w:rsidP="00054EE0">
            <w:pPr>
              <w:jc w:val="both"/>
              <w:rPr>
                <w:rFonts w:ascii="Arial Narrow" w:eastAsia="Times New Roman" w:hAnsi="Arial Narrow" w:cs="Arial"/>
                <w:noProof/>
                <w:lang w:eastAsia="es-ES_tradnl"/>
              </w:rPr>
            </w:pPr>
          </w:p>
        </w:tc>
      </w:tr>
      <w:tr w:rsidR="006136D8" w:rsidRPr="00124F40" w14:paraId="2AC5B3EA" w14:textId="5EF325AD" w:rsidTr="006136D8">
        <w:trPr>
          <w:trHeight w:val="715"/>
          <w:jc w:val="center"/>
        </w:trPr>
        <w:tc>
          <w:tcPr>
            <w:tcW w:w="1659" w:type="dxa"/>
            <w:shd w:val="clear" w:color="auto" w:fill="auto"/>
            <w:vAlign w:val="center"/>
          </w:tcPr>
          <w:p w14:paraId="2BF14CBB" w14:textId="162797DE" w:rsidR="006136D8" w:rsidRPr="00124F40" w:rsidRDefault="006136D8" w:rsidP="006136D8">
            <w:pPr>
              <w:jc w:val="center"/>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4</w:t>
            </w:r>
          </w:p>
        </w:tc>
        <w:tc>
          <w:tcPr>
            <w:tcW w:w="1891" w:type="dxa"/>
            <w:shd w:val="clear" w:color="auto" w:fill="auto"/>
            <w:vAlign w:val="center"/>
          </w:tcPr>
          <w:p w14:paraId="63195BDA" w14:textId="4CC814F1" w:rsidR="006136D8" w:rsidRPr="00124F40" w:rsidRDefault="006136D8" w:rsidP="006136D8">
            <w:pPr>
              <w:jc w:val="center"/>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Del 25 al 31</w:t>
            </w:r>
          </w:p>
        </w:tc>
        <w:tc>
          <w:tcPr>
            <w:tcW w:w="2797" w:type="dxa"/>
            <w:shd w:val="clear" w:color="auto" w:fill="00B050"/>
          </w:tcPr>
          <w:p w14:paraId="5EE5A3B1" w14:textId="77777777" w:rsidR="006136D8" w:rsidRPr="00124F40" w:rsidRDefault="006136D8" w:rsidP="00054EE0">
            <w:pPr>
              <w:jc w:val="both"/>
              <w:rPr>
                <w:rFonts w:ascii="Arial Narrow" w:eastAsia="Times New Roman" w:hAnsi="Arial Narrow" w:cs="Arial"/>
                <w:noProof/>
                <w:lang w:eastAsia="es-ES_tradnl"/>
              </w:rPr>
            </w:pPr>
          </w:p>
        </w:tc>
        <w:tc>
          <w:tcPr>
            <w:tcW w:w="1028" w:type="dxa"/>
            <w:shd w:val="clear" w:color="auto" w:fill="auto"/>
          </w:tcPr>
          <w:p w14:paraId="30F9476C" w14:textId="2C50F960" w:rsidR="006136D8" w:rsidRPr="00124F40" w:rsidRDefault="006136D8" w:rsidP="00054EE0">
            <w:pPr>
              <w:jc w:val="both"/>
              <w:rPr>
                <w:rFonts w:ascii="Arial Narrow" w:eastAsia="Times New Roman" w:hAnsi="Arial Narrow" w:cs="Arial"/>
                <w:noProof/>
                <w:lang w:eastAsia="es-ES_tradnl"/>
              </w:rPr>
            </w:pPr>
            <w:r w:rsidRPr="00124F40">
              <w:rPr>
                <w:rFonts w:ascii="Arial Narrow" w:eastAsia="Times New Roman" w:hAnsi="Arial Narrow" w:cs="Arial"/>
                <w:noProof/>
                <w:color w:val="FF0000"/>
                <w:lang w:val="es-CO" w:eastAsia="es-CO"/>
              </w:rPr>
              <mc:AlternateContent>
                <mc:Choice Requires="wps">
                  <w:drawing>
                    <wp:anchor distT="0" distB="0" distL="114300" distR="114300" simplePos="0" relativeHeight="251667456" behindDoc="0" locked="0" layoutInCell="1" allowOverlap="1" wp14:anchorId="3EF1D5CB" wp14:editId="383090D7">
                      <wp:simplePos x="0" y="0"/>
                      <wp:positionH relativeFrom="column">
                        <wp:posOffset>65405</wp:posOffset>
                      </wp:positionH>
                      <wp:positionV relativeFrom="paragraph">
                        <wp:posOffset>36830</wp:posOffset>
                      </wp:positionV>
                      <wp:extent cx="323850" cy="352425"/>
                      <wp:effectExtent l="0" t="0" r="19050" b="28575"/>
                      <wp:wrapNone/>
                      <wp:docPr id="10" name="Conector 10"/>
                      <wp:cNvGraphicFramePr/>
                      <a:graphic xmlns:a="http://schemas.openxmlformats.org/drawingml/2006/main">
                        <a:graphicData uri="http://schemas.microsoft.com/office/word/2010/wordprocessingShape">
                          <wps:wsp>
                            <wps:cNvSpPr/>
                            <wps:spPr>
                              <a:xfrm>
                                <a:off x="0" y="0"/>
                                <a:ext cx="323850" cy="352425"/>
                              </a:xfrm>
                              <a:prstGeom prst="flowChartConnector">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1B1B3B08" id="Conector 10" o:spid="_x0000_s1026" type="#_x0000_t120" style="position:absolute;margin-left:5.15pt;margin-top:2.9pt;width:25.5pt;height:27.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" fillcolor="#00b050" strokecolor="#00b050" strokeweight="1pt">
                      <v:stroke joinstyle="miter"/>
                    </v:shape>
                  </w:pict>
                </mc:Fallback>
              </mc:AlternateContent>
            </w:r>
          </w:p>
        </w:tc>
      </w:tr>
    </w:tbl>
    <w:p w14:paraId="68A77BA1" w14:textId="7D67F0E5" w:rsidR="006136D8" w:rsidRPr="00124F40" w:rsidRDefault="006136D8" w:rsidP="00054EE0">
      <w:pPr>
        <w:jc w:val="both"/>
        <w:rPr>
          <w:rFonts w:ascii="Arial Narrow" w:eastAsia="Times New Roman" w:hAnsi="Arial Narrow" w:cs="Arial"/>
          <w:noProof/>
          <w:lang w:eastAsia="es-ES_tradnl"/>
        </w:rPr>
      </w:pPr>
    </w:p>
    <w:p w14:paraId="672111D8" w14:textId="77777777" w:rsidR="004D2B9B" w:rsidRPr="00124F40" w:rsidRDefault="004D2B9B" w:rsidP="004D2B9B">
      <w:pPr>
        <w:jc w:val="both"/>
        <w:rPr>
          <w:rFonts w:ascii="Arial Narrow" w:eastAsia="Times New Roman" w:hAnsi="Arial Narrow" w:cs="Arial"/>
          <w:noProof/>
          <w:lang w:eastAsia="es-ES_tradnl"/>
        </w:rPr>
      </w:pPr>
      <w:r w:rsidRPr="00124F40">
        <w:rPr>
          <w:rFonts w:ascii="Arial Narrow" w:eastAsia="Times New Roman" w:hAnsi="Arial Narrow" w:cs="Arial"/>
          <w:noProof/>
          <w:lang w:eastAsia="es-ES_tradnl"/>
        </w:rPr>
        <w:t xml:space="preserve">Como excepción de esta norma, se debe tener en cuenta la fecha de vencimiento de los productos. Así los productos perecederos que tienen menor vida útil que los alimentos no perecederos deben ser despachados primero. </w:t>
      </w:r>
    </w:p>
    <w:p w14:paraId="7AB66B39" w14:textId="77777777" w:rsidR="004D2B9B" w:rsidRPr="00124F40" w:rsidRDefault="004D2B9B" w:rsidP="004D2B9B">
      <w:pPr>
        <w:jc w:val="both"/>
        <w:rPr>
          <w:rFonts w:ascii="Arial Narrow" w:eastAsia="Times New Roman" w:hAnsi="Arial Narrow" w:cs="Arial"/>
          <w:noProof/>
          <w:lang w:eastAsia="es-ES_tradnl"/>
        </w:rPr>
      </w:pPr>
    </w:p>
    <w:p w14:paraId="2A85206D" w14:textId="3450CFB1" w:rsidR="006136D8" w:rsidRPr="00124F40" w:rsidRDefault="006136D8" w:rsidP="00054EE0">
      <w:pPr>
        <w:jc w:val="both"/>
        <w:rPr>
          <w:rFonts w:ascii="Arial Narrow" w:eastAsia="Times New Roman" w:hAnsi="Arial Narrow" w:cs="Arial"/>
          <w:noProof/>
          <w:lang w:eastAsia="es-ES_tradnl"/>
        </w:rPr>
      </w:pPr>
    </w:p>
    <w:p w14:paraId="22671447" w14:textId="77D7F0D5" w:rsidR="00B40AAD" w:rsidRDefault="00B40AAD" w:rsidP="00054EE0">
      <w:pPr>
        <w:jc w:val="both"/>
        <w:rPr>
          <w:rFonts w:ascii="Arial Narrow" w:eastAsia="Times New Roman" w:hAnsi="Arial Narrow" w:cs="Arial"/>
          <w:b/>
          <w:lang w:eastAsia="es-ES_tradnl"/>
        </w:rPr>
      </w:pPr>
    </w:p>
    <w:p w14:paraId="323F0EEB" w14:textId="0F2860EC" w:rsidR="00124F40" w:rsidRDefault="00124F40" w:rsidP="00054EE0">
      <w:pPr>
        <w:jc w:val="both"/>
        <w:rPr>
          <w:rFonts w:ascii="Arial Narrow" w:eastAsia="Times New Roman" w:hAnsi="Arial Narrow" w:cs="Arial"/>
          <w:b/>
          <w:lang w:eastAsia="es-ES_tradnl"/>
        </w:rPr>
      </w:pPr>
    </w:p>
    <w:p w14:paraId="1B1AF5EF" w14:textId="1F866208" w:rsidR="00124F40" w:rsidRDefault="00124F40" w:rsidP="00054EE0">
      <w:pPr>
        <w:jc w:val="both"/>
        <w:rPr>
          <w:rFonts w:ascii="Arial Narrow" w:eastAsia="Times New Roman" w:hAnsi="Arial Narrow" w:cs="Arial"/>
          <w:b/>
          <w:lang w:eastAsia="es-ES_tradnl"/>
        </w:rPr>
      </w:pPr>
    </w:p>
    <w:p w14:paraId="016B8DCC" w14:textId="567BD62A" w:rsidR="00124F40" w:rsidRDefault="00124F40" w:rsidP="00054EE0">
      <w:pPr>
        <w:jc w:val="both"/>
        <w:rPr>
          <w:rFonts w:ascii="Arial Narrow" w:eastAsia="Times New Roman" w:hAnsi="Arial Narrow" w:cs="Arial"/>
          <w:b/>
          <w:lang w:eastAsia="es-ES_tradnl"/>
        </w:rPr>
      </w:pPr>
    </w:p>
    <w:p w14:paraId="67D3EF88" w14:textId="77777777" w:rsidR="00124F40" w:rsidRPr="00124F40" w:rsidRDefault="00124F40" w:rsidP="00054EE0">
      <w:pPr>
        <w:jc w:val="both"/>
        <w:rPr>
          <w:rFonts w:ascii="Arial Narrow" w:eastAsia="Times New Roman" w:hAnsi="Arial Narrow" w:cs="Arial"/>
          <w:b/>
          <w:lang w:eastAsia="es-ES_tradnl"/>
        </w:rPr>
      </w:pPr>
    </w:p>
    <w:p w14:paraId="31755D07" w14:textId="77777777" w:rsidR="004D7AB8" w:rsidRPr="00124F40" w:rsidRDefault="004D7AB8" w:rsidP="00054EE0">
      <w:pPr>
        <w:shd w:val="clear" w:color="auto" w:fill="FFFFFF"/>
        <w:jc w:val="both"/>
        <w:textAlignment w:val="center"/>
        <w:rPr>
          <w:rFonts w:ascii="Arial Narrow" w:eastAsia="Times New Roman" w:hAnsi="Arial Narrow" w:cs="Arial"/>
          <w:b/>
          <w:color w:val="000000" w:themeColor="text1"/>
          <w:lang w:eastAsia="es-ES_tradnl"/>
        </w:rPr>
      </w:pPr>
      <w:r w:rsidRPr="00124F40">
        <w:rPr>
          <w:rFonts w:ascii="Arial Narrow" w:eastAsia="Times New Roman" w:hAnsi="Arial Narrow" w:cs="Arial"/>
          <w:b/>
          <w:color w:val="000000" w:themeColor="text1"/>
          <w:lang w:eastAsia="es-ES_tradnl"/>
        </w:rPr>
        <w:t>Bibliografía:</w:t>
      </w:r>
    </w:p>
    <w:p w14:paraId="52AF49F0" w14:textId="3180B390" w:rsidR="00D1364E" w:rsidRPr="00124F40" w:rsidRDefault="004D7AB8" w:rsidP="00054EE0">
      <w:pPr>
        <w:shd w:val="clear" w:color="auto" w:fill="FFFFFF"/>
        <w:jc w:val="both"/>
        <w:textAlignment w:val="center"/>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 xml:space="preserve"> </w:t>
      </w:r>
    </w:p>
    <w:p w14:paraId="161F9D76" w14:textId="5FB19E04" w:rsidR="00913C17" w:rsidRPr="00124F40" w:rsidRDefault="00913C17"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 xml:space="preserve">Resolución 5109 de </w:t>
      </w:r>
      <w:r w:rsidR="00DE7466" w:rsidRPr="00124F40">
        <w:rPr>
          <w:rFonts w:ascii="Arial Narrow" w:eastAsia="Times New Roman" w:hAnsi="Arial Narrow" w:cs="Arial"/>
          <w:lang w:eastAsia="es-ES_tradnl"/>
        </w:rPr>
        <w:t xml:space="preserve">2005 del ministerio de la protección social </w:t>
      </w:r>
    </w:p>
    <w:p w14:paraId="7970F305" w14:textId="77777777" w:rsidR="00913C17" w:rsidRPr="00124F40" w:rsidRDefault="00913C17" w:rsidP="00054EE0">
      <w:pPr>
        <w:jc w:val="both"/>
        <w:rPr>
          <w:rFonts w:ascii="Arial Narrow" w:eastAsia="Times New Roman" w:hAnsi="Arial Narrow" w:cs="Arial"/>
          <w:lang w:eastAsia="es-ES_tradnl"/>
        </w:rPr>
      </w:pPr>
    </w:p>
    <w:p w14:paraId="55E86FB0" w14:textId="3C860605" w:rsidR="00913C17" w:rsidRPr="00124F40" w:rsidRDefault="00913C17" w:rsidP="00054EE0">
      <w:pPr>
        <w:jc w:val="both"/>
        <w:rPr>
          <w:rFonts w:ascii="Arial Narrow" w:eastAsia="Times New Roman" w:hAnsi="Arial Narrow" w:cs="Arial"/>
          <w:lang w:eastAsia="es-ES_tradnl"/>
        </w:rPr>
      </w:pPr>
      <w:r w:rsidRPr="00124F40">
        <w:rPr>
          <w:rFonts w:ascii="Arial Narrow" w:eastAsia="Times New Roman" w:hAnsi="Arial Narrow" w:cs="Arial"/>
          <w:lang w:eastAsia="es-ES_tradnl"/>
        </w:rPr>
        <w:t>Resolución 2674 de 2013</w:t>
      </w:r>
      <w:r w:rsidR="00DE7466" w:rsidRPr="00124F40">
        <w:rPr>
          <w:rFonts w:ascii="Arial Narrow" w:eastAsia="Times New Roman" w:hAnsi="Arial Narrow" w:cs="Arial"/>
          <w:lang w:eastAsia="es-ES_tradnl"/>
        </w:rPr>
        <w:t xml:space="preserve"> del ministerio de la protección social</w:t>
      </w:r>
    </w:p>
    <w:p w14:paraId="7D28055E" w14:textId="77777777" w:rsidR="00913C17" w:rsidRPr="00124F40" w:rsidRDefault="00913C17" w:rsidP="00054EE0">
      <w:pPr>
        <w:jc w:val="both"/>
        <w:rPr>
          <w:rFonts w:ascii="Arial Narrow" w:hAnsi="Arial Narrow" w:cs="Arial"/>
        </w:rPr>
      </w:pPr>
    </w:p>
    <w:p w14:paraId="51119924" w14:textId="65A62781" w:rsidR="00913C17" w:rsidRPr="00124F40" w:rsidRDefault="00913C17" w:rsidP="00054EE0">
      <w:pPr>
        <w:jc w:val="both"/>
        <w:rPr>
          <w:rFonts w:ascii="Arial Narrow" w:hAnsi="Arial Narrow" w:cs="Arial"/>
        </w:rPr>
      </w:pPr>
      <w:r w:rsidRPr="00124F40">
        <w:rPr>
          <w:rFonts w:ascii="Arial Narrow" w:hAnsi="Arial Narrow" w:cs="Arial"/>
        </w:rPr>
        <w:t>Decreto 4287 de 2007</w:t>
      </w:r>
      <w:r w:rsidR="00DE7466" w:rsidRPr="00124F40">
        <w:rPr>
          <w:rFonts w:ascii="Arial Narrow" w:hAnsi="Arial Narrow" w:cs="Arial"/>
        </w:rPr>
        <w:t xml:space="preserve"> </w:t>
      </w:r>
      <w:r w:rsidR="00DE7466" w:rsidRPr="00124F40">
        <w:rPr>
          <w:rFonts w:ascii="Arial Narrow" w:eastAsia="Times New Roman" w:hAnsi="Arial Narrow" w:cs="Arial"/>
          <w:lang w:eastAsia="es-ES_tradnl"/>
        </w:rPr>
        <w:t>del ministerio de la protección social</w:t>
      </w:r>
    </w:p>
    <w:p w14:paraId="70E4D72C" w14:textId="44F59898" w:rsidR="00913C17" w:rsidRPr="00124F40" w:rsidRDefault="00913C17" w:rsidP="00054EE0">
      <w:pPr>
        <w:shd w:val="clear" w:color="auto" w:fill="FFFFFF"/>
        <w:jc w:val="both"/>
        <w:textAlignment w:val="center"/>
        <w:rPr>
          <w:rFonts w:ascii="Arial Narrow" w:eastAsia="Times New Roman" w:hAnsi="Arial Narrow" w:cs="Arial"/>
          <w:color w:val="000000" w:themeColor="text1"/>
          <w:lang w:eastAsia="es-ES_tradnl"/>
        </w:rPr>
      </w:pPr>
    </w:p>
    <w:p w14:paraId="1CEBDC22" w14:textId="26CADFA0" w:rsidR="00267AE7" w:rsidRPr="00124F40" w:rsidRDefault="00267AE7" w:rsidP="00054EE0">
      <w:pPr>
        <w:shd w:val="clear" w:color="auto" w:fill="FFFFFF"/>
        <w:jc w:val="both"/>
        <w:textAlignment w:val="center"/>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lang w:eastAsia="es-ES_tradnl"/>
        </w:rPr>
        <w:t>Resolución 485 de 2005</w:t>
      </w:r>
    </w:p>
    <w:p w14:paraId="29B46889" w14:textId="77777777" w:rsidR="00D1364E" w:rsidRPr="00124F40" w:rsidRDefault="00D1364E" w:rsidP="00054EE0">
      <w:pPr>
        <w:jc w:val="both"/>
        <w:rPr>
          <w:rFonts w:ascii="Arial Narrow" w:eastAsia="Times New Roman" w:hAnsi="Arial Narrow" w:cs="Arial"/>
          <w:color w:val="000000" w:themeColor="text1"/>
          <w:lang w:eastAsia="es-ES_tradnl"/>
        </w:rPr>
      </w:pPr>
      <w:r w:rsidRPr="00124F40">
        <w:rPr>
          <w:rFonts w:ascii="Arial Narrow" w:eastAsia="Times New Roman" w:hAnsi="Arial Narrow" w:cs="Arial"/>
          <w:color w:val="000000" w:themeColor="text1"/>
          <w:shd w:val="clear" w:color="auto" w:fill="FFFFFF"/>
          <w:lang w:eastAsia="es-ES_tradnl"/>
        </w:rPr>
        <w:br/>
      </w:r>
    </w:p>
    <w:p w14:paraId="1E307D82" w14:textId="77777777" w:rsidR="00411DCD" w:rsidRPr="00124F40" w:rsidRDefault="00411DCD" w:rsidP="00054EE0">
      <w:pPr>
        <w:jc w:val="both"/>
        <w:rPr>
          <w:rFonts w:ascii="Arial Narrow" w:hAnsi="Arial Narrow" w:cs="Arial"/>
          <w:color w:val="000000" w:themeColor="text1"/>
        </w:rPr>
      </w:pPr>
    </w:p>
    <w:p w14:paraId="454BA27E" w14:textId="77777777" w:rsidR="00411DCD" w:rsidRPr="00124F40" w:rsidRDefault="00411DCD" w:rsidP="00054EE0">
      <w:pPr>
        <w:jc w:val="both"/>
        <w:rPr>
          <w:rFonts w:ascii="Arial Narrow" w:hAnsi="Arial Narrow" w:cs="Arial"/>
          <w:color w:val="000000" w:themeColor="text1"/>
        </w:rPr>
      </w:pPr>
    </w:p>
    <w:p w14:paraId="79B38D0A" w14:textId="77777777" w:rsidR="00C05966" w:rsidRPr="00124F40" w:rsidRDefault="00C05966" w:rsidP="00054EE0">
      <w:pPr>
        <w:jc w:val="both"/>
        <w:rPr>
          <w:rFonts w:ascii="Arial Narrow" w:hAnsi="Arial Narrow" w:cs="Arial"/>
          <w:color w:val="000000" w:themeColor="text1"/>
        </w:rPr>
      </w:pPr>
    </w:p>
    <w:p w14:paraId="7836BA7B" w14:textId="77777777" w:rsidR="00C05966" w:rsidRPr="00124F40" w:rsidRDefault="00C05966" w:rsidP="00054EE0">
      <w:pPr>
        <w:jc w:val="both"/>
        <w:rPr>
          <w:rFonts w:ascii="Arial Narrow" w:hAnsi="Arial Narrow" w:cs="Arial"/>
          <w:color w:val="000000" w:themeColor="text1"/>
        </w:rPr>
      </w:pPr>
    </w:p>
    <w:p w14:paraId="669CF8A4" w14:textId="77777777" w:rsidR="00C05966" w:rsidRPr="00124F40" w:rsidRDefault="00C05966" w:rsidP="00054EE0">
      <w:pPr>
        <w:jc w:val="both"/>
        <w:rPr>
          <w:rFonts w:ascii="Arial Narrow" w:hAnsi="Arial Narrow" w:cs="Arial"/>
          <w:color w:val="000000" w:themeColor="text1"/>
        </w:rPr>
      </w:pPr>
    </w:p>
    <w:p w14:paraId="2EFBA470" w14:textId="77777777" w:rsidR="00C05966" w:rsidRPr="00124F40" w:rsidRDefault="00C05966" w:rsidP="00F32D88">
      <w:pPr>
        <w:ind w:left="708"/>
        <w:jc w:val="both"/>
        <w:rPr>
          <w:rFonts w:ascii="Arial Narrow" w:hAnsi="Arial Narrow" w:cs="Arial"/>
          <w:color w:val="000000" w:themeColor="text1"/>
        </w:rPr>
      </w:pPr>
    </w:p>
    <w:p w14:paraId="06E03601" w14:textId="77777777" w:rsidR="00C05966" w:rsidRPr="00124F40" w:rsidRDefault="00C05966" w:rsidP="00054EE0">
      <w:pPr>
        <w:jc w:val="both"/>
        <w:rPr>
          <w:rFonts w:ascii="Arial Narrow" w:hAnsi="Arial Narrow" w:cs="Arial"/>
          <w:color w:val="000000" w:themeColor="text1"/>
        </w:rPr>
      </w:pPr>
    </w:p>
    <w:p w14:paraId="62848B9E" w14:textId="77777777" w:rsidR="00C05966" w:rsidRPr="00124F40" w:rsidRDefault="00C05966" w:rsidP="00054EE0">
      <w:pPr>
        <w:jc w:val="both"/>
        <w:rPr>
          <w:rFonts w:ascii="Arial Narrow" w:hAnsi="Arial Narrow" w:cs="Arial"/>
          <w:color w:val="000000" w:themeColor="text1"/>
        </w:rPr>
      </w:pPr>
    </w:p>
    <w:p w14:paraId="11ED22A3" w14:textId="77777777" w:rsidR="00C05966" w:rsidRPr="00124F40" w:rsidRDefault="00C05966" w:rsidP="00054EE0">
      <w:pPr>
        <w:jc w:val="both"/>
        <w:rPr>
          <w:rFonts w:ascii="Arial Narrow" w:hAnsi="Arial Narrow" w:cs="Arial"/>
          <w:color w:val="000000" w:themeColor="text1"/>
        </w:rPr>
      </w:pPr>
    </w:p>
    <w:p w14:paraId="515692D1" w14:textId="77777777" w:rsidR="00C05966" w:rsidRPr="00124F40" w:rsidRDefault="00C05966" w:rsidP="00054EE0">
      <w:pPr>
        <w:jc w:val="both"/>
        <w:rPr>
          <w:rFonts w:ascii="Arial Narrow" w:hAnsi="Arial Narrow" w:cs="Arial"/>
          <w:color w:val="000000" w:themeColor="text1"/>
        </w:rPr>
      </w:pPr>
    </w:p>
    <w:p w14:paraId="014B4055" w14:textId="77777777" w:rsidR="00C05966" w:rsidRPr="00124F40" w:rsidRDefault="00C05966" w:rsidP="00054EE0">
      <w:pPr>
        <w:jc w:val="both"/>
        <w:rPr>
          <w:rFonts w:ascii="Arial Narrow" w:hAnsi="Arial Narrow" w:cs="Arial"/>
          <w:color w:val="000000" w:themeColor="text1"/>
        </w:rPr>
      </w:pPr>
    </w:p>
    <w:p w14:paraId="188BD951" w14:textId="77777777" w:rsidR="00124F40" w:rsidRPr="00124F40" w:rsidRDefault="00124F40">
      <w:pPr>
        <w:jc w:val="both"/>
        <w:rPr>
          <w:rFonts w:ascii="Arial Narrow" w:hAnsi="Arial Narrow" w:cs="Arial"/>
          <w:color w:val="000000" w:themeColor="text1"/>
        </w:rPr>
      </w:pPr>
    </w:p>
    <w:sectPr w:rsidR="00124F40" w:rsidRPr="00124F40" w:rsidSect="00304D1A">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E0219" w14:textId="77777777" w:rsidR="00E04CAF" w:rsidRDefault="00E04CAF" w:rsidP="009A3CAD">
      <w:r>
        <w:separator/>
      </w:r>
    </w:p>
  </w:endnote>
  <w:endnote w:type="continuationSeparator" w:id="0">
    <w:p w14:paraId="6058A669" w14:textId="77777777" w:rsidR="00E04CAF" w:rsidRDefault="00E04CAF" w:rsidP="009A3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A9B80" w14:textId="77777777" w:rsidR="00A83CD3" w:rsidRDefault="00A83CD3" w:rsidP="00A83CD3">
    <w:pPr>
      <w:jc w:val="center"/>
      <w:rPr>
        <w:rFonts w:ascii="Arial" w:hAnsi="Arial" w:cs="Arial"/>
      </w:rPr>
    </w:pPr>
    <w:bookmarkStart w:id="0" w:name="_Hlk78571914"/>
    <w:bookmarkStart w:id="1" w:name="_Hlk78571915"/>
    <w:r>
      <w:rPr>
        <w:rFonts w:ascii="Arial" w:hAnsi="Arial" w:cs="Arial"/>
        <w:noProof/>
        <w:lang w:eastAsia="es-CO"/>
      </w:rPr>
      <mc:AlternateContent>
        <mc:Choice Requires="wps">
          <w:drawing>
            <wp:anchor distT="0" distB="0" distL="114300" distR="114300" simplePos="0" relativeHeight="251668480" behindDoc="0" locked="0" layoutInCell="1" allowOverlap="1" wp14:anchorId="18B0FA2F" wp14:editId="354C90BB">
              <wp:simplePos x="0" y="0"/>
              <wp:positionH relativeFrom="column">
                <wp:posOffset>214630</wp:posOffset>
              </wp:positionH>
              <wp:positionV relativeFrom="paragraph">
                <wp:posOffset>114935</wp:posOffset>
              </wp:positionV>
              <wp:extent cx="6309360" cy="0"/>
              <wp:effectExtent l="0" t="12700" r="15240" b="1270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a:ln>
                        <a:solidFill>
                          <a:srgbClr val="FF0000"/>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71C2FACE" id="Conector recto 2"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" strokecolor="red" strokeweight="1.5pt">
              <v:stroke joinstyle="miter"/>
            </v:line>
          </w:pict>
        </mc:Fallback>
      </mc:AlternateContent>
    </w:r>
  </w:p>
  <w:p w14:paraId="7A0C69C5" w14:textId="452D4EEB" w:rsidR="00A83CD3" w:rsidRPr="0073288E" w:rsidRDefault="00A83CD3" w:rsidP="00A83CD3">
    <w:pPr>
      <w:jc w:val="center"/>
      <w:rPr>
        <w:rFonts w:ascii="Arial" w:hAnsi="Arial" w:cs="Arial"/>
        <w:color w:val="202124"/>
        <w:spacing w:val="2"/>
        <w:sz w:val="18"/>
        <w:szCs w:val="18"/>
        <w:shd w:val="clear" w:color="auto" w:fill="FFFFFF"/>
      </w:rPr>
    </w:pPr>
    <w:r w:rsidRPr="00D5323B">
      <w:rPr>
        <w:rFonts w:ascii="Arial" w:hAnsi="Arial" w:cs="Arial"/>
        <w:noProof/>
        <w:sz w:val="18"/>
        <w:szCs w:val="18"/>
        <w:lang w:eastAsia="es-CO"/>
      </w:rPr>
      <w:drawing>
        <wp:anchor distT="0" distB="0" distL="114300" distR="114300" simplePos="0" relativeHeight="251669504" behindDoc="1" locked="0" layoutInCell="1" allowOverlap="1" wp14:anchorId="7152FF88" wp14:editId="2CB5795B">
          <wp:simplePos x="0" y="0"/>
          <wp:positionH relativeFrom="column">
            <wp:posOffset>1539240</wp:posOffset>
          </wp:positionH>
          <wp:positionV relativeFrom="paragraph">
            <wp:posOffset>6350</wp:posOffset>
          </wp:positionV>
          <wp:extent cx="218466" cy="219062"/>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color w:val="202124"/>
        <w:spacing w:val="2"/>
        <w:sz w:val="18"/>
        <w:szCs w:val="18"/>
        <w:shd w:val="clear" w:color="auto" w:fill="FFFFFF"/>
      </w:rPr>
      <w:t xml:space="preserve">                                              </w:t>
    </w:r>
  </w:p>
  <w:p w14:paraId="49429677" w14:textId="77777777" w:rsidR="00A83CD3" w:rsidRPr="0073288E" w:rsidRDefault="00A83CD3" w:rsidP="00A83CD3">
    <w:pPr>
      <w:tabs>
        <w:tab w:val="center" w:pos="4550"/>
        <w:tab w:val="left" w:pos="5818"/>
      </w:tabs>
      <w:rPr>
        <w:color w:val="BF8F00" w:themeColor="accent4" w:themeShade="BF"/>
        <w:sz w:val="16"/>
      </w:rPr>
    </w:pPr>
    <w:r w:rsidRPr="00335C16">
      <w:rPr>
        <w:color w:val="BF8F00" w:themeColor="accent4" w:themeShade="BF"/>
        <w:spacing w:val="60"/>
        <w:sz w:val="16"/>
        <w:lang w:val="es-ES"/>
      </w:rPr>
      <w:t>Página</w:t>
    </w:r>
    <w:r w:rsidRPr="00335C16">
      <w:rPr>
        <w:color w:val="BF8F00" w:themeColor="accent4" w:themeShade="BF"/>
        <w:sz w:val="16"/>
        <w:lang w:val="es-ES"/>
      </w:rPr>
      <w:t xml:space="preserve"> </w:t>
    </w:r>
    <w:r w:rsidRPr="00335C16">
      <w:rPr>
        <w:color w:val="BF8F00" w:themeColor="accent4" w:themeShade="BF"/>
        <w:sz w:val="16"/>
      </w:rPr>
      <w:fldChar w:fldCharType="begin"/>
    </w:r>
    <w:r w:rsidRPr="00335C16">
      <w:rPr>
        <w:color w:val="BF8F00" w:themeColor="accent4" w:themeShade="BF"/>
        <w:sz w:val="16"/>
      </w:rPr>
      <w:instrText>PAGE   \* MERGEFORMAT</w:instrText>
    </w:r>
    <w:r w:rsidRPr="00335C16">
      <w:rPr>
        <w:color w:val="BF8F00" w:themeColor="accent4" w:themeShade="BF"/>
        <w:sz w:val="16"/>
      </w:rPr>
      <w:fldChar w:fldCharType="separate"/>
    </w:r>
    <w:r>
      <w:rPr>
        <w:color w:val="BF8F00" w:themeColor="accent4" w:themeShade="BF"/>
        <w:sz w:val="16"/>
      </w:rPr>
      <w:t>1</w:t>
    </w:r>
    <w:r w:rsidRPr="00335C16">
      <w:rPr>
        <w:color w:val="BF8F00" w:themeColor="accent4" w:themeShade="BF"/>
        <w:sz w:val="16"/>
      </w:rPr>
      <w:fldChar w:fldCharType="end"/>
    </w:r>
    <w:r w:rsidRPr="00335C16">
      <w:rPr>
        <w:color w:val="BF8F00" w:themeColor="accent4" w:themeShade="BF"/>
        <w:sz w:val="16"/>
        <w:lang w:val="es-ES"/>
      </w:rPr>
      <w:t xml:space="preserve"> | </w:t>
    </w:r>
    <w:r w:rsidRPr="00335C16">
      <w:rPr>
        <w:color w:val="BF8F00" w:themeColor="accent4" w:themeShade="BF"/>
        <w:sz w:val="16"/>
      </w:rPr>
      <w:fldChar w:fldCharType="begin"/>
    </w:r>
    <w:r w:rsidRPr="00335C16">
      <w:rPr>
        <w:color w:val="BF8F00" w:themeColor="accent4" w:themeShade="BF"/>
        <w:sz w:val="16"/>
      </w:rPr>
      <w:instrText>NUMPAGES  \* Arabic  \* MERGEFORMAT</w:instrText>
    </w:r>
    <w:r w:rsidRPr="00335C16">
      <w:rPr>
        <w:color w:val="BF8F00" w:themeColor="accent4" w:themeShade="BF"/>
        <w:sz w:val="16"/>
      </w:rPr>
      <w:fldChar w:fldCharType="separate"/>
    </w:r>
    <w:r>
      <w:rPr>
        <w:color w:val="BF8F00" w:themeColor="accent4" w:themeShade="BF"/>
        <w:sz w:val="16"/>
      </w:rPr>
      <w:t>2</w:t>
    </w:r>
    <w:r w:rsidRPr="00335C16">
      <w:rPr>
        <w:color w:val="BF8F00" w:themeColor="accent4" w:themeShade="BF"/>
        <w:sz w:val="16"/>
      </w:rPr>
      <w:fldChar w:fldCharType="end"/>
    </w:r>
    <w:bookmarkEnd w:id="0"/>
    <w:bookmarkEnd w:id="1"/>
  </w:p>
  <w:p w14:paraId="1A931C4A" w14:textId="77777777" w:rsidR="00A83CD3" w:rsidRPr="00877F52" w:rsidRDefault="00A83CD3" w:rsidP="00A83CD3">
    <w:pPr>
      <w:pStyle w:val="Piedepgina"/>
    </w:pPr>
  </w:p>
  <w:p w14:paraId="07B01135" w14:textId="4A4B5722" w:rsidR="00267AE7" w:rsidRPr="00A83CD3" w:rsidRDefault="00267AE7" w:rsidP="00A83CD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E0E2D" w14:textId="77777777" w:rsidR="00E04CAF" w:rsidRDefault="00E04CAF" w:rsidP="009A3CAD">
      <w:r>
        <w:separator/>
      </w:r>
    </w:p>
  </w:footnote>
  <w:footnote w:type="continuationSeparator" w:id="0">
    <w:p w14:paraId="4DF54DCD" w14:textId="77777777" w:rsidR="00E04CAF" w:rsidRDefault="00E04CAF" w:rsidP="009A3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6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04"/>
      <w:gridCol w:w="2414"/>
      <w:gridCol w:w="2134"/>
      <w:gridCol w:w="1507"/>
      <w:gridCol w:w="1701"/>
    </w:tblGrid>
    <w:tr w:rsidR="00736053" w:rsidRPr="00D3340E" w14:paraId="25922FF2" w14:textId="77777777" w:rsidTr="00736053">
      <w:trPr>
        <w:trHeight w:val="1227"/>
        <w:jc w:val="center"/>
      </w:trPr>
      <w:tc>
        <w:tcPr>
          <w:tcW w:w="2304" w:type="dxa"/>
          <w:vMerge w:val="restart"/>
          <w:shd w:val="clear" w:color="auto" w:fill="auto"/>
          <w:vAlign w:val="center"/>
        </w:tcPr>
        <w:p w14:paraId="0DA7E20D" w14:textId="77777777" w:rsidR="00736053" w:rsidRPr="00D3340E" w:rsidRDefault="00736053" w:rsidP="00736053">
          <w:pPr>
            <w:pStyle w:val="Encabezado"/>
            <w:ind w:left="62" w:right="52"/>
            <w:jc w:val="center"/>
            <w:rPr>
              <w:rFonts w:ascii="Arial" w:hAnsi="Arial" w:cs="Arial"/>
            </w:rPr>
          </w:pPr>
          <w:r>
            <w:rPr>
              <w:noProof/>
            </w:rPr>
            <w:drawing>
              <wp:anchor distT="0" distB="0" distL="114300" distR="114300" simplePos="0" relativeHeight="251672576" behindDoc="0" locked="0" layoutInCell="1" allowOverlap="1" wp14:anchorId="2F4D8E7A" wp14:editId="4D5F9C10">
                <wp:simplePos x="0" y="0"/>
                <wp:positionH relativeFrom="column">
                  <wp:posOffset>-27305</wp:posOffset>
                </wp:positionH>
                <wp:positionV relativeFrom="paragraph">
                  <wp:posOffset>-1905</wp:posOffset>
                </wp:positionV>
                <wp:extent cx="1333500" cy="9144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48" w:type="dxa"/>
          <w:gridSpan w:val="2"/>
          <w:shd w:val="clear" w:color="auto" w:fill="auto"/>
          <w:vAlign w:val="center"/>
        </w:tcPr>
        <w:p w14:paraId="7C97CB82" w14:textId="3FBB226F" w:rsidR="00736053" w:rsidRPr="00D3340E" w:rsidRDefault="00736053" w:rsidP="00736053">
          <w:pPr>
            <w:pStyle w:val="Encabezado"/>
            <w:jc w:val="center"/>
            <w:rPr>
              <w:rFonts w:ascii="Arial" w:hAnsi="Arial" w:cs="Arial"/>
              <w:b/>
              <w:bCs/>
            </w:rPr>
          </w:pPr>
          <w:r w:rsidRPr="00736053">
            <w:rPr>
              <w:rFonts w:ascii="Arial" w:hAnsi="Arial" w:cs="Arial"/>
              <w:b/>
              <w:bCs/>
              <w:sz w:val="32"/>
              <w:szCs w:val="32"/>
            </w:rPr>
            <w:t>PROGRAMA DE MATERIAS PRIMAS</w:t>
          </w:r>
        </w:p>
      </w:tc>
      <w:tc>
        <w:tcPr>
          <w:tcW w:w="1507" w:type="dxa"/>
          <w:vMerge w:val="restart"/>
          <w:shd w:val="clear" w:color="auto" w:fill="auto"/>
          <w:vAlign w:val="center"/>
        </w:tcPr>
        <w:p w14:paraId="666742AB" w14:textId="77777777" w:rsidR="00736053" w:rsidRPr="00D3340E" w:rsidRDefault="00736053" w:rsidP="00736053">
          <w:pPr>
            <w:pStyle w:val="Encabezado"/>
            <w:ind w:right="127"/>
            <w:jc w:val="center"/>
            <w:rPr>
              <w:rFonts w:ascii="Arial" w:hAnsi="Arial" w:cs="Arial"/>
              <w:sz w:val="18"/>
            </w:rPr>
          </w:pPr>
        </w:p>
        <w:p w14:paraId="2275917C" w14:textId="7103919C" w:rsidR="00736053" w:rsidRPr="00D3340E" w:rsidRDefault="00736053" w:rsidP="00736053">
          <w:pPr>
            <w:pStyle w:val="Encabezado"/>
            <w:ind w:left="64" w:right="-64"/>
            <w:rPr>
              <w:rFonts w:ascii="Arial" w:hAnsi="Arial" w:cs="Arial"/>
            </w:rPr>
          </w:pPr>
          <w:r w:rsidRPr="00D3340E">
            <w:rPr>
              <w:rFonts w:ascii="Arial" w:hAnsi="Arial" w:cs="Arial"/>
              <w:sz w:val="18"/>
              <w:szCs w:val="16"/>
            </w:rPr>
            <w:t xml:space="preserve">CODIGO: </w:t>
          </w:r>
          <w:r w:rsidRPr="00736053">
            <w:rPr>
              <w:rFonts w:ascii="Arial" w:hAnsi="Arial" w:cs="Arial"/>
              <w:sz w:val="18"/>
              <w:szCs w:val="16"/>
            </w:rPr>
            <w:t>SGI-COM-P</w:t>
          </w:r>
          <w:r>
            <w:rPr>
              <w:rFonts w:ascii="Arial" w:hAnsi="Arial" w:cs="Arial"/>
              <w:sz w:val="18"/>
              <w:szCs w:val="16"/>
            </w:rPr>
            <w:t>GR</w:t>
          </w:r>
          <w:r w:rsidRPr="00736053">
            <w:rPr>
              <w:rFonts w:ascii="Arial" w:hAnsi="Arial" w:cs="Arial"/>
              <w:sz w:val="18"/>
              <w:szCs w:val="16"/>
            </w:rPr>
            <w:t>-001</w:t>
          </w:r>
        </w:p>
      </w:tc>
      <w:tc>
        <w:tcPr>
          <w:tcW w:w="1701" w:type="dxa"/>
          <w:vMerge w:val="restart"/>
          <w:vAlign w:val="center"/>
        </w:tcPr>
        <w:p w14:paraId="135B0316" w14:textId="77777777" w:rsidR="00736053" w:rsidRPr="00D3340E" w:rsidRDefault="00736053" w:rsidP="00736053">
          <w:pPr>
            <w:pStyle w:val="Encabezado"/>
            <w:jc w:val="center"/>
            <w:rPr>
              <w:rFonts w:ascii="Arial" w:hAnsi="Arial" w:cs="Arial"/>
              <w:sz w:val="18"/>
            </w:rPr>
          </w:pPr>
          <w:r>
            <w:rPr>
              <w:noProof/>
            </w:rPr>
            <w:drawing>
              <wp:anchor distT="0" distB="0" distL="114300" distR="114300" simplePos="0" relativeHeight="251671552" behindDoc="0" locked="0" layoutInCell="1" allowOverlap="1" wp14:anchorId="67F2DF10" wp14:editId="21757C42">
                <wp:simplePos x="0" y="0"/>
                <wp:positionH relativeFrom="column">
                  <wp:posOffset>6350</wp:posOffset>
                </wp:positionH>
                <wp:positionV relativeFrom="paragraph">
                  <wp:posOffset>-12700</wp:posOffset>
                </wp:positionV>
                <wp:extent cx="977900" cy="8890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977900" cy="889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36053" w:rsidRPr="00D3340E" w14:paraId="508C3EAF" w14:textId="77777777" w:rsidTr="00736053">
      <w:tblPrEx>
        <w:tblCellMar>
          <w:left w:w="108" w:type="dxa"/>
          <w:right w:w="108" w:type="dxa"/>
        </w:tblCellMar>
      </w:tblPrEx>
      <w:trPr>
        <w:trHeight w:val="548"/>
        <w:jc w:val="center"/>
      </w:trPr>
      <w:tc>
        <w:tcPr>
          <w:tcW w:w="2304" w:type="dxa"/>
          <w:vMerge/>
          <w:shd w:val="clear" w:color="auto" w:fill="auto"/>
          <w:vAlign w:val="center"/>
        </w:tcPr>
        <w:p w14:paraId="74461F4B" w14:textId="77777777" w:rsidR="00736053" w:rsidRPr="00D3340E" w:rsidRDefault="00736053" w:rsidP="00736053">
          <w:pPr>
            <w:pStyle w:val="Encabezado"/>
            <w:jc w:val="center"/>
            <w:rPr>
              <w:rFonts w:ascii="Arial" w:hAnsi="Arial" w:cs="Arial"/>
            </w:rPr>
          </w:pPr>
        </w:p>
      </w:tc>
      <w:tc>
        <w:tcPr>
          <w:tcW w:w="2414" w:type="dxa"/>
          <w:shd w:val="clear" w:color="auto" w:fill="auto"/>
          <w:vAlign w:val="center"/>
        </w:tcPr>
        <w:p w14:paraId="412B6BEB" w14:textId="77777777" w:rsidR="00736053" w:rsidRPr="00D3340E" w:rsidRDefault="00736053" w:rsidP="00736053">
          <w:pPr>
            <w:pStyle w:val="Encabezado"/>
            <w:jc w:val="center"/>
            <w:rPr>
              <w:rFonts w:ascii="Arial" w:hAnsi="Arial" w:cs="Arial"/>
              <w:sz w:val="18"/>
            </w:rPr>
          </w:pPr>
          <w:r w:rsidRPr="00D3340E">
            <w:rPr>
              <w:rFonts w:ascii="Arial" w:hAnsi="Arial" w:cs="Arial"/>
              <w:sz w:val="18"/>
            </w:rPr>
            <w:t>VERSION: 001</w:t>
          </w:r>
        </w:p>
      </w:tc>
      <w:tc>
        <w:tcPr>
          <w:tcW w:w="2134" w:type="dxa"/>
          <w:shd w:val="clear" w:color="auto" w:fill="auto"/>
          <w:vAlign w:val="center"/>
        </w:tcPr>
        <w:p w14:paraId="39D7F0F6" w14:textId="77777777" w:rsidR="00736053" w:rsidRPr="00D3340E" w:rsidRDefault="00736053" w:rsidP="00736053">
          <w:pPr>
            <w:pStyle w:val="Encabezado"/>
            <w:jc w:val="center"/>
            <w:rPr>
              <w:rFonts w:ascii="Arial" w:hAnsi="Arial" w:cs="Arial"/>
              <w:sz w:val="18"/>
            </w:rPr>
          </w:pPr>
          <w:r w:rsidRPr="00D3340E">
            <w:rPr>
              <w:rFonts w:ascii="Arial" w:hAnsi="Arial" w:cs="Arial"/>
              <w:sz w:val="18"/>
            </w:rPr>
            <w:t>FECHA: AGOSTO 2022</w:t>
          </w:r>
        </w:p>
      </w:tc>
      <w:tc>
        <w:tcPr>
          <w:tcW w:w="1507" w:type="dxa"/>
          <w:vMerge/>
          <w:shd w:val="clear" w:color="auto" w:fill="auto"/>
          <w:vAlign w:val="center"/>
        </w:tcPr>
        <w:p w14:paraId="2C43D7FF" w14:textId="77777777" w:rsidR="00736053" w:rsidRPr="00D3340E" w:rsidRDefault="00736053" w:rsidP="00736053">
          <w:pPr>
            <w:pStyle w:val="Encabezado"/>
            <w:jc w:val="center"/>
            <w:rPr>
              <w:rFonts w:ascii="Arial" w:hAnsi="Arial" w:cs="Arial"/>
              <w:sz w:val="18"/>
            </w:rPr>
          </w:pPr>
        </w:p>
      </w:tc>
      <w:tc>
        <w:tcPr>
          <w:tcW w:w="1701" w:type="dxa"/>
          <w:vMerge/>
          <w:vAlign w:val="center"/>
        </w:tcPr>
        <w:p w14:paraId="41C2282E" w14:textId="77777777" w:rsidR="00736053" w:rsidRPr="00D3340E" w:rsidRDefault="00736053" w:rsidP="00736053">
          <w:pPr>
            <w:pStyle w:val="Encabezado"/>
            <w:jc w:val="center"/>
            <w:rPr>
              <w:rFonts w:ascii="Arial" w:hAnsi="Arial" w:cs="Arial"/>
              <w:sz w:val="18"/>
            </w:rPr>
          </w:pPr>
        </w:p>
      </w:tc>
    </w:tr>
  </w:tbl>
  <w:p w14:paraId="3897CF99" w14:textId="77777777" w:rsidR="00267AE7" w:rsidRDefault="00267AE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A63B0"/>
    <w:multiLevelType w:val="multilevel"/>
    <w:tmpl w:val="30CECE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591CC1"/>
    <w:multiLevelType w:val="multilevel"/>
    <w:tmpl w:val="B70262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FA7CF3"/>
    <w:multiLevelType w:val="hybridMultilevel"/>
    <w:tmpl w:val="C062F8C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6757384"/>
    <w:multiLevelType w:val="hybridMultilevel"/>
    <w:tmpl w:val="BBB6AF3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B183541"/>
    <w:multiLevelType w:val="hybridMultilevel"/>
    <w:tmpl w:val="98F4683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4E5F6F"/>
    <w:multiLevelType w:val="hybridMultilevel"/>
    <w:tmpl w:val="08A021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3303FF4"/>
    <w:multiLevelType w:val="hybridMultilevel"/>
    <w:tmpl w:val="6DE6A14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49EF25D6"/>
    <w:multiLevelType w:val="multilevel"/>
    <w:tmpl w:val="5768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2F7DB7"/>
    <w:multiLevelType w:val="hybridMultilevel"/>
    <w:tmpl w:val="51E2ABD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6CCF08EF"/>
    <w:multiLevelType w:val="hybridMultilevel"/>
    <w:tmpl w:val="B9A6BB7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75365B32"/>
    <w:multiLevelType w:val="multilevel"/>
    <w:tmpl w:val="95E61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110B6A"/>
    <w:multiLevelType w:val="hybridMultilevel"/>
    <w:tmpl w:val="162C09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9"/>
  </w:num>
  <w:num w:numId="5">
    <w:abstractNumId w:val="10"/>
  </w:num>
  <w:num w:numId="6">
    <w:abstractNumId w:val="7"/>
  </w:num>
  <w:num w:numId="7">
    <w:abstractNumId w:val="8"/>
  </w:num>
  <w:num w:numId="8">
    <w:abstractNumId w:val="2"/>
  </w:num>
  <w:num w:numId="9">
    <w:abstractNumId w:val="4"/>
  </w:num>
  <w:num w:numId="10">
    <w:abstractNumId w:val="5"/>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E03"/>
    <w:rsid w:val="000142B7"/>
    <w:rsid w:val="000249A7"/>
    <w:rsid w:val="0003023A"/>
    <w:rsid w:val="00044FF6"/>
    <w:rsid w:val="00054EE0"/>
    <w:rsid w:val="0006450B"/>
    <w:rsid w:val="000740EF"/>
    <w:rsid w:val="0008013C"/>
    <w:rsid w:val="000816A3"/>
    <w:rsid w:val="00083201"/>
    <w:rsid w:val="00096ABD"/>
    <w:rsid w:val="000A06BA"/>
    <w:rsid w:val="000A138D"/>
    <w:rsid w:val="000A2CE9"/>
    <w:rsid w:val="000B19CF"/>
    <w:rsid w:val="000B6AB5"/>
    <w:rsid w:val="000B7723"/>
    <w:rsid w:val="000C3F19"/>
    <w:rsid w:val="000D4672"/>
    <w:rsid w:val="000F2E03"/>
    <w:rsid w:val="000F47A6"/>
    <w:rsid w:val="000F5044"/>
    <w:rsid w:val="00100274"/>
    <w:rsid w:val="00115CA8"/>
    <w:rsid w:val="00124F40"/>
    <w:rsid w:val="00154852"/>
    <w:rsid w:val="0015504D"/>
    <w:rsid w:val="00157691"/>
    <w:rsid w:val="0016005D"/>
    <w:rsid w:val="001645F0"/>
    <w:rsid w:val="00165D69"/>
    <w:rsid w:val="00184F67"/>
    <w:rsid w:val="00185AEA"/>
    <w:rsid w:val="001939FA"/>
    <w:rsid w:val="001A1B8E"/>
    <w:rsid w:val="001A503B"/>
    <w:rsid w:val="001A568D"/>
    <w:rsid w:val="001C2294"/>
    <w:rsid w:val="001E23F3"/>
    <w:rsid w:val="001E3417"/>
    <w:rsid w:val="001F127A"/>
    <w:rsid w:val="002048CA"/>
    <w:rsid w:val="00204CFD"/>
    <w:rsid w:val="00207091"/>
    <w:rsid w:val="002110BB"/>
    <w:rsid w:val="002229C8"/>
    <w:rsid w:val="00233A31"/>
    <w:rsid w:val="00235A7C"/>
    <w:rsid w:val="00252067"/>
    <w:rsid w:val="00253676"/>
    <w:rsid w:val="00254090"/>
    <w:rsid w:val="002546C7"/>
    <w:rsid w:val="00261C00"/>
    <w:rsid w:val="00264BB4"/>
    <w:rsid w:val="00267AE7"/>
    <w:rsid w:val="00271FFE"/>
    <w:rsid w:val="002922BA"/>
    <w:rsid w:val="002A388E"/>
    <w:rsid w:val="002B3256"/>
    <w:rsid w:val="002B4440"/>
    <w:rsid w:val="002C2DE7"/>
    <w:rsid w:val="002C751B"/>
    <w:rsid w:val="002F3856"/>
    <w:rsid w:val="002F4240"/>
    <w:rsid w:val="002F5AFA"/>
    <w:rsid w:val="002F6697"/>
    <w:rsid w:val="003026B4"/>
    <w:rsid w:val="00303332"/>
    <w:rsid w:val="00304D1A"/>
    <w:rsid w:val="00312355"/>
    <w:rsid w:val="0031676F"/>
    <w:rsid w:val="00316E08"/>
    <w:rsid w:val="003175DE"/>
    <w:rsid w:val="00317878"/>
    <w:rsid w:val="0032358D"/>
    <w:rsid w:val="00325632"/>
    <w:rsid w:val="00327BF9"/>
    <w:rsid w:val="00330AAB"/>
    <w:rsid w:val="003445FC"/>
    <w:rsid w:val="003511AB"/>
    <w:rsid w:val="003656FF"/>
    <w:rsid w:val="00370462"/>
    <w:rsid w:val="00387CB6"/>
    <w:rsid w:val="003944D6"/>
    <w:rsid w:val="003A1EA3"/>
    <w:rsid w:val="003B4E4D"/>
    <w:rsid w:val="003D62DF"/>
    <w:rsid w:val="003E2585"/>
    <w:rsid w:val="00404B37"/>
    <w:rsid w:val="00411DCD"/>
    <w:rsid w:val="0041299B"/>
    <w:rsid w:val="00413176"/>
    <w:rsid w:val="00415008"/>
    <w:rsid w:val="00416F68"/>
    <w:rsid w:val="0045385B"/>
    <w:rsid w:val="004626CE"/>
    <w:rsid w:val="004677BD"/>
    <w:rsid w:val="004805BE"/>
    <w:rsid w:val="00491C06"/>
    <w:rsid w:val="0049606B"/>
    <w:rsid w:val="004A3135"/>
    <w:rsid w:val="004A3283"/>
    <w:rsid w:val="004A377C"/>
    <w:rsid w:val="004A593E"/>
    <w:rsid w:val="004A5FAC"/>
    <w:rsid w:val="004B1B6B"/>
    <w:rsid w:val="004D2B9B"/>
    <w:rsid w:val="004D4BAB"/>
    <w:rsid w:val="004D4D0D"/>
    <w:rsid w:val="004D7AB8"/>
    <w:rsid w:val="004F1DB4"/>
    <w:rsid w:val="00503DFA"/>
    <w:rsid w:val="005105B7"/>
    <w:rsid w:val="005248C3"/>
    <w:rsid w:val="00534E6C"/>
    <w:rsid w:val="00536CFF"/>
    <w:rsid w:val="00547168"/>
    <w:rsid w:val="0055766D"/>
    <w:rsid w:val="00567E44"/>
    <w:rsid w:val="0057284E"/>
    <w:rsid w:val="005748E8"/>
    <w:rsid w:val="0058195B"/>
    <w:rsid w:val="005A2966"/>
    <w:rsid w:val="005C7CAD"/>
    <w:rsid w:val="005E016A"/>
    <w:rsid w:val="0060360B"/>
    <w:rsid w:val="006136D8"/>
    <w:rsid w:val="006231A4"/>
    <w:rsid w:val="006362C5"/>
    <w:rsid w:val="00640D30"/>
    <w:rsid w:val="00650B3D"/>
    <w:rsid w:val="00663CA0"/>
    <w:rsid w:val="006A404D"/>
    <w:rsid w:val="006A64F7"/>
    <w:rsid w:val="006A66EA"/>
    <w:rsid w:val="006B02C7"/>
    <w:rsid w:val="006B5C03"/>
    <w:rsid w:val="006D0DF8"/>
    <w:rsid w:val="006E19AD"/>
    <w:rsid w:val="006E3432"/>
    <w:rsid w:val="006F24C4"/>
    <w:rsid w:val="00705FC0"/>
    <w:rsid w:val="0071308E"/>
    <w:rsid w:val="00736053"/>
    <w:rsid w:val="007363C0"/>
    <w:rsid w:val="00742DBE"/>
    <w:rsid w:val="007650DF"/>
    <w:rsid w:val="0077408D"/>
    <w:rsid w:val="0078194E"/>
    <w:rsid w:val="00795FD3"/>
    <w:rsid w:val="007A339E"/>
    <w:rsid w:val="007A4778"/>
    <w:rsid w:val="007C0A08"/>
    <w:rsid w:val="007C0C2F"/>
    <w:rsid w:val="007C7147"/>
    <w:rsid w:val="007E2EDE"/>
    <w:rsid w:val="007E5CEE"/>
    <w:rsid w:val="007F1AA3"/>
    <w:rsid w:val="007F5425"/>
    <w:rsid w:val="00800DC6"/>
    <w:rsid w:val="00801CED"/>
    <w:rsid w:val="008120C8"/>
    <w:rsid w:val="0081631D"/>
    <w:rsid w:val="00817285"/>
    <w:rsid w:val="00817287"/>
    <w:rsid w:val="00822707"/>
    <w:rsid w:val="00826EB4"/>
    <w:rsid w:val="008339FA"/>
    <w:rsid w:val="00850829"/>
    <w:rsid w:val="00852ABC"/>
    <w:rsid w:val="00855922"/>
    <w:rsid w:val="00871AC4"/>
    <w:rsid w:val="00872227"/>
    <w:rsid w:val="00891A07"/>
    <w:rsid w:val="0089583D"/>
    <w:rsid w:val="008A3169"/>
    <w:rsid w:val="008B64A0"/>
    <w:rsid w:val="008D7B1C"/>
    <w:rsid w:val="008E793B"/>
    <w:rsid w:val="008F175E"/>
    <w:rsid w:val="008F4355"/>
    <w:rsid w:val="009022DC"/>
    <w:rsid w:val="00913C17"/>
    <w:rsid w:val="009151B0"/>
    <w:rsid w:val="00924107"/>
    <w:rsid w:val="00926D86"/>
    <w:rsid w:val="009405F6"/>
    <w:rsid w:val="00943AA0"/>
    <w:rsid w:val="00952E21"/>
    <w:rsid w:val="009574F3"/>
    <w:rsid w:val="00981010"/>
    <w:rsid w:val="0099250C"/>
    <w:rsid w:val="0099792C"/>
    <w:rsid w:val="009A25C3"/>
    <w:rsid w:val="009A3C90"/>
    <w:rsid w:val="009A3CAD"/>
    <w:rsid w:val="009A6BA3"/>
    <w:rsid w:val="009C1E21"/>
    <w:rsid w:val="009C3663"/>
    <w:rsid w:val="009D43FF"/>
    <w:rsid w:val="009D5158"/>
    <w:rsid w:val="009E525E"/>
    <w:rsid w:val="009F10BA"/>
    <w:rsid w:val="00A21FFD"/>
    <w:rsid w:val="00A24470"/>
    <w:rsid w:val="00A30C20"/>
    <w:rsid w:val="00A352CD"/>
    <w:rsid w:val="00A4393B"/>
    <w:rsid w:val="00A52D26"/>
    <w:rsid w:val="00A53116"/>
    <w:rsid w:val="00A54F63"/>
    <w:rsid w:val="00A561D4"/>
    <w:rsid w:val="00A64DEB"/>
    <w:rsid w:val="00A83CD3"/>
    <w:rsid w:val="00A84C3D"/>
    <w:rsid w:val="00A942DB"/>
    <w:rsid w:val="00AB2BD3"/>
    <w:rsid w:val="00AB4D8B"/>
    <w:rsid w:val="00AC3CCC"/>
    <w:rsid w:val="00AD74A4"/>
    <w:rsid w:val="00AE2D75"/>
    <w:rsid w:val="00AE77C2"/>
    <w:rsid w:val="00AF5ADE"/>
    <w:rsid w:val="00B048CB"/>
    <w:rsid w:val="00B13F3B"/>
    <w:rsid w:val="00B159B2"/>
    <w:rsid w:val="00B16693"/>
    <w:rsid w:val="00B33695"/>
    <w:rsid w:val="00B40AAD"/>
    <w:rsid w:val="00B51370"/>
    <w:rsid w:val="00B52087"/>
    <w:rsid w:val="00B53A16"/>
    <w:rsid w:val="00B64390"/>
    <w:rsid w:val="00B76A74"/>
    <w:rsid w:val="00B8008A"/>
    <w:rsid w:val="00BA6AC8"/>
    <w:rsid w:val="00BB514B"/>
    <w:rsid w:val="00BD2116"/>
    <w:rsid w:val="00BD657B"/>
    <w:rsid w:val="00BE03A8"/>
    <w:rsid w:val="00BF22B0"/>
    <w:rsid w:val="00C05966"/>
    <w:rsid w:val="00C06105"/>
    <w:rsid w:val="00C064A3"/>
    <w:rsid w:val="00C24E08"/>
    <w:rsid w:val="00C26EA3"/>
    <w:rsid w:val="00C37FC0"/>
    <w:rsid w:val="00C46CA2"/>
    <w:rsid w:val="00C55676"/>
    <w:rsid w:val="00C616F7"/>
    <w:rsid w:val="00C80A9B"/>
    <w:rsid w:val="00C938DA"/>
    <w:rsid w:val="00CA07BE"/>
    <w:rsid w:val="00CA4925"/>
    <w:rsid w:val="00CB40ED"/>
    <w:rsid w:val="00CC2B76"/>
    <w:rsid w:val="00CC4554"/>
    <w:rsid w:val="00CD04E6"/>
    <w:rsid w:val="00CD26B0"/>
    <w:rsid w:val="00CD547E"/>
    <w:rsid w:val="00CF7239"/>
    <w:rsid w:val="00D1364E"/>
    <w:rsid w:val="00D1613F"/>
    <w:rsid w:val="00D304C2"/>
    <w:rsid w:val="00D35419"/>
    <w:rsid w:val="00D37843"/>
    <w:rsid w:val="00D56281"/>
    <w:rsid w:val="00D6686A"/>
    <w:rsid w:val="00D67006"/>
    <w:rsid w:val="00D9438D"/>
    <w:rsid w:val="00D97B4F"/>
    <w:rsid w:val="00DA2CA2"/>
    <w:rsid w:val="00DC320A"/>
    <w:rsid w:val="00DC68F8"/>
    <w:rsid w:val="00DD39B4"/>
    <w:rsid w:val="00DE7466"/>
    <w:rsid w:val="00E00A8B"/>
    <w:rsid w:val="00E04CAF"/>
    <w:rsid w:val="00E305AE"/>
    <w:rsid w:val="00E37823"/>
    <w:rsid w:val="00E419C9"/>
    <w:rsid w:val="00E42480"/>
    <w:rsid w:val="00E44619"/>
    <w:rsid w:val="00E55FF0"/>
    <w:rsid w:val="00E579F5"/>
    <w:rsid w:val="00E873B0"/>
    <w:rsid w:val="00E87D98"/>
    <w:rsid w:val="00EC15CC"/>
    <w:rsid w:val="00EC3107"/>
    <w:rsid w:val="00EE5CB2"/>
    <w:rsid w:val="00EF4F1E"/>
    <w:rsid w:val="00F1194E"/>
    <w:rsid w:val="00F154B3"/>
    <w:rsid w:val="00F23291"/>
    <w:rsid w:val="00F32765"/>
    <w:rsid w:val="00F32D88"/>
    <w:rsid w:val="00F34474"/>
    <w:rsid w:val="00F53B1A"/>
    <w:rsid w:val="00F84F9D"/>
    <w:rsid w:val="00F946F7"/>
    <w:rsid w:val="00FA359B"/>
    <w:rsid w:val="00FC314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B03C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6E3432"/>
    <w:pPr>
      <w:spacing w:before="100" w:beforeAutospacing="1" w:after="100" w:afterAutospacing="1"/>
      <w:outlineLvl w:val="2"/>
    </w:pPr>
    <w:rPr>
      <w:rFonts w:ascii="Times New Roman" w:hAnsi="Times New Roman" w:cs="Times New Roman"/>
      <w:b/>
      <w:bCs/>
      <w:sz w:val="27"/>
      <w:szCs w:val="27"/>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F2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42480"/>
    <w:pPr>
      <w:ind w:left="720"/>
      <w:contextualSpacing/>
    </w:pPr>
  </w:style>
  <w:style w:type="character" w:customStyle="1" w:styleId="apple-converted-space">
    <w:name w:val="apple-converted-space"/>
    <w:basedOn w:val="Fuentedeprrafopredeter"/>
    <w:rsid w:val="00413176"/>
  </w:style>
  <w:style w:type="paragraph" w:styleId="NormalWeb">
    <w:name w:val="Normal (Web)"/>
    <w:basedOn w:val="Normal"/>
    <w:uiPriority w:val="99"/>
    <w:semiHidden/>
    <w:unhideWhenUsed/>
    <w:rsid w:val="00413176"/>
    <w:pPr>
      <w:spacing w:before="100" w:beforeAutospacing="1" w:after="100" w:afterAutospacing="1"/>
    </w:pPr>
    <w:rPr>
      <w:rFonts w:ascii="Times New Roman" w:hAnsi="Times New Roman" w:cs="Times New Roman"/>
      <w:lang w:eastAsia="es-ES_tradnl"/>
    </w:rPr>
  </w:style>
  <w:style w:type="character" w:styleId="Hipervnculo">
    <w:name w:val="Hyperlink"/>
    <w:basedOn w:val="Fuentedeprrafopredeter"/>
    <w:uiPriority w:val="99"/>
    <w:unhideWhenUsed/>
    <w:rsid w:val="009151B0"/>
    <w:rPr>
      <w:color w:val="0000FF"/>
      <w:u w:val="single"/>
    </w:rPr>
  </w:style>
  <w:style w:type="character" w:styleId="Hipervnculovisitado">
    <w:name w:val="FollowedHyperlink"/>
    <w:basedOn w:val="Fuentedeprrafopredeter"/>
    <w:uiPriority w:val="99"/>
    <w:semiHidden/>
    <w:unhideWhenUsed/>
    <w:rsid w:val="000F5044"/>
    <w:rPr>
      <w:color w:val="954F72" w:themeColor="followedHyperlink"/>
      <w:u w:val="single"/>
    </w:rPr>
  </w:style>
  <w:style w:type="character" w:styleId="CitaHTML">
    <w:name w:val="HTML Cite"/>
    <w:basedOn w:val="Fuentedeprrafopredeter"/>
    <w:uiPriority w:val="99"/>
    <w:semiHidden/>
    <w:unhideWhenUsed/>
    <w:rsid w:val="00D1364E"/>
    <w:rPr>
      <w:i/>
      <w:iCs/>
    </w:rPr>
  </w:style>
  <w:style w:type="character" w:customStyle="1" w:styleId="Ttulo3Car">
    <w:name w:val="Título 3 Car"/>
    <w:basedOn w:val="Fuentedeprrafopredeter"/>
    <w:link w:val="Ttulo3"/>
    <w:uiPriority w:val="9"/>
    <w:rsid w:val="006E3432"/>
    <w:rPr>
      <w:rFonts w:ascii="Times New Roman" w:hAnsi="Times New Roman" w:cs="Times New Roman"/>
      <w:b/>
      <w:bCs/>
      <w:sz w:val="27"/>
      <w:szCs w:val="27"/>
      <w:lang w:eastAsia="es-ES_tradnl"/>
    </w:rPr>
  </w:style>
  <w:style w:type="paragraph" w:customStyle="1" w:styleId="estilo4">
    <w:name w:val="estilo4"/>
    <w:basedOn w:val="Normal"/>
    <w:rsid w:val="006E3432"/>
    <w:pPr>
      <w:spacing w:before="100" w:beforeAutospacing="1" w:after="100" w:afterAutospacing="1"/>
    </w:pPr>
    <w:rPr>
      <w:rFonts w:ascii="Times New Roman" w:hAnsi="Times New Roman" w:cs="Times New Roman"/>
      <w:lang w:eastAsia="es-ES_tradnl"/>
    </w:rPr>
  </w:style>
  <w:style w:type="character" w:styleId="Textoennegrita">
    <w:name w:val="Strong"/>
    <w:basedOn w:val="Fuentedeprrafopredeter"/>
    <w:uiPriority w:val="22"/>
    <w:qFormat/>
    <w:rsid w:val="006E3432"/>
    <w:rPr>
      <w:b/>
      <w:bCs/>
    </w:rPr>
  </w:style>
  <w:style w:type="paragraph" w:styleId="Encabezado">
    <w:name w:val="header"/>
    <w:aliases w:val="h"/>
    <w:basedOn w:val="Normal"/>
    <w:link w:val="EncabezadoCar"/>
    <w:unhideWhenUsed/>
    <w:rsid w:val="009A3CAD"/>
    <w:pPr>
      <w:tabs>
        <w:tab w:val="center" w:pos="4252"/>
        <w:tab w:val="right" w:pos="8504"/>
      </w:tabs>
    </w:pPr>
  </w:style>
  <w:style w:type="character" w:customStyle="1" w:styleId="EncabezadoCar">
    <w:name w:val="Encabezado Car"/>
    <w:aliases w:val="h Car"/>
    <w:basedOn w:val="Fuentedeprrafopredeter"/>
    <w:link w:val="Encabezado"/>
    <w:rsid w:val="009A3CAD"/>
  </w:style>
  <w:style w:type="paragraph" w:styleId="Piedepgina">
    <w:name w:val="footer"/>
    <w:basedOn w:val="Normal"/>
    <w:link w:val="PiedepginaCar"/>
    <w:unhideWhenUsed/>
    <w:rsid w:val="009A3CAD"/>
    <w:pPr>
      <w:tabs>
        <w:tab w:val="center" w:pos="4252"/>
        <w:tab w:val="right" w:pos="8504"/>
      </w:tabs>
    </w:pPr>
  </w:style>
  <w:style w:type="character" w:customStyle="1" w:styleId="PiedepginaCar">
    <w:name w:val="Pie de página Car"/>
    <w:basedOn w:val="Fuentedeprrafopredeter"/>
    <w:link w:val="Piedepgina"/>
    <w:rsid w:val="009A3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043938">
      <w:bodyDiv w:val="1"/>
      <w:marLeft w:val="0"/>
      <w:marRight w:val="0"/>
      <w:marTop w:val="0"/>
      <w:marBottom w:val="0"/>
      <w:divBdr>
        <w:top w:val="none" w:sz="0" w:space="0" w:color="auto"/>
        <w:left w:val="none" w:sz="0" w:space="0" w:color="auto"/>
        <w:bottom w:val="none" w:sz="0" w:space="0" w:color="auto"/>
        <w:right w:val="none" w:sz="0" w:space="0" w:color="auto"/>
      </w:divBdr>
    </w:div>
    <w:div w:id="161316577">
      <w:bodyDiv w:val="1"/>
      <w:marLeft w:val="0"/>
      <w:marRight w:val="0"/>
      <w:marTop w:val="0"/>
      <w:marBottom w:val="0"/>
      <w:divBdr>
        <w:top w:val="none" w:sz="0" w:space="0" w:color="auto"/>
        <w:left w:val="none" w:sz="0" w:space="0" w:color="auto"/>
        <w:bottom w:val="none" w:sz="0" w:space="0" w:color="auto"/>
        <w:right w:val="none" w:sz="0" w:space="0" w:color="auto"/>
      </w:divBdr>
    </w:div>
    <w:div w:id="174271829">
      <w:bodyDiv w:val="1"/>
      <w:marLeft w:val="0"/>
      <w:marRight w:val="0"/>
      <w:marTop w:val="0"/>
      <w:marBottom w:val="0"/>
      <w:divBdr>
        <w:top w:val="none" w:sz="0" w:space="0" w:color="auto"/>
        <w:left w:val="none" w:sz="0" w:space="0" w:color="auto"/>
        <w:bottom w:val="none" w:sz="0" w:space="0" w:color="auto"/>
        <w:right w:val="none" w:sz="0" w:space="0" w:color="auto"/>
      </w:divBdr>
    </w:div>
    <w:div w:id="445122210">
      <w:bodyDiv w:val="1"/>
      <w:marLeft w:val="0"/>
      <w:marRight w:val="0"/>
      <w:marTop w:val="0"/>
      <w:marBottom w:val="0"/>
      <w:divBdr>
        <w:top w:val="none" w:sz="0" w:space="0" w:color="auto"/>
        <w:left w:val="none" w:sz="0" w:space="0" w:color="auto"/>
        <w:bottom w:val="none" w:sz="0" w:space="0" w:color="auto"/>
        <w:right w:val="none" w:sz="0" w:space="0" w:color="auto"/>
      </w:divBdr>
    </w:div>
    <w:div w:id="463667448">
      <w:bodyDiv w:val="1"/>
      <w:marLeft w:val="0"/>
      <w:marRight w:val="0"/>
      <w:marTop w:val="0"/>
      <w:marBottom w:val="0"/>
      <w:divBdr>
        <w:top w:val="none" w:sz="0" w:space="0" w:color="auto"/>
        <w:left w:val="none" w:sz="0" w:space="0" w:color="auto"/>
        <w:bottom w:val="none" w:sz="0" w:space="0" w:color="auto"/>
        <w:right w:val="none" w:sz="0" w:space="0" w:color="auto"/>
      </w:divBdr>
    </w:div>
    <w:div w:id="475343847">
      <w:bodyDiv w:val="1"/>
      <w:marLeft w:val="0"/>
      <w:marRight w:val="0"/>
      <w:marTop w:val="0"/>
      <w:marBottom w:val="0"/>
      <w:divBdr>
        <w:top w:val="none" w:sz="0" w:space="0" w:color="auto"/>
        <w:left w:val="none" w:sz="0" w:space="0" w:color="auto"/>
        <w:bottom w:val="none" w:sz="0" w:space="0" w:color="auto"/>
        <w:right w:val="none" w:sz="0" w:space="0" w:color="auto"/>
      </w:divBdr>
    </w:div>
    <w:div w:id="702512217">
      <w:bodyDiv w:val="1"/>
      <w:marLeft w:val="0"/>
      <w:marRight w:val="0"/>
      <w:marTop w:val="0"/>
      <w:marBottom w:val="0"/>
      <w:divBdr>
        <w:top w:val="none" w:sz="0" w:space="0" w:color="auto"/>
        <w:left w:val="none" w:sz="0" w:space="0" w:color="auto"/>
        <w:bottom w:val="none" w:sz="0" w:space="0" w:color="auto"/>
        <w:right w:val="none" w:sz="0" w:space="0" w:color="auto"/>
      </w:divBdr>
    </w:div>
    <w:div w:id="881594617">
      <w:bodyDiv w:val="1"/>
      <w:marLeft w:val="0"/>
      <w:marRight w:val="0"/>
      <w:marTop w:val="0"/>
      <w:marBottom w:val="0"/>
      <w:divBdr>
        <w:top w:val="none" w:sz="0" w:space="0" w:color="auto"/>
        <w:left w:val="none" w:sz="0" w:space="0" w:color="auto"/>
        <w:bottom w:val="none" w:sz="0" w:space="0" w:color="auto"/>
        <w:right w:val="none" w:sz="0" w:space="0" w:color="auto"/>
      </w:divBdr>
      <w:divsChild>
        <w:div w:id="721295033">
          <w:marLeft w:val="45"/>
          <w:marRight w:val="45"/>
          <w:marTop w:val="15"/>
          <w:marBottom w:val="0"/>
          <w:divBdr>
            <w:top w:val="none" w:sz="0" w:space="0" w:color="auto"/>
            <w:left w:val="none" w:sz="0" w:space="0" w:color="auto"/>
            <w:bottom w:val="none" w:sz="0" w:space="0" w:color="auto"/>
            <w:right w:val="none" w:sz="0" w:space="0" w:color="auto"/>
          </w:divBdr>
          <w:divsChild>
            <w:div w:id="8295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381">
      <w:bodyDiv w:val="1"/>
      <w:marLeft w:val="0"/>
      <w:marRight w:val="0"/>
      <w:marTop w:val="0"/>
      <w:marBottom w:val="0"/>
      <w:divBdr>
        <w:top w:val="none" w:sz="0" w:space="0" w:color="auto"/>
        <w:left w:val="none" w:sz="0" w:space="0" w:color="auto"/>
        <w:bottom w:val="none" w:sz="0" w:space="0" w:color="auto"/>
        <w:right w:val="none" w:sz="0" w:space="0" w:color="auto"/>
      </w:divBdr>
    </w:div>
    <w:div w:id="1083797970">
      <w:bodyDiv w:val="1"/>
      <w:marLeft w:val="0"/>
      <w:marRight w:val="0"/>
      <w:marTop w:val="0"/>
      <w:marBottom w:val="0"/>
      <w:divBdr>
        <w:top w:val="none" w:sz="0" w:space="0" w:color="auto"/>
        <w:left w:val="none" w:sz="0" w:space="0" w:color="auto"/>
        <w:bottom w:val="none" w:sz="0" w:space="0" w:color="auto"/>
        <w:right w:val="none" w:sz="0" w:space="0" w:color="auto"/>
      </w:divBdr>
    </w:div>
    <w:div w:id="1153909692">
      <w:bodyDiv w:val="1"/>
      <w:marLeft w:val="0"/>
      <w:marRight w:val="0"/>
      <w:marTop w:val="0"/>
      <w:marBottom w:val="0"/>
      <w:divBdr>
        <w:top w:val="none" w:sz="0" w:space="0" w:color="auto"/>
        <w:left w:val="none" w:sz="0" w:space="0" w:color="auto"/>
        <w:bottom w:val="none" w:sz="0" w:space="0" w:color="auto"/>
        <w:right w:val="none" w:sz="0" w:space="0" w:color="auto"/>
      </w:divBdr>
    </w:div>
    <w:div w:id="1240097640">
      <w:bodyDiv w:val="1"/>
      <w:marLeft w:val="0"/>
      <w:marRight w:val="0"/>
      <w:marTop w:val="0"/>
      <w:marBottom w:val="0"/>
      <w:divBdr>
        <w:top w:val="none" w:sz="0" w:space="0" w:color="auto"/>
        <w:left w:val="none" w:sz="0" w:space="0" w:color="auto"/>
        <w:bottom w:val="none" w:sz="0" w:space="0" w:color="auto"/>
        <w:right w:val="none" w:sz="0" w:space="0" w:color="auto"/>
      </w:divBdr>
    </w:div>
    <w:div w:id="1439637608">
      <w:bodyDiv w:val="1"/>
      <w:marLeft w:val="0"/>
      <w:marRight w:val="0"/>
      <w:marTop w:val="0"/>
      <w:marBottom w:val="0"/>
      <w:divBdr>
        <w:top w:val="none" w:sz="0" w:space="0" w:color="auto"/>
        <w:left w:val="none" w:sz="0" w:space="0" w:color="auto"/>
        <w:bottom w:val="none" w:sz="0" w:space="0" w:color="auto"/>
        <w:right w:val="none" w:sz="0" w:space="0" w:color="auto"/>
      </w:divBdr>
    </w:div>
    <w:div w:id="1506239979">
      <w:bodyDiv w:val="1"/>
      <w:marLeft w:val="0"/>
      <w:marRight w:val="0"/>
      <w:marTop w:val="0"/>
      <w:marBottom w:val="0"/>
      <w:divBdr>
        <w:top w:val="none" w:sz="0" w:space="0" w:color="auto"/>
        <w:left w:val="none" w:sz="0" w:space="0" w:color="auto"/>
        <w:bottom w:val="none" w:sz="0" w:space="0" w:color="auto"/>
        <w:right w:val="none" w:sz="0" w:space="0" w:color="auto"/>
      </w:divBdr>
    </w:div>
    <w:div w:id="1854226410">
      <w:bodyDiv w:val="1"/>
      <w:marLeft w:val="0"/>
      <w:marRight w:val="0"/>
      <w:marTop w:val="0"/>
      <w:marBottom w:val="0"/>
      <w:divBdr>
        <w:top w:val="none" w:sz="0" w:space="0" w:color="auto"/>
        <w:left w:val="none" w:sz="0" w:space="0" w:color="auto"/>
        <w:bottom w:val="none" w:sz="0" w:space="0" w:color="auto"/>
        <w:right w:val="none" w:sz="0" w:space="0" w:color="auto"/>
      </w:divBdr>
    </w:div>
    <w:div w:id="1993365270">
      <w:bodyDiv w:val="1"/>
      <w:marLeft w:val="0"/>
      <w:marRight w:val="0"/>
      <w:marTop w:val="0"/>
      <w:marBottom w:val="0"/>
      <w:divBdr>
        <w:top w:val="none" w:sz="0" w:space="0" w:color="auto"/>
        <w:left w:val="none" w:sz="0" w:space="0" w:color="auto"/>
        <w:bottom w:val="none" w:sz="0" w:space="0" w:color="auto"/>
        <w:right w:val="none" w:sz="0" w:space="0" w:color="auto"/>
      </w:divBdr>
    </w:div>
    <w:div w:id="20240162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1.bp.blogspot.com/-ypH_s_rBrVc/Tzb1QrpplgI/AAAAAAAABXM/EWtg7Kz_mbI/s1600/levantamiento+peso.jp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06C4C-2752-4E35-A94D-0ED0EFAFF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12</Pages>
  <Words>3279</Words>
  <Characters>18037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YENNY VIVIANA CARDOZO DOMINGUEZ</cp:lastModifiedBy>
  <cp:revision>19</cp:revision>
  <cp:lastPrinted>2017-06-03T12:36:00Z</cp:lastPrinted>
  <dcterms:created xsi:type="dcterms:W3CDTF">2021-05-14T03:22:00Z</dcterms:created>
  <dcterms:modified xsi:type="dcterms:W3CDTF">2022-11-22T22:44:00Z</dcterms:modified>
</cp:coreProperties>
</file>