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30" w:type="dxa"/>
        <w:tblInd w:w="-5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4"/>
        <w:gridCol w:w="1102"/>
        <w:gridCol w:w="393"/>
        <w:gridCol w:w="191"/>
        <w:gridCol w:w="191"/>
        <w:gridCol w:w="673"/>
        <w:gridCol w:w="1496"/>
        <w:gridCol w:w="1349"/>
        <w:gridCol w:w="1348"/>
        <w:gridCol w:w="588"/>
        <w:gridCol w:w="1005"/>
      </w:tblGrid>
      <w:tr w:rsidR="00C002E9" w:rsidRPr="003325F7" w14:paraId="6A827375" w14:textId="77777777" w:rsidTr="00957950">
        <w:trPr>
          <w:trHeight w:val="293"/>
        </w:trPr>
        <w:tc>
          <w:tcPr>
            <w:tcW w:w="98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EB354" w14:textId="77777777" w:rsidR="00C002E9" w:rsidRPr="003325F7" w:rsidRDefault="00C002E9" w:rsidP="00310AEF">
            <w:pPr>
              <w:jc w:val="center"/>
              <w:rPr>
                <w:rFonts w:ascii="Arial Narrow" w:hAnsi="Arial Narrow" w:cs="Calibri"/>
                <w:bCs/>
                <w:color w:val="000000"/>
                <w:sz w:val="20"/>
                <w:szCs w:val="20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bCs/>
                <w:sz w:val="22"/>
                <w:szCs w:val="22"/>
                <w:lang w:val="es-US" w:eastAsia="es-US"/>
              </w:rPr>
              <w:t>AÑO</w:t>
            </w:r>
            <w:r w:rsidR="00957950">
              <w:rPr>
                <w:rFonts w:ascii="Arial Narrow" w:hAnsi="Arial Narrow" w:cs="Calibri"/>
                <w:b/>
                <w:bCs/>
                <w:sz w:val="22"/>
                <w:szCs w:val="22"/>
                <w:lang w:val="es-US" w:eastAsia="es-US"/>
              </w:rPr>
              <w:t xml:space="preserve">: </w:t>
            </w:r>
            <w:r w:rsidRPr="003325F7">
              <w:rPr>
                <w:rFonts w:ascii="Arial Narrow" w:hAnsi="Arial Narrow" w:cs="Calibri"/>
                <w:b/>
                <w:bCs/>
                <w:sz w:val="22"/>
                <w:szCs w:val="22"/>
                <w:lang w:val="es-US" w:eastAsia="es-US"/>
              </w:rPr>
              <w:t xml:space="preserve"> 2021</w:t>
            </w:r>
          </w:p>
        </w:tc>
      </w:tr>
      <w:tr w:rsidR="00C002E9" w:rsidRPr="003325F7" w14:paraId="5B119DCD" w14:textId="77777777" w:rsidTr="00BD4072">
        <w:trPr>
          <w:trHeight w:val="339"/>
        </w:trPr>
        <w:tc>
          <w:tcPr>
            <w:tcW w:w="25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43675" w14:textId="77777777" w:rsidR="00C002E9" w:rsidRPr="003325F7" w:rsidRDefault="00C002E9" w:rsidP="00310AEF">
            <w:pPr>
              <w:jc w:val="center"/>
              <w:rPr>
                <w:rFonts w:ascii="Arial Narrow" w:hAnsi="Arial Narrow" w:cs="Calibri"/>
                <w:b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  <w:t>Solución de choque para desinfección</w:t>
            </w:r>
          </w:p>
        </w:tc>
        <w:tc>
          <w:tcPr>
            <w:tcW w:w="1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9F002" w14:textId="77777777" w:rsidR="00C002E9" w:rsidRPr="003325F7" w:rsidRDefault="00C002E9" w:rsidP="00310AEF">
            <w:pPr>
              <w:jc w:val="center"/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 xml:space="preserve">Desinfectante de origen natural </w:t>
            </w:r>
            <w:proofErr w:type="spellStart"/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Qcitrus</w:t>
            </w:r>
            <w:proofErr w:type="spellEnd"/>
          </w:p>
        </w:tc>
        <w:tc>
          <w:tcPr>
            <w:tcW w:w="5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95DD5" w14:textId="77777777" w:rsidR="00C002E9" w:rsidRPr="003325F7" w:rsidRDefault="00C002E9" w:rsidP="00310AEF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  <w:proofErr w:type="spellStart"/>
            <w:r w:rsidRPr="003325F7">
              <w:rPr>
                <w:rFonts w:ascii="Arial Narrow" w:eastAsia="Calibri" w:hAnsi="Arial Narrow" w:cs="ArialMT"/>
                <w:sz w:val="20"/>
                <w:szCs w:val="22"/>
                <w:lang w:val="es-US" w:eastAsia="es-US"/>
              </w:rPr>
              <w:t>Quimibacter</w:t>
            </w:r>
            <w:proofErr w:type="spellEnd"/>
            <w:r w:rsidRPr="003325F7">
              <w:rPr>
                <w:rFonts w:ascii="Arial Narrow" w:eastAsia="Calibri" w:hAnsi="Arial Narrow" w:cs="ArialMT"/>
                <w:sz w:val="20"/>
                <w:szCs w:val="22"/>
                <w:lang w:val="es-US" w:eastAsia="es-US"/>
              </w:rPr>
              <w:t xml:space="preserve"> Desinfectante Orgánico (Amonio Cuaternario)</w:t>
            </w:r>
          </w:p>
        </w:tc>
      </w:tr>
      <w:tr w:rsidR="00C002E9" w:rsidRPr="003325F7" w14:paraId="46341B63" w14:textId="77777777" w:rsidTr="00BD4072">
        <w:trPr>
          <w:trHeight w:val="339"/>
        </w:trPr>
        <w:tc>
          <w:tcPr>
            <w:tcW w:w="25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DFB11E" w14:textId="77777777" w:rsidR="00C002E9" w:rsidRPr="003325F7" w:rsidRDefault="00C002E9" w:rsidP="00310AEF">
            <w:pPr>
              <w:rPr>
                <w:rFonts w:ascii="Arial Narrow" w:hAnsi="Arial Narrow" w:cs="Calibri"/>
                <w:b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A981A" w14:textId="77777777" w:rsidR="00C002E9" w:rsidRPr="003325F7" w:rsidRDefault="00C002E9" w:rsidP="00310AEF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 xml:space="preserve">1 </w:t>
            </w:r>
            <w:proofErr w:type="spellStart"/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Lt</w:t>
            </w:r>
            <w:proofErr w:type="spellEnd"/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 xml:space="preserve"> agua + 100 ml de Desinfectante 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9ECDE" w14:textId="77777777" w:rsidR="00C002E9" w:rsidRPr="003325F7" w:rsidRDefault="00C002E9" w:rsidP="00310AEF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eastAsia="Calibri" w:hAnsi="Arial Narrow" w:cs="ArialMT"/>
                <w:sz w:val="20"/>
                <w:szCs w:val="22"/>
                <w:lang w:val="es-US" w:eastAsia="es-US"/>
              </w:rPr>
              <w:t xml:space="preserve">1L   de agua + 4 ml de Desinfectante 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0EF2C" w14:textId="77777777" w:rsidR="00C002E9" w:rsidRPr="003325F7" w:rsidRDefault="00C002E9" w:rsidP="00310AEF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eastAsia="Calibri" w:hAnsi="Arial Narrow" w:cs="ArialMT"/>
                <w:sz w:val="20"/>
                <w:szCs w:val="22"/>
                <w:lang w:val="es-US" w:eastAsia="es-US"/>
              </w:rPr>
              <w:t>1L   de agua + 6 ml de Desinfectante</w:t>
            </w:r>
          </w:p>
        </w:tc>
      </w:tr>
      <w:tr w:rsidR="00C002E9" w:rsidRPr="003325F7" w14:paraId="4D1D451C" w14:textId="77777777" w:rsidTr="00BD4072">
        <w:trPr>
          <w:trHeight w:val="315"/>
        </w:trPr>
        <w:tc>
          <w:tcPr>
            <w:tcW w:w="25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0B8BD7" w14:textId="77777777" w:rsidR="00C002E9" w:rsidRPr="003325F7" w:rsidRDefault="00C002E9" w:rsidP="00310AEF">
            <w:pPr>
              <w:rPr>
                <w:rFonts w:ascii="Arial Narrow" w:hAnsi="Arial Narrow" w:cs="Calibri"/>
                <w:b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color w:val="000000"/>
                <w:sz w:val="22"/>
                <w:szCs w:val="22"/>
                <w:lang w:val="es-US" w:eastAsia="es-US"/>
              </w:rPr>
              <w:t>MES</w:t>
            </w:r>
          </w:p>
        </w:tc>
        <w:tc>
          <w:tcPr>
            <w:tcW w:w="14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0A001" w14:textId="77777777" w:rsidR="00C002E9" w:rsidRPr="003325F7" w:rsidRDefault="00C002E9" w:rsidP="00310AEF">
            <w:pPr>
              <w:jc w:val="center"/>
              <w:rPr>
                <w:rFonts w:ascii="Arial Narrow" w:hAnsi="Arial Narrow" w:cs="Calibri"/>
                <w:b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color w:val="000000"/>
                <w:sz w:val="22"/>
                <w:szCs w:val="22"/>
                <w:lang w:val="es-US" w:eastAsia="es-US"/>
              </w:rPr>
              <w:t>FRUTAS, VERDURAS Y HUEVOS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72B98" w14:textId="77777777" w:rsidR="00C002E9" w:rsidRPr="003325F7" w:rsidRDefault="00C002E9" w:rsidP="00310AEF">
            <w:pPr>
              <w:jc w:val="center"/>
              <w:rPr>
                <w:rFonts w:ascii="Arial Narrow" w:hAnsi="Arial Narrow" w:cs="Calibri"/>
                <w:b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color w:val="000000"/>
                <w:sz w:val="22"/>
                <w:szCs w:val="22"/>
                <w:lang w:val="es-US" w:eastAsia="es-US"/>
              </w:rPr>
              <w:t>MENAJE DE COCINA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028E7" w14:textId="77777777" w:rsidR="00C002E9" w:rsidRPr="003325F7" w:rsidRDefault="00C002E9" w:rsidP="00310AEF">
            <w:pPr>
              <w:jc w:val="center"/>
              <w:rPr>
                <w:rFonts w:ascii="Arial Narrow" w:hAnsi="Arial Narrow" w:cs="Calibri"/>
                <w:b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color w:val="000000"/>
                <w:sz w:val="22"/>
                <w:szCs w:val="22"/>
                <w:lang w:val="es-US" w:eastAsia="es-US"/>
              </w:rPr>
              <w:t>EQUIPOS Y UTENCILIOS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E1915" w14:textId="77777777" w:rsidR="00C002E9" w:rsidRPr="003325F7" w:rsidRDefault="00C002E9" w:rsidP="00310AEF">
            <w:pPr>
              <w:jc w:val="center"/>
              <w:rPr>
                <w:rFonts w:ascii="Arial Narrow" w:hAnsi="Arial Narrow" w:cs="Calibri"/>
                <w:b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color w:val="000000"/>
                <w:sz w:val="22"/>
                <w:szCs w:val="22"/>
                <w:lang w:val="es-US" w:eastAsia="es-US"/>
              </w:rPr>
              <w:t xml:space="preserve">AMBIENTES </w:t>
            </w:r>
          </w:p>
        </w:tc>
        <w:tc>
          <w:tcPr>
            <w:tcW w:w="1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51B84" w14:textId="77777777" w:rsidR="00C002E9" w:rsidRPr="003325F7" w:rsidRDefault="00C002E9" w:rsidP="00310AEF">
            <w:pPr>
              <w:jc w:val="center"/>
              <w:rPr>
                <w:rFonts w:ascii="Arial Narrow" w:hAnsi="Arial Narrow" w:cs="Calibri"/>
                <w:b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color w:val="000000"/>
                <w:sz w:val="22"/>
                <w:szCs w:val="22"/>
                <w:lang w:val="es-US" w:eastAsia="es-US"/>
              </w:rPr>
              <w:t xml:space="preserve">CUARTOS FRIOS </w:t>
            </w:r>
          </w:p>
        </w:tc>
      </w:tr>
      <w:tr w:rsidR="00C002E9" w:rsidRPr="003325F7" w14:paraId="50656180" w14:textId="77777777" w:rsidTr="00BD4072">
        <w:trPr>
          <w:trHeight w:val="308"/>
        </w:trPr>
        <w:tc>
          <w:tcPr>
            <w:tcW w:w="25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6F118D0" w14:textId="77777777" w:rsidR="00C002E9" w:rsidRPr="003325F7" w:rsidRDefault="00C002E9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72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A51D502" w14:textId="77777777" w:rsidR="00C002E9" w:rsidRPr="003325F7" w:rsidRDefault="00C002E9" w:rsidP="00310AEF">
            <w:pPr>
              <w:jc w:val="center"/>
              <w:rPr>
                <w:rFonts w:ascii="Arial Narrow" w:hAnsi="Arial Narrow" w:cs="Calibri"/>
                <w:i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i/>
                <w:color w:val="000000"/>
                <w:sz w:val="22"/>
                <w:szCs w:val="22"/>
                <w:lang w:val="es-US" w:eastAsia="es-US"/>
              </w:rPr>
              <w:t xml:space="preserve">Firma de quien realizo la desinfección de choque en cada columna </w:t>
            </w:r>
          </w:p>
        </w:tc>
      </w:tr>
      <w:tr w:rsidR="00C002E9" w:rsidRPr="003325F7" w14:paraId="5900DCF8" w14:textId="77777777" w:rsidTr="00BD4072">
        <w:trPr>
          <w:trHeight w:val="293"/>
        </w:trPr>
        <w:tc>
          <w:tcPr>
            <w:tcW w:w="2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A590B" w14:textId="77777777" w:rsidR="00C002E9" w:rsidRPr="003325F7" w:rsidRDefault="00C002E9" w:rsidP="00310AEF">
            <w:pPr>
              <w:rPr>
                <w:rFonts w:ascii="Arial Narrow" w:hAnsi="Arial Narrow" w:cs="Calibri"/>
                <w:i/>
                <w:color w:val="000000"/>
                <w:sz w:val="22"/>
                <w:szCs w:val="22"/>
                <w:lang w:val="es-US" w:eastAsia="es-US"/>
              </w:rPr>
            </w:pPr>
          </w:p>
          <w:p w14:paraId="1116EA45" w14:textId="77777777" w:rsidR="00C002E9" w:rsidRPr="003325F7" w:rsidRDefault="00C002E9" w:rsidP="00310AEF">
            <w:pPr>
              <w:rPr>
                <w:rFonts w:ascii="Arial Narrow" w:hAnsi="Arial Narrow" w:cs="Calibri"/>
                <w:i/>
                <w:color w:val="000000"/>
                <w:sz w:val="22"/>
                <w:szCs w:val="22"/>
                <w:lang w:val="es-US" w:eastAsia="es-US"/>
              </w:rPr>
            </w:pPr>
          </w:p>
          <w:p w14:paraId="3726026D" w14:textId="77777777" w:rsidR="00C002E9" w:rsidRPr="003325F7" w:rsidRDefault="00C002E9" w:rsidP="00310AEF">
            <w:pPr>
              <w:rPr>
                <w:rFonts w:ascii="Arial Narrow" w:hAnsi="Arial Narrow" w:cs="Calibri"/>
                <w:i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44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7F3A0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A2DC6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AC6F1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EE65D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85D53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C002E9" w:rsidRPr="003325F7" w14:paraId="3558895E" w14:textId="77777777" w:rsidTr="00BD4072">
        <w:trPr>
          <w:trHeight w:val="293"/>
        </w:trPr>
        <w:tc>
          <w:tcPr>
            <w:tcW w:w="2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9E932" w14:textId="77777777" w:rsidR="00C002E9" w:rsidRPr="003325F7" w:rsidRDefault="00C002E9" w:rsidP="00310AEF">
            <w:pPr>
              <w:rPr>
                <w:rFonts w:ascii="Arial Narrow" w:hAnsi="Arial Narrow" w:cs="Calibri"/>
                <w:i/>
                <w:color w:val="000000"/>
                <w:sz w:val="22"/>
                <w:szCs w:val="22"/>
                <w:lang w:val="es-US" w:eastAsia="es-US"/>
              </w:rPr>
            </w:pPr>
          </w:p>
          <w:p w14:paraId="0FE3CF86" w14:textId="77777777" w:rsidR="00C002E9" w:rsidRPr="003325F7" w:rsidRDefault="00C002E9" w:rsidP="00310AEF">
            <w:pPr>
              <w:rPr>
                <w:rFonts w:ascii="Arial Narrow" w:hAnsi="Arial Narrow" w:cs="Calibri"/>
                <w:i/>
                <w:color w:val="000000"/>
                <w:sz w:val="22"/>
                <w:szCs w:val="22"/>
                <w:lang w:val="es-US" w:eastAsia="es-US"/>
              </w:rPr>
            </w:pPr>
          </w:p>
          <w:p w14:paraId="319D0F8A" w14:textId="77777777" w:rsidR="00C002E9" w:rsidRPr="003325F7" w:rsidRDefault="00C002E9" w:rsidP="00310AEF">
            <w:pPr>
              <w:rPr>
                <w:rFonts w:ascii="Arial Narrow" w:hAnsi="Arial Narrow" w:cs="Calibri"/>
                <w:i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44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9DC06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AC98B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29A9C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22698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F597A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C002E9" w:rsidRPr="003325F7" w14:paraId="7C2351E2" w14:textId="77777777" w:rsidTr="00957950">
        <w:trPr>
          <w:trHeight w:val="234"/>
        </w:trPr>
        <w:tc>
          <w:tcPr>
            <w:tcW w:w="29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AB224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0E47F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AB8AC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B84D6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3E43A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760C9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8BF15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76E15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6F35E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C002E9" w:rsidRPr="003325F7" w14:paraId="18911AC6" w14:textId="77777777" w:rsidTr="00BD4072">
        <w:trPr>
          <w:trHeight w:val="234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94B27" w14:textId="77777777" w:rsidR="00C002E9" w:rsidRPr="003325F7" w:rsidRDefault="00C002E9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</w:p>
          <w:p w14:paraId="69950157" w14:textId="77777777" w:rsidR="00C002E9" w:rsidRPr="003325F7" w:rsidRDefault="00C002E9" w:rsidP="00310AEF">
            <w:pPr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  <w:lang w:val="es-US" w:eastAsia="es-US"/>
              </w:rPr>
              <w:t xml:space="preserve">Observaciones: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14F49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14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2B4D7A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4836BC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68960D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513CB2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927FE9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41E23D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</w:tr>
      <w:tr w:rsidR="00C002E9" w:rsidRPr="003325F7" w14:paraId="1AF86037" w14:textId="77777777" w:rsidTr="00957950">
        <w:trPr>
          <w:trHeight w:val="234"/>
        </w:trPr>
        <w:tc>
          <w:tcPr>
            <w:tcW w:w="2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BCE4E4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A5B2D5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A4B1A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B0075B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16D88A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7E25F6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8323B5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DD2B0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886E32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</w:tr>
      <w:tr w:rsidR="00C002E9" w:rsidRPr="003325F7" w14:paraId="5BDBB8BD" w14:textId="77777777" w:rsidTr="00957950">
        <w:trPr>
          <w:trHeight w:val="234"/>
        </w:trPr>
        <w:tc>
          <w:tcPr>
            <w:tcW w:w="2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8FCE9C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F60C17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3AAAE4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AD32E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446A32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AADBE1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C206CE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8BCBED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1B1AB0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> </w:t>
            </w:r>
          </w:p>
        </w:tc>
      </w:tr>
      <w:tr w:rsidR="00C002E9" w:rsidRPr="003325F7" w14:paraId="5492F217" w14:textId="77777777" w:rsidTr="00957950">
        <w:trPr>
          <w:trHeight w:val="234"/>
        </w:trPr>
        <w:tc>
          <w:tcPr>
            <w:tcW w:w="2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4B0C98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52EE635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3424190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DA27FF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F3D570C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41597A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126960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261495D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48452F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</w:tr>
      <w:tr w:rsidR="00C002E9" w:rsidRPr="003325F7" w14:paraId="060C8A81" w14:textId="77777777" w:rsidTr="00957950">
        <w:trPr>
          <w:trHeight w:val="234"/>
        </w:trPr>
        <w:tc>
          <w:tcPr>
            <w:tcW w:w="2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5E4A47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  <w:r w:rsidRPr="003325F7"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  <w:t xml:space="preserve">  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544B2D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D4DED4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D7550EC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8AE2269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B6AE439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C21C86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CD14E7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A79BB0" w14:textId="77777777" w:rsidR="00C002E9" w:rsidRPr="003325F7" w:rsidRDefault="00C002E9" w:rsidP="00310AEF">
            <w:pPr>
              <w:rPr>
                <w:rFonts w:ascii="Arial Narrow" w:hAnsi="Arial Narrow" w:cs="Calibri"/>
                <w:color w:val="000000"/>
                <w:sz w:val="22"/>
                <w:szCs w:val="22"/>
                <w:lang w:val="es-US" w:eastAsia="es-US"/>
              </w:rPr>
            </w:pPr>
          </w:p>
        </w:tc>
      </w:tr>
    </w:tbl>
    <w:p w14:paraId="2A2A28FE" w14:textId="77777777" w:rsidR="00AE4868" w:rsidRDefault="00AE4868"/>
    <w:sectPr w:rsidR="00AE4868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EA9F3E" w14:textId="77777777" w:rsidR="00A24443" w:rsidRDefault="00A24443" w:rsidP="00957950">
      <w:r>
        <w:separator/>
      </w:r>
    </w:p>
  </w:endnote>
  <w:endnote w:type="continuationSeparator" w:id="0">
    <w:p w14:paraId="095EDB30" w14:textId="77777777" w:rsidR="00A24443" w:rsidRDefault="00A24443" w:rsidP="0095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MT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DA9BB0" w14:textId="77777777" w:rsidR="000D26D0" w:rsidRDefault="000D26D0" w:rsidP="000D26D0">
    <w:pPr>
      <w:jc w:val="center"/>
      <w:rPr>
        <w:rFonts w:ascii="Arial" w:hAnsi="Arial" w:cs="Arial"/>
      </w:rPr>
    </w:pPr>
    <w:r>
      <w:tab/>
    </w:r>
    <w:r>
      <w:rPr>
        <w:rFonts w:ascii="Arial" w:hAnsi="Arial" w:cs="Arial"/>
        <w:noProof/>
        <w:lang w:eastAsia="es-C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9D0E320" wp14:editId="17DDAF71">
              <wp:simplePos x="0" y="0"/>
              <wp:positionH relativeFrom="column">
                <wp:posOffset>215265</wp:posOffset>
              </wp:positionH>
              <wp:positionV relativeFrom="paragraph">
                <wp:posOffset>113665</wp:posOffset>
              </wp:positionV>
              <wp:extent cx="5303520" cy="0"/>
              <wp:effectExtent l="0" t="0" r="3048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0352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B7E5093" id="Conector recto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95pt,8.95pt" to="434.5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" strokecolor="#70ad47 [3209]" strokeweight="1.5pt">
              <v:stroke joinstyle="miter"/>
            </v:line>
          </w:pict>
        </mc:Fallback>
      </mc:AlternateContent>
    </w:r>
  </w:p>
  <w:p w14:paraId="5E939DAE" w14:textId="015132E9" w:rsidR="000D26D0" w:rsidRPr="0073288E" w:rsidRDefault="000D26D0" w:rsidP="000D26D0">
    <w:pPr>
      <w:jc w:val="center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 </w:t>
    </w:r>
  </w:p>
  <w:p w14:paraId="60150808" w14:textId="77777777" w:rsidR="000D26D0" w:rsidRPr="000D26D0" w:rsidRDefault="000D26D0" w:rsidP="000D26D0">
    <w:pPr>
      <w:tabs>
        <w:tab w:val="center" w:pos="4550"/>
        <w:tab w:val="left" w:pos="5818"/>
      </w:tabs>
      <w:rPr>
        <w:color w:val="BF8F00" w:themeColor="accent4" w:themeShade="BF"/>
        <w:sz w:val="16"/>
        <w:lang w:val="es-CO"/>
      </w:rPr>
    </w:pPr>
    <w:r w:rsidRPr="00335C16">
      <w:rPr>
        <w:color w:val="BF8F00" w:themeColor="accent4" w:themeShade="BF"/>
        <w:spacing w:val="60"/>
        <w:sz w:val="16"/>
      </w:rPr>
      <w:t>Página</w:t>
    </w:r>
    <w:r w:rsidRPr="00335C16">
      <w:rPr>
        <w:color w:val="BF8F00" w:themeColor="accent4" w:themeShade="BF"/>
        <w:sz w:val="16"/>
      </w:rPr>
      <w:t xml:space="preserve"> </w:t>
    </w:r>
    <w:r w:rsidRPr="00335C16">
      <w:rPr>
        <w:color w:val="BF8F00" w:themeColor="accent4" w:themeShade="BF"/>
        <w:sz w:val="16"/>
      </w:rPr>
      <w:fldChar w:fldCharType="begin"/>
    </w:r>
    <w:r w:rsidRPr="00335C16">
      <w:rPr>
        <w:color w:val="BF8F00" w:themeColor="accent4" w:themeShade="BF"/>
        <w:sz w:val="16"/>
      </w:rPr>
      <w:instrText>PAGE   \* MERGEFORMAT</w:instrText>
    </w:r>
    <w:r w:rsidRPr="00335C16">
      <w:rPr>
        <w:color w:val="BF8F00" w:themeColor="accent4" w:themeShade="BF"/>
        <w:sz w:val="16"/>
      </w:rPr>
      <w:fldChar w:fldCharType="separate"/>
    </w:r>
    <w:r>
      <w:rPr>
        <w:noProof/>
        <w:color w:val="BF8F00" w:themeColor="accent4" w:themeShade="BF"/>
        <w:sz w:val="16"/>
      </w:rPr>
      <w:t>1</w:t>
    </w:r>
    <w:r w:rsidRPr="00335C16">
      <w:rPr>
        <w:color w:val="BF8F00" w:themeColor="accent4" w:themeShade="BF"/>
        <w:sz w:val="16"/>
      </w:rPr>
      <w:fldChar w:fldCharType="end"/>
    </w:r>
    <w:r w:rsidRPr="00335C16">
      <w:rPr>
        <w:color w:val="BF8F00" w:themeColor="accent4" w:themeShade="BF"/>
        <w:sz w:val="16"/>
      </w:rPr>
      <w:t xml:space="preserve"> | </w:t>
    </w:r>
    <w:r w:rsidRPr="00335C16">
      <w:rPr>
        <w:color w:val="BF8F00" w:themeColor="accent4" w:themeShade="BF"/>
        <w:sz w:val="16"/>
      </w:rPr>
      <w:fldChar w:fldCharType="begin"/>
    </w:r>
    <w:r w:rsidRPr="00335C16">
      <w:rPr>
        <w:color w:val="BF8F00" w:themeColor="accent4" w:themeShade="BF"/>
        <w:sz w:val="16"/>
      </w:rPr>
      <w:instrText>NUMPAGES  \* Arabic  \* MERGEFORMAT</w:instrText>
    </w:r>
    <w:r w:rsidRPr="00335C16">
      <w:rPr>
        <w:color w:val="BF8F00" w:themeColor="accent4" w:themeShade="BF"/>
        <w:sz w:val="16"/>
      </w:rPr>
      <w:fldChar w:fldCharType="separate"/>
    </w:r>
    <w:r>
      <w:rPr>
        <w:noProof/>
        <w:color w:val="BF8F00" w:themeColor="accent4" w:themeShade="BF"/>
        <w:sz w:val="16"/>
      </w:rPr>
      <w:t>1</w:t>
    </w:r>
    <w:r w:rsidRPr="00335C16">
      <w:rPr>
        <w:color w:val="BF8F00" w:themeColor="accent4" w:themeShade="BF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2EF7A" w14:textId="77777777" w:rsidR="00A24443" w:rsidRDefault="00A24443" w:rsidP="00957950">
      <w:r>
        <w:separator/>
      </w:r>
    </w:p>
  </w:footnote>
  <w:footnote w:type="continuationSeparator" w:id="0">
    <w:p w14:paraId="7C2F950D" w14:textId="77777777" w:rsidR="00A24443" w:rsidRDefault="00A24443" w:rsidP="0095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632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891"/>
      <w:gridCol w:w="3035"/>
      <w:gridCol w:w="2245"/>
      <w:gridCol w:w="1218"/>
      <w:gridCol w:w="1555"/>
    </w:tblGrid>
    <w:tr w:rsidR="0000049A" w:rsidRPr="0046608A" w14:paraId="5051BF84" w14:textId="77777777" w:rsidTr="0000049A">
      <w:trPr>
        <w:trHeight w:val="973"/>
        <w:jc w:val="center"/>
      </w:trPr>
      <w:tc>
        <w:tcPr>
          <w:tcW w:w="1891" w:type="dxa"/>
          <w:vMerge w:val="restart"/>
          <w:shd w:val="clear" w:color="auto" w:fill="auto"/>
          <w:vAlign w:val="center"/>
        </w:tcPr>
        <w:p w14:paraId="00D5E6DF" w14:textId="77777777" w:rsidR="0000049A" w:rsidRPr="00D3340E" w:rsidRDefault="0000049A" w:rsidP="0000049A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5408" behindDoc="0" locked="0" layoutInCell="1" allowOverlap="1" wp14:anchorId="3A58D59E" wp14:editId="7D07E610">
                <wp:simplePos x="0" y="0"/>
                <wp:positionH relativeFrom="column">
                  <wp:posOffset>-29210</wp:posOffset>
                </wp:positionH>
                <wp:positionV relativeFrom="paragraph">
                  <wp:posOffset>14605</wp:posOffset>
                </wp:positionV>
                <wp:extent cx="1130300" cy="723900"/>
                <wp:effectExtent l="0" t="0" r="0" b="0"/>
                <wp:wrapNone/>
                <wp:docPr id="12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03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80" w:type="dxa"/>
          <w:gridSpan w:val="2"/>
          <w:shd w:val="clear" w:color="auto" w:fill="auto"/>
          <w:vAlign w:val="center"/>
        </w:tcPr>
        <w:p w14:paraId="2906AD8A" w14:textId="3766794A" w:rsidR="0000049A" w:rsidRPr="00D3340E" w:rsidRDefault="0000049A" w:rsidP="0000049A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00049A">
            <w:rPr>
              <w:rFonts w:ascii="Arial" w:hAnsi="Arial" w:cs="Arial"/>
              <w:b/>
              <w:bCs/>
              <w:sz w:val="32"/>
              <w:szCs w:val="32"/>
            </w:rPr>
            <w:t>CRONOGRAMA DE DESINFECCIÓN DE CHOQUE</w:t>
          </w:r>
        </w:p>
      </w:tc>
      <w:tc>
        <w:tcPr>
          <w:tcW w:w="1218" w:type="dxa"/>
          <w:vMerge w:val="restart"/>
          <w:shd w:val="clear" w:color="auto" w:fill="auto"/>
          <w:vAlign w:val="center"/>
        </w:tcPr>
        <w:p w14:paraId="003C4747" w14:textId="77777777" w:rsidR="0000049A" w:rsidRPr="00D3340E" w:rsidRDefault="0000049A" w:rsidP="0000049A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238719FE" w14:textId="2150F755" w:rsidR="0000049A" w:rsidRPr="002B1134" w:rsidRDefault="0000049A" w:rsidP="0000049A">
          <w:pPr>
            <w:pStyle w:val="Encabezado"/>
            <w:ind w:left="64" w:right="-64"/>
            <w:rPr>
              <w:rFonts w:ascii="Arial" w:hAnsi="Arial" w:cs="Arial"/>
              <w:lang w:val="en-US"/>
            </w:rPr>
          </w:pPr>
          <w:r w:rsidRPr="002B1134">
            <w:rPr>
              <w:rFonts w:ascii="Arial" w:hAnsi="Arial" w:cs="Arial"/>
              <w:sz w:val="18"/>
              <w:szCs w:val="16"/>
              <w:lang w:val="en-US"/>
            </w:rPr>
            <w:t xml:space="preserve">CODIGO: </w:t>
          </w:r>
          <w:r w:rsidRPr="0000049A">
            <w:rPr>
              <w:rFonts w:ascii="Arial" w:hAnsi="Arial" w:cs="Arial"/>
              <w:sz w:val="18"/>
              <w:szCs w:val="16"/>
              <w:lang w:val="en-US"/>
            </w:rPr>
            <w:t>SGI-OPR-FOR-019</w:t>
          </w:r>
        </w:p>
      </w:tc>
      <w:tc>
        <w:tcPr>
          <w:tcW w:w="1555" w:type="dxa"/>
          <w:vMerge w:val="restart"/>
          <w:vAlign w:val="center"/>
        </w:tcPr>
        <w:p w14:paraId="10FCE109" w14:textId="77777777" w:rsidR="0000049A" w:rsidRPr="002B1134" w:rsidRDefault="0000049A" w:rsidP="0000049A">
          <w:pPr>
            <w:pStyle w:val="Encabezado"/>
            <w:jc w:val="center"/>
            <w:rPr>
              <w:rFonts w:ascii="Arial" w:hAnsi="Arial" w:cs="Arial"/>
              <w:sz w:val="18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64384" behindDoc="0" locked="0" layoutInCell="1" allowOverlap="1" wp14:anchorId="3311E195" wp14:editId="025D1933">
                <wp:simplePos x="0" y="0"/>
                <wp:positionH relativeFrom="column">
                  <wp:posOffset>0</wp:posOffset>
                </wp:positionH>
                <wp:positionV relativeFrom="paragraph">
                  <wp:posOffset>-29210</wp:posOffset>
                </wp:positionV>
                <wp:extent cx="876300" cy="850900"/>
                <wp:effectExtent l="0" t="0" r="0" b="0"/>
                <wp:wrapNone/>
                <wp:docPr id="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0049A" w:rsidRPr="00D3340E" w14:paraId="58150B21" w14:textId="77777777" w:rsidTr="0000049A">
      <w:tblPrEx>
        <w:tblCellMar>
          <w:left w:w="108" w:type="dxa"/>
          <w:right w:w="108" w:type="dxa"/>
        </w:tblCellMar>
      </w:tblPrEx>
      <w:trPr>
        <w:trHeight w:val="529"/>
        <w:jc w:val="center"/>
      </w:trPr>
      <w:tc>
        <w:tcPr>
          <w:tcW w:w="1891" w:type="dxa"/>
          <w:vMerge/>
          <w:shd w:val="clear" w:color="auto" w:fill="auto"/>
          <w:vAlign w:val="center"/>
        </w:tcPr>
        <w:p w14:paraId="6B2D17B6" w14:textId="77777777" w:rsidR="0000049A" w:rsidRPr="002B1134" w:rsidRDefault="0000049A" w:rsidP="0000049A">
          <w:pPr>
            <w:pStyle w:val="Encabezado"/>
            <w:jc w:val="center"/>
            <w:rPr>
              <w:rFonts w:ascii="Arial" w:hAnsi="Arial" w:cs="Arial"/>
              <w:lang w:val="en-US"/>
            </w:rPr>
          </w:pPr>
        </w:p>
      </w:tc>
      <w:tc>
        <w:tcPr>
          <w:tcW w:w="3035" w:type="dxa"/>
          <w:shd w:val="clear" w:color="auto" w:fill="auto"/>
          <w:vAlign w:val="center"/>
        </w:tcPr>
        <w:p w14:paraId="3BF380BA" w14:textId="77777777" w:rsidR="0000049A" w:rsidRPr="00D3340E" w:rsidRDefault="0000049A" w:rsidP="0000049A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244" w:type="dxa"/>
          <w:shd w:val="clear" w:color="auto" w:fill="auto"/>
          <w:vAlign w:val="center"/>
        </w:tcPr>
        <w:p w14:paraId="079E30B9" w14:textId="77777777" w:rsidR="0000049A" w:rsidRPr="00D3340E" w:rsidRDefault="0000049A" w:rsidP="0000049A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218" w:type="dxa"/>
          <w:vMerge/>
          <w:shd w:val="clear" w:color="auto" w:fill="auto"/>
          <w:vAlign w:val="center"/>
        </w:tcPr>
        <w:p w14:paraId="5ABFD1D1" w14:textId="77777777" w:rsidR="0000049A" w:rsidRPr="00D3340E" w:rsidRDefault="0000049A" w:rsidP="0000049A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555" w:type="dxa"/>
          <w:vMerge/>
          <w:vAlign w:val="center"/>
        </w:tcPr>
        <w:p w14:paraId="0BE12A00" w14:textId="77777777" w:rsidR="0000049A" w:rsidRPr="00D3340E" w:rsidRDefault="0000049A" w:rsidP="0000049A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69F2CB01" w14:textId="40D820E5" w:rsidR="00957950" w:rsidRDefault="0095795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2E9"/>
    <w:rsid w:val="0000049A"/>
    <w:rsid w:val="000D26D0"/>
    <w:rsid w:val="001954A4"/>
    <w:rsid w:val="001B1920"/>
    <w:rsid w:val="004F4622"/>
    <w:rsid w:val="007D7EE4"/>
    <w:rsid w:val="0080786A"/>
    <w:rsid w:val="00957950"/>
    <w:rsid w:val="00A24443"/>
    <w:rsid w:val="00AE4868"/>
    <w:rsid w:val="00BD4072"/>
    <w:rsid w:val="00C002E9"/>
    <w:rsid w:val="00E93436"/>
    <w:rsid w:val="00ED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B26AD"/>
  <w15:chartTrackingRefBased/>
  <w15:docId w15:val="{06E4880E-68D0-4723-ABD5-B3E6F1C82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2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unhideWhenUsed/>
    <w:rsid w:val="0095795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 Car"/>
    <w:basedOn w:val="Fuentedeprrafopredeter"/>
    <w:link w:val="Encabezado"/>
    <w:rsid w:val="0095795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5795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795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957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0D26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83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 de Gestion SGI. Integrado</dc:creator>
  <cp:keywords/>
  <dc:description/>
  <cp:lastModifiedBy>YENNY VIVIANA CARDOZO DOMINGUEZ</cp:lastModifiedBy>
  <cp:revision>7</cp:revision>
  <dcterms:created xsi:type="dcterms:W3CDTF">2021-06-14T23:29:00Z</dcterms:created>
  <dcterms:modified xsi:type="dcterms:W3CDTF">2022-11-23T19:29:00Z</dcterms:modified>
</cp:coreProperties>
</file>