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Y="547"/>
        <w:tblW w:w="9776"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9776"/>
      </w:tblGrid>
      <w:tr w:rsidR="0049063E" w:rsidRPr="005878B7" w14:paraId="27450BB9" w14:textId="77777777" w:rsidTr="0031111B">
        <w:tc>
          <w:tcPr>
            <w:tcW w:w="9776" w:type="dxa"/>
            <w:tcBorders>
              <w:top w:val="single" w:sz="4" w:space="0" w:color="70AD47"/>
              <w:left w:val="single" w:sz="4" w:space="0" w:color="70AD47"/>
              <w:bottom w:val="single" w:sz="4" w:space="0" w:color="70AD47"/>
              <w:right w:val="single" w:sz="4" w:space="0" w:color="70AD47"/>
            </w:tcBorders>
            <w:shd w:val="clear" w:color="auto" w:fill="70AD47"/>
          </w:tcPr>
          <w:p w14:paraId="79AAB910" w14:textId="77777777" w:rsidR="0049063E" w:rsidRPr="00453FC6" w:rsidRDefault="0049063E" w:rsidP="0031111B">
            <w:pPr>
              <w:pStyle w:val="Ttulo1"/>
              <w:numPr>
                <w:ilvl w:val="0"/>
                <w:numId w:val="2"/>
              </w:numPr>
              <w:tabs>
                <w:tab w:val="clear" w:pos="1060"/>
                <w:tab w:val="left" w:pos="709"/>
              </w:tabs>
              <w:jc w:val="both"/>
              <w:rPr>
                <w:rFonts w:ascii="Arial Narrow" w:hAnsi="Arial Narrow"/>
                <w:sz w:val="28"/>
                <w:szCs w:val="28"/>
              </w:rPr>
            </w:pPr>
            <w:r w:rsidRPr="005878B7">
              <w:rPr>
                <w:rFonts w:ascii="Arial Narrow" w:hAnsi="Arial Narrow"/>
                <w:sz w:val="28"/>
                <w:szCs w:val="28"/>
              </w:rPr>
              <w:t>OBJETIVO</w:t>
            </w:r>
          </w:p>
          <w:p w14:paraId="258A8EE1" w14:textId="77777777" w:rsidR="0049063E" w:rsidRPr="00453FC6" w:rsidRDefault="0049063E" w:rsidP="0031111B"/>
          <w:p w14:paraId="4F980F26" w14:textId="77777777" w:rsidR="0049063E" w:rsidRDefault="0049063E" w:rsidP="0031111B">
            <w:pPr>
              <w:tabs>
                <w:tab w:val="left" w:pos="1060"/>
              </w:tabs>
              <w:jc w:val="both"/>
            </w:pPr>
            <w:r w:rsidRPr="00FD72FD">
              <w:rPr>
                <w:rFonts w:ascii="Arial Narrow" w:hAnsi="Arial Narrow" w:cs="Arial"/>
                <w:sz w:val="28"/>
                <w:szCs w:val="28"/>
              </w:rPr>
              <w:t>Establecer los lineamientos para el reporte e investigación de accidente</w:t>
            </w:r>
            <w:r>
              <w:rPr>
                <w:rFonts w:ascii="Arial Narrow" w:hAnsi="Arial Narrow" w:cs="Arial"/>
                <w:sz w:val="28"/>
                <w:szCs w:val="28"/>
              </w:rPr>
              <w:t xml:space="preserve"> </w:t>
            </w:r>
            <w:r w:rsidRPr="00FD72FD">
              <w:rPr>
                <w:rFonts w:ascii="Arial Narrow" w:hAnsi="Arial Narrow" w:cs="Arial"/>
                <w:sz w:val="28"/>
                <w:szCs w:val="28"/>
              </w:rPr>
              <w:t xml:space="preserve">e incidente </w:t>
            </w:r>
            <w:r>
              <w:rPr>
                <w:rFonts w:ascii="Arial Narrow" w:hAnsi="Arial Narrow" w:cs="Arial"/>
                <w:sz w:val="28"/>
                <w:szCs w:val="28"/>
              </w:rPr>
              <w:t>en las diferentes áreas de trabajo de la empresa.</w:t>
            </w:r>
            <w:r>
              <w:t xml:space="preserve"> </w:t>
            </w:r>
          </w:p>
          <w:p w14:paraId="178A149A" w14:textId="77777777" w:rsidR="0049063E" w:rsidRPr="00FD72FD" w:rsidRDefault="0049063E" w:rsidP="0031111B">
            <w:pPr>
              <w:tabs>
                <w:tab w:val="left" w:pos="1060"/>
              </w:tabs>
              <w:jc w:val="both"/>
              <w:rPr>
                <w:rFonts w:ascii="Arial Narrow" w:hAnsi="Arial Narrow" w:cs="Arial"/>
                <w:sz w:val="28"/>
                <w:szCs w:val="28"/>
              </w:rPr>
            </w:pPr>
          </w:p>
        </w:tc>
      </w:tr>
      <w:tr w:rsidR="0049063E" w:rsidRPr="005878B7" w14:paraId="03B03A51" w14:textId="77777777" w:rsidTr="0031111B">
        <w:tc>
          <w:tcPr>
            <w:tcW w:w="9776" w:type="dxa"/>
            <w:shd w:val="clear" w:color="auto" w:fill="E2EFD9"/>
          </w:tcPr>
          <w:p w14:paraId="1EDF7F64" w14:textId="77777777" w:rsidR="0049063E" w:rsidRPr="005878B7" w:rsidRDefault="0049063E" w:rsidP="0031111B">
            <w:pPr>
              <w:jc w:val="both"/>
              <w:rPr>
                <w:rFonts w:ascii="Arial Narrow" w:hAnsi="Arial Narrow"/>
                <w:b/>
                <w:bCs/>
                <w:sz w:val="28"/>
                <w:szCs w:val="28"/>
              </w:rPr>
            </w:pPr>
          </w:p>
          <w:p w14:paraId="7F26E83B" w14:textId="77777777" w:rsidR="0049063E" w:rsidRPr="005878B7" w:rsidRDefault="0049063E" w:rsidP="0031111B">
            <w:pPr>
              <w:jc w:val="both"/>
              <w:rPr>
                <w:rFonts w:ascii="Arial Narrow" w:hAnsi="Arial Narrow"/>
                <w:b/>
                <w:bCs/>
                <w:sz w:val="28"/>
                <w:szCs w:val="28"/>
              </w:rPr>
            </w:pPr>
            <w:r w:rsidRPr="005878B7">
              <w:rPr>
                <w:rFonts w:ascii="Arial Narrow" w:hAnsi="Arial Narrow"/>
                <w:b/>
                <w:bCs/>
                <w:sz w:val="28"/>
                <w:szCs w:val="28"/>
              </w:rPr>
              <w:t>Objetivos específicos:</w:t>
            </w:r>
          </w:p>
          <w:p w14:paraId="12A81586" w14:textId="77777777" w:rsidR="0049063E" w:rsidRPr="005878B7" w:rsidRDefault="0049063E" w:rsidP="0031111B">
            <w:pPr>
              <w:jc w:val="both"/>
              <w:rPr>
                <w:rFonts w:ascii="Arial Narrow" w:hAnsi="Arial Narrow"/>
                <w:b/>
                <w:bCs/>
                <w:sz w:val="28"/>
                <w:szCs w:val="28"/>
              </w:rPr>
            </w:pPr>
          </w:p>
          <w:p w14:paraId="554E7358" w14:textId="77777777" w:rsidR="0049063E" w:rsidRPr="00FC6870" w:rsidRDefault="0049063E" w:rsidP="0031111B">
            <w:pPr>
              <w:numPr>
                <w:ilvl w:val="0"/>
                <w:numId w:val="1"/>
              </w:numPr>
              <w:tabs>
                <w:tab w:val="left" w:pos="1060"/>
              </w:tabs>
              <w:jc w:val="both"/>
              <w:rPr>
                <w:rFonts w:ascii="Arial Narrow" w:hAnsi="Arial Narrow"/>
                <w:sz w:val="28"/>
                <w:szCs w:val="28"/>
              </w:rPr>
            </w:pPr>
            <w:r w:rsidRPr="00FC6870">
              <w:rPr>
                <w:rFonts w:ascii="Arial Narrow" w:hAnsi="Arial Narrow" w:cs="Arial"/>
                <w:sz w:val="28"/>
                <w:szCs w:val="28"/>
              </w:rPr>
              <w:t>Establecer los lineamientos para el reporte, investigación de accidentes, incidentes y enfermedades laborales</w:t>
            </w:r>
            <w:r>
              <w:rPr>
                <w:rFonts w:ascii="Arial Narrow" w:hAnsi="Arial Narrow" w:cs="Arial"/>
                <w:sz w:val="28"/>
                <w:szCs w:val="28"/>
              </w:rPr>
              <w:t>.</w:t>
            </w:r>
          </w:p>
          <w:p w14:paraId="3DABE39E" w14:textId="77777777" w:rsidR="0049063E" w:rsidRPr="00FC6870" w:rsidRDefault="0049063E" w:rsidP="0031111B">
            <w:pPr>
              <w:numPr>
                <w:ilvl w:val="0"/>
                <w:numId w:val="1"/>
              </w:numPr>
              <w:tabs>
                <w:tab w:val="left" w:pos="1060"/>
              </w:tabs>
              <w:jc w:val="both"/>
              <w:rPr>
                <w:rFonts w:ascii="Arial Narrow" w:hAnsi="Arial Narrow"/>
                <w:sz w:val="28"/>
                <w:szCs w:val="28"/>
              </w:rPr>
            </w:pPr>
            <w:r>
              <w:rPr>
                <w:rFonts w:ascii="Arial Narrow" w:hAnsi="Arial Narrow" w:cs="Arial"/>
                <w:sz w:val="28"/>
                <w:szCs w:val="28"/>
              </w:rPr>
              <w:t>D</w:t>
            </w:r>
            <w:r w:rsidRPr="00FC6870">
              <w:rPr>
                <w:rFonts w:ascii="Arial Narrow" w:hAnsi="Arial Narrow" w:cs="Arial"/>
                <w:sz w:val="28"/>
                <w:szCs w:val="28"/>
              </w:rPr>
              <w:t>efini</w:t>
            </w:r>
            <w:r>
              <w:rPr>
                <w:rFonts w:ascii="Arial Narrow" w:hAnsi="Arial Narrow" w:cs="Arial"/>
                <w:sz w:val="28"/>
                <w:szCs w:val="28"/>
              </w:rPr>
              <w:t xml:space="preserve">r </w:t>
            </w:r>
            <w:r w:rsidRPr="00FC6870">
              <w:rPr>
                <w:rFonts w:ascii="Arial Narrow" w:hAnsi="Arial Narrow" w:cs="Arial"/>
                <w:sz w:val="28"/>
                <w:szCs w:val="28"/>
              </w:rPr>
              <w:t>las metodologías para de</w:t>
            </w:r>
            <w:r>
              <w:rPr>
                <w:rFonts w:ascii="Arial Narrow" w:hAnsi="Arial Narrow" w:cs="Arial"/>
                <w:sz w:val="28"/>
                <w:szCs w:val="28"/>
              </w:rPr>
              <w:t>terminar</w:t>
            </w:r>
            <w:r w:rsidRPr="00FC6870">
              <w:rPr>
                <w:rFonts w:ascii="Arial Narrow" w:hAnsi="Arial Narrow" w:cs="Arial"/>
                <w:sz w:val="28"/>
                <w:szCs w:val="28"/>
              </w:rPr>
              <w:t xml:space="preserve"> las causas básicas de estos eventos, con la finalidad de identificar los peligros y riesgos que los generan</w:t>
            </w:r>
            <w:r>
              <w:rPr>
                <w:rFonts w:ascii="Arial Narrow" w:hAnsi="Arial Narrow" w:cs="Arial"/>
                <w:sz w:val="28"/>
                <w:szCs w:val="28"/>
              </w:rPr>
              <w:t>.</w:t>
            </w:r>
          </w:p>
          <w:p w14:paraId="0647E66A" w14:textId="77777777" w:rsidR="0049063E" w:rsidRPr="00FC6870" w:rsidRDefault="0049063E" w:rsidP="0031111B">
            <w:pPr>
              <w:numPr>
                <w:ilvl w:val="0"/>
                <w:numId w:val="1"/>
              </w:numPr>
              <w:tabs>
                <w:tab w:val="left" w:pos="1060"/>
              </w:tabs>
              <w:jc w:val="both"/>
              <w:rPr>
                <w:rFonts w:ascii="Arial Narrow" w:hAnsi="Arial Narrow"/>
                <w:sz w:val="28"/>
                <w:szCs w:val="28"/>
              </w:rPr>
            </w:pPr>
            <w:r w:rsidRPr="00FC6870">
              <w:rPr>
                <w:rFonts w:ascii="Arial Narrow" w:hAnsi="Arial Narrow" w:cs="Arial"/>
                <w:sz w:val="28"/>
                <w:szCs w:val="28"/>
              </w:rPr>
              <w:t>Definir e implementar medidas correctivas, preventivas y de mejora continua</w:t>
            </w:r>
            <w:r>
              <w:rPr>
                <w:rFonts w:ascii="Arial Narrow" w:hAnsi="Arial Narrow" w:cs="Arial"/>
                <w:sz w:val="28"/>
                <w:szCs w:val="28"/>
              </w:rPr>
              <w:t>,</w:t>
            </w:r>
            <w:r w:rsidRPr="00FC6870">
              <w:rPr>
                <w:rFonts w:ascii="Arial Narrow" w:hAnsi="Arial Narrow" w:cs="Arial"/>
                <w:sz w:val="28"/>
                <w:szCs w:val="28"/>
              </w:rPr>
              <w:t xml:space="preserve"> así como la </w:t>
            </w:r>
          </w:p>
          <w:p w14:paraId="0F5F24F6" w14:textId="77777777" w:rsidR="0049063E" w:rsidRDefault="0049063E" w:rsidP="0031111B">
            <w:pPr>
              <w:tabs>
                <w:tab w:val="left" w:pos="1060"/>
              </w:tabs>
              <w:ind w:left="360"/>
              <w:jc w:val="both"/>
              <w:rPr>
                <w:rFonts w:ascii="Arial Narrow" w:hAnsi="Arial Narrow" w:cs="Arial"/>
                <w:sz w:val="28"/>
                <w:szCs w:val="28"/>
              </w:rPr>
            </w:pPr>
            <w:r w:rsidRPr="00FC6870">
              <w:rPr>
                <w:rFonts w:ascii="Arial Narrow" w:hAnsi="Arial Narrow" w:cs="Arial"/>
                <w:sz w:val="28"/>
                <w:szCs w:val="28"/>
              </w:rPr>
              <w:t>del SG SST</w:t>
            </w:r>
          </w:p>
          <w:p w14:paraId="5019AA89" w14:textId="77777777" w:rsidR="0049063E" w:rsidRPr="005878B7" w:rsidRDefault="0049063E" w:rsidP="0031111B">
            <w:pPr>
              <w:tabs>
                <w:tab w:val="left" w:pos="1060"/>
              </w:tabs>
              <w:ind w:left="360"/>
              <w:jc w:val="both"/>
              <w:rPr>
                <w:rFonts w:ascii="Arial Narrow" w:hAnsi="Arial Narrow"/>
                <w:sz w:val="28"/>
                <w:szCs w:val="28"/>
              </w:rPr>
            </w:pPr>
          </w:p>
        </w:tc>
      </w:tr>
    </w:tbl>
    <w:p w14:paraId="2ECAD6B9" w14:textId="1C921A96" w:rsidR="0049063E" w:rsidRDefault="0049063E" w:rsidP="003C1155">
      <w:pPr>
        <w:tabs>
          <w:tab w:val="left" w:pos="1060"/>
        </w:tabs>
        <w:jc w:val="both"/>
        <w:rPr>
          <w:rFonts w:ascii="Arial Narrow" w:hAnsi="Arial Narrow" w:cs="Arial"/>
          <w:b/>
          <w:bCs/>
          <w:sz w:val="28"/>
          <w:szCs w:val="28"/>
        </w:rPr>
      </w:pPr>
    </w:p>
    <w:p w14:paraId="2C12B8D8" w14:textId="654A13D4" w:rsidR="0031111B" w:rsidRDefault="0031111B" w:rsidP="003C1155">
      <w:pPr>
        <w:tabs>
          <w:tab w:val="left" w:pos="1060"/>
        </w:tabs>
        <w:jc w:val="both"/>
        <w:rPr>
          <w:rFonts w:ascii="Arial Narrow" w:hAnsi="Arial Narrow" w:cs="Arial"/>
          <w:b/>
          <w:bCs/>
          <w:sz w:val="28"/>
          <w:szCs w:val="28"/>
        </w:rPr>
      </w:pPr>
    </w:p>
    <w:p w14:paraId="65E7924A" w14:textId="77777777" w:rsidR="0031111B" w:rsidRDefault="0031111B" w:rsidP="003C1155">
      <w:pPr>
        <w:tabs>
          <w:tab w:val="left" w:pos="1060"/>
        </w:tabs>
        <w:jc w:val="both"/>
        <w:rPr>
          <w:rFonts w:ascii="Arial Narrow" w:hAnsi="Arial Narrow" w:cs="Arial"/>
          <w:b/>
          <w:bCs/>
          <w:sz w:val="28"/>
          <w:szCs w:val="28"/>
        </w:rPr>
      </w:pPr>
    </w:p>
    <w:tbl>
      <w:tblPr>
        <w:tblW w:w="9781" w:type="dxa"/>
        <w:tblInd w:w="-5"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9781"/>
      </w:tblGrid>
      <w:tr w:rsidR="0031111B" w:rsidRPr="005878B7" w14:paraId="57CC2C51" w14:textId="77777777" w:rsidTr="0031111B">
        <w:tc>
          <w:tcPr>
            <w:tcW w:w="9781" w:type="dxa"/>
            <w:tcBorders>
              <w:top w:val="single" w:sz="4" w:space="0" w:color="70AD47"/>
              <w:left w:val="single" w:sz="4" w:space="0" w:color="70AD47"/>
              <w:bottom w:val="single" w:sz="4" w:space="0" w:color="70AD47"/>
              <w:right w:val="single" w:sz="4" w:space="0" w:color="70AD47"/>
            </w:tcBorders>
            <w:shd w:val="clear" w:color="auto" w:fill="70AD47"/>
          </w:tcPr>
          <w:p w14:paraId="59382BDA" w14:textId="77777777" w:rsidR="0031111B" w:rsidRDefault="0031111B" w:rsidP="00F548C5">
            <w:pPr>
              <w:jc w:val="both"/>
              <w:rPr>
                <w:rFonts w:ascii="Arial Narrow" w:hAnsi="Arial Narrow"/>
                <w:sz w:val="28"/>
                <w:szCs w:val="28"/>
              </w:rPr>
            </w:pPr>
            <w:r>
              <w:rPr>
                <w:rFonts w:ascii="Arial Narrow" w:hAnsi="Arial Narrow" w:cs="Arial"/>
                <w:b/>
                <w:bCs/>
                <w:sz w:val="28"/>
                <w:szCs w:val="28"/>
              </w:rPr>
              <w:t xml:space="preserve">2.  </w:t>
            </w:r>
            <w:r w:rsidRPr="00453FC6">
              <w:rPr>
                <w:rFonts w:ascii="Arial Narrow" w:hAnsi="Arial Narrow" w:cs="Arial"/>
                <w:b/>
                <w:bCs/>
                <w:sz w:val="28"/>
                <w:szCs w:val="28"/>
              </w:rPr>
              <w:t>ALCANCE</w:t>
            </w:r>
            <w:r w:rsidRPr="00453FC6">
              <w:rPr>
                <w:rFonts w:ascii="Arial Narrow" w:hAnsi="Arial Narrow"/>
                <w:sz w:val="28"/>
                <w:szCs w:val="28"/>
              </w:rPr>
              <w:t xml:space="preserve"> </w:t>
            </w:r>
          </w:p>
          <w:p w14:paraId="5AF72ED3" w14:textId="77777777" w:rsidR="0031111B" w:rsidRPr="00221475" w:rsidRDefault="0031111B" w:rsidP="00F548C5">
            <w:pPr>
              <w:jc w:val="both"/>
              <w:rPr>
                <w:rFonts w:ascii="Arial Narrow" w:hAnsi="Arial Narrow" w:cs="Arial"/>
                <w:b/>
                <w:bCs/>
                <w:sz w:val="28"/>
                <w:szCs w:val="28"/>
              </w:rPr>
            </w:pPr>
          </w:p>
        </w:tc>
      </w:tr>
      <w:tr w:rsidR="0031111B" w:rsidRPr="005878B7" w14:paraId="6BB17E2E" w14:textId="77777777" w:rsidTr="0031111B">
        <w:tc>
          <w:tcPr>
            <w:tcW w:w="9781" w:type="dxa"/>
            <w:shd w:val="clear" w:color="auto" w:fill="E2EFD9"/>
          </w:tcPr>
          <w:p w14:paraId="6D7CFEAC" w14:textId="77777777" w:rsidR="0031111B" w:rsidRDefault="0031111B" w:rsidP="00F548C5">
            <w:pPr>
              <w:jc w:val="both"/>
              <w:rPr>
                <w:rFonts w:ascii="Arial Narrow" w:hAnsi="Arial Narrow"/>
                <w:sz w:val="28"/>
                <w:szCs w:val="28"/>
              </w:rPr>
            </w:pPr>
          </w:p>
          <w:p w14:paraId="76623AB0" w14:textId="77777777" w:rsidR="0031111B" w:rsidRDefault="0031111B" w:rsidP="00F548C5">
            <w:pPr>
              <w:jc w:val="both"/>
              <w:rPr>
                <w:rFonts w:ascii="Arial Narrow" w:hAnsi="Arial Narrow"/>
                <w:sz w:val="28"/>
                <w:szCs w:val="28"/>
              </w:rPr>
            </w:pPr>
            <w:r w:rsidRPr="00453FC6">
              <w:rPr>
                <w:rFonts w:ascii="Arial Narrow" w:hAnsi="Arial Narrow"/>
                <w:sz w:val="28"/>
                <w:szCs w:val="28"/>
              </w:rPr>
              <w:t xml:space="preserve">Este procedimiento aplica para el proceso de SSTQ relacionado con todos los accidentes e incidentes de trabajo de los colaboradores de la empresa. </w:t>
            </w:r>
          </w:p>
          <w:p w14:paraId="0C023E51" w14:textId="77777777" w:rsidR="0031111B" w:rsidRDefault="0031111B" w:rsidP="00F548C5">
            <w:pPr>
              <w:jc w:val="both"/>
              <w:rPr>
                <w:rFonts w:ascii="Arial Narrow" w:hAnsi="Arial Narrow"/>
                <w:sz w:val="28"/>
                <w:szCs w:val="28"/>
              </w:rPr>
            </w:pPr>
          </w:p>
          <w:p w14:paraId="4ECD0D32" w14:textId="3172610F" w:rsidR="0031111B" w:rsidRPr="0031111B" w:rsidRDefault="0031111B" w:rsidP="00F548C5">
            <w:pPr>
              <w:jc w:val="both"/>
              <w:rPr>
                <w:rFonts w:ascii="Arial Narrow" w:hAnsi="Arial Narrow"/>
                <w:sz w:val="28"/>
                <w:szCs w:val="28"/>
              </w:rPr>
            </w:pPr>
            <w:r w:rsidRPr="0031111B">
              <w:rPr>
                <w:rFonts w:ascii="Arial Narrow" w:hAnsi="Arial Narrow"/>
                <w:sz w:val="28"/>
                <w:szCs w:val="28"/>
              </w:rPr>
              <w:t>Inicia con la definición de los lineamientos para el reporte de accidentes, incidente y enfermedades laborales, así como los lineamientos para su respectiva investigación, definición de funciones del equipo investigador y termina con la gestión de comunicación de resultados.</w:t>
            </w:r>
          </w:p>
          <w:p w14:paraId="2B8014FA" w14:textId="77777777" w:rsidR="0031111B" w:rsidRPr="005878B7" w:rsidRDefault="0031111B" w:rsidP="00F548C5">
            <w:pPr>
              <w:jc w:val="both"/>
              <w:rPr>
                <w:rFonts w:ascii="Arial Narrow" w:hAnsi="Arial Narrow"/>
                <w:sz w:val="28"/>
                <w:szCs w:val="28"/>
              </w:rPr>
            </w:pPr>
          </w:p>
        </w:tc>
      </w:tr>
    </w:tbl>
    <w:p w14:paraId="3358300D" w14:textId="77777777" w:rsidR="0031111B" w:rsidRDefault="0031111B" w:rsidP="003C1155">
      <w:pPr>
        <w:tabs>
          <w:tab w:val="left" w:pos="1060"/>
        </w:tabs>
        <w:jc w:val="both"/>
        <w:rPr>
          <w:rFonts w:ascii="Arial Narrow" w:hAnsi="Arial Narrow" w:cs="Arial"/>
          <w:b/>
          <w:bCs/>
          <w:sz w:val="28"/>
          <w:szCs w:val="28"/>
        </w:rPr>
      </w:pPr>
    </w:p>
    <w:tbl>
      <w:tblPr>
        <w:tblpPr w:leftFromText="141" w:rightFromText="141" w:vertAnchor="text" w:horzAnchor="margin" w:tblpY="-38"/>
        <w:tblW w:w="9776"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9776"/>
      </w:tblGrid>
      <w:tr w:rsidR="0049063E" w:rsidRPr="005878B7" w14:paraId="3ACBE029" w14:textId="77777777" w:rsidTr="00F548C5">
        <w:tc>
          <w:tcPr>
            <w:tcW w:w="9776" w:type="dxa"/>
            <w:tcBorders>
              <w:top w:val="single" w:sz="4" w:space="0" w:color="70AD47"/>
              <w:left w:val="single" w:sz="4" w:space="0" w:color="70AD47"/>
              <w:bottom w:val="single" w:sz="4" w:space="0" w:color="70AD47"/>
              <w:right w:val="single" w:sz="4" w:space="0" w:color="70AD47"/>
            </w:tcBorders>
            <w:shd w:val="clear" w:color="auto" w:fill="70AD47"/>
          </w:tcPr>
          <w:p w14:paraId="10D64CE0" w14:textId="342BD554" w:rsidR="0049063E" w:rsidRPr="0049063E" w:rsidRDefault="0049063E" w:rsidP="0031111B">
            <w:pPr>
              <w:pStyle w:val="Ttulo1"/>
              <w:numPr>
                <w:ilvl w:val="0"/>
                <w:numId w:val="37"/>
              </w:numPr>
              <w:tabs>
                <w:tab w:val="clear" w:pos="1060"/>
                <w:tab w:val="left" w:pos="709"/>
              </w:tabs>
              <w:jc w:val="both"/>
              <w:rPr>
                <w:rFonts w:ascii="Arial Narrow" w:hAnsi="Arial Narrow"/>
                <w:sz w:val="28"/>
                <w:szCs w:val="28"/>
              </w:rPr>
            </w:pPr>
            <w:r w:rsidRPr="0049063E">
              <w:rPr>
                <w:rFonts w:ascii="Arial Narrow" w:hAnsi="Arial Narrow"/>
                <w:sz w:val="28"/>
                <w:szCs w:val="28"/>
              </w:rPr>
              <w:lastRenderedPageBreak/>
              <w:t xml:space="preserve">DEFINICIONES </w:t>
            </w:r>
          </w:p>
          <w:p w14:paraId="7AD0E41B" w14:textId="77777777" w:rsidR="0049063E" w:rsidRPr="00FD72FD" w:rsidRDefault="0049063E" w:rsidP="0049063E">
            <w:pPr>
              <w:tabs>
                <w:tab w:val="left" w:pos="1060"/>
              </w:tabs>
              <w:jc w:val="both"/>
              <w:rPr>
                <w:rFonts w:ascii="Arial Narrow" w:hAnsi="Arial Narrow" w:cs="Arial"/>
                <w:sz w:val="28"/>
                <w:szCs w:val="28"/>
              </w:rPr>
            </w:pPr>
          </w:p>
        </w:tc>
      </w:tr>
      <w:tr w:rsidR="0049063E" w:rsidRPr="005878B7" w14:paraId="69D4A80F" w14:textId="77777777" w:rsidTr="00F548C5">
        <w:tc>
          <w:tcPr>
            <w:tcW w:w="9776" w:type="dxa"/>
            <w:shd w:val="clear" w:color="auto" w:fill="E2EFD9"/>
          </w:tcPr>
          <w:p w14:paraId="54A1EC1D" w14:textId="3A6BDC16" w:rsidR="000629D9" w:rsidRPr="000629D9" w:rsidRDefault="0049063E" w:rsidP="000629D9">
            <w:pPr>
              <w:pStyle w:val="Ttulo2"/>
              <w:numPr>
                <w:ilvl w:val="0"/>
                <w:numId w:val="26"/>
              </w:numPr>
              <w:jc w:val="both"/>
              <w:rPr>
                <w:rFonts w:ascii="Arial Narrow" w:hAnsi="Arial Narrow" w:cs="Arial"/>
                <w:b w:val="0"/>
                <w:bCs w:val="0"/>
                <w:i w:val="0"/>
                <w:iCs w:val="0"/>
              </w:rPr>
            </w:pPr>
            <w:r w:rsidRPr="00DE218F">
              <w:rPr>
                <w:rFonts w:ascii="Arial Narrow" w:hAnsi="Arial Narrow" w:cs="Arial"/>
                <w:b w:val="0"/>
                <w:bCs w:val="0"/>
                <w:i w:val="0"/>
                <w:iCs w:val="0"/>
              </w:rPr>
              <w:t>COPASST: Comité Paritario de Seguridad y Salud en el Trabajo.</w:t>
            </w:r>
          </w:p>
          <w:p w14:paraId="0254BE57" w14:textId="77777777" w:rsidR="0049063E" w:rsidRPr="00DE218F" w:rsidRDefault="0049063E" w:rsidP="0049063E">
            <w:pPr>
              <w:pStyle w:val="Ttulo2"/>
              <w:numPr>
                <w:ilvl w:val="0"/>
                <w:numId w:val="26"/>
              </w:numPr>
              <w:jc w:val="both"/>
              <w:rPr>
                <w:rFonts w:ascii="Arial Narrow" w:hAnsi="Arial Narrow" w:cs="Arial"/>
                <w:b w:val="0"/>
                <w:bCs w:val="0"/>
                <w:i w:val="0"/>
                <w:iCs w:val="0"/>
              </w:rPr>
            </w:pPr>
            <w:r w:rsidRPr="00DE218F">
              <w:rPr>
                <w:rFonts w:ascii="Arial Narrow" w:hAnsi="Arial Narrow" w:cs="Arial"/>
                <w:b w:val="0"/>
                <w:bCs w:val="0"/>
                <w:i w:val="0"/>
                <w:iCs w:val="0"/>
              </w:rPr>
              <w:t>Fuente de riesgo: Se refiere a los objetos, procesos, instrumentos, condiciones físicas o psicológicas, donde se originan los diferentes factores de riesgo.</w:t>
            </w:r>
          </w:p>
          <w:p w14:paraId="0816D092" w14:textId="77777777" w:rsidR="0049063E" w:rsidRPr="00DE218F" w:rsidRDefault="0049063E" w:rsidP="0049063E">
            <w:pPr>
              <w:pStyle w:val="Ttulo2"/>
              <w:numPr>
                <w:ilvl w:val="0"/>
                <w:numId w:val="26"/>
              </w:numPr>
              <w:jc w:val="both"/>
              <w:rPr>
                <w:rFonts w:ascii="Arial Narrow" w:hAnsi="Arial Narrow" w:cs="Arial"/>
                <w:b w:val="0"/>
                <w:bCs w:val="0"/>
                <w:i w:val="0"/>
                <w:iCs w:val="0"/>
              </w:rPr>
            </w:pPr>
            <w:r w:rsidRPr="00DE218F">
              <w:rPr>
                <w:rFonts w:ascii="Arial Narrow" w:hAnsi="Arial Narrow" w:cs="Arial"/>
                <w:b w:val="0"/>
                <w:bCs w:val="0"/>
                <w:i w:val="0"/>
                <w:iCs w:val="0"/>
              </w:rPr>
              <w:t>Riesgo: combinación de la probabilidad que ocurra un suceso o exposición peligrosa y la severidad del daño o deterioro de la salud que puede causar el suceso o exposición.</w:t>
            </w:r>
          </w:p>
          <w:p w14:paraId="6E4C3706" w14:textId="77777777" w:rsidR="0049063E" w:rsidRPr="00DE218F" w:rsidRDefault="0049063E" w:rsidP="0049063E">
            <w:pPr>
              <w:pStyle w:val="Ttulo2"/>
              <w:numPr>
                <w:ilvl w:val="0"/>
                <w:numId w:val="26"/>
              </w:numPr>
              <w:jc w:val="both"/>
              <w:rPr>
                <w:rFonts w:ascii="Arial Narrow" w:hAnsi="Arial Narrow" w:cs="Arial"/>
                <w:b w:val="0"/>
                <w:bCs w:val="0"/>
                <w:i w:val="0"/>
                <w:iCs w:val="0"/>
              </w:rPr>
            </w:pPr>
            <w:r w:rsidRPr="00DE218F">
              <w:rPr>
                <w:rFonts w:ascii="Arial Narrow" w:hAnsi="Arial Narrow" w:cs="Arial"/>
                <w:b w:val="0"/>
                <w:bCs w:val="0"/>
                <w:i w:val="0"/>
                <w:iCs w:val="0"/>
              </w:rPr>
              <w:t>Incidente de trabajo: Suceso en el trabajo que tuvo el potencial de ser un accidente, en el que hubo personas involucradas sin que sufrieran lesiones o se presentaran daños a la propiedad y/o pérdida en los procesos. (Resolución 1401 de 2007- Ministerio de la Protección Social.</w:t>
            </w:r>
          </w:p>
          <w:p w14:paraId="7CE7C4AC" w14:textId="77777777" w:rsidR="0049063E" w:rsidRPr="00DE218F" w:rsidRDefault="0049063E" w:rsidP="0049063E">
            <w:pPr>
              <w:pStyle w:val="Ttulo2"/>
              <w:numPr>
                <w:ilvl w:val="0"/>
                <w:numId w:val="26"/>
              </w:numPr>
              <w:jc w:val="both"/>
              <w:rPr>
                <w:rFonts w:ascii="Arial Narrow" w:hAnsi="Arial Narrow" w:cs="Arial"/>
                <w:b w:val="0"/>
                <w:bCs w:val="0"/>
                <w:i w:val="0"/>
                <w:iCs w:val="0"/>
              </w:rPr>
            </w:pPr>
            <w:r w:rsidRPr="00DE218F">
              <w:rPr>
                <w:rFonts w:ascii="Arial Narrow" w:hAnsi="Arial Narrow" w:cs="Arial"/>
                <w:b w:val="0"/>
                <w:bCs w:val="0"/>
                <w:i w:val="0"/>
                <w:iCs w:val="0"/>
              </w:rPr>
              <w:t>Peligro: es una fuente, situación o acto con potencial para causar daño en términos de daño humano o deterioro de la salud o una combinación de estos.</w:t>
            </w:r>
          </w:p>
          <w:p w14:paraId="6270F3F1" w14:textId="77777777" w:rsidR="0049063E" w:rsidRPr="00DE218F" w:rsidRDefault="0049063E" w:rsidP="0049063E">
            <w:pPr>
              <w:pStyle w:val="Ttulo2"/>
              <w:numPr>
                <w:ilvl w:val="0"/>
                <w:numId w:val="26"/>
              </w:numPr>
              <w:jc w:val="both"/>
              <w:rPr>
                <w:rFonts w:ascii="Arial Narrow" w:hAnsi="Arial Narrow" w:cs="Arial"/>
                <w:b w:val="0"/>
                <w:bCs w:val="0"/>
                <w:i w:val="0"/>
                <w:iCs w:val="0"/>
              </w:rPr>
            </w:pPr>
            <w:r w:rsidRPr="00DE218F">
              <w:rPr>
                <w:rFonts w:ascii="Arial Narrow" w:hAnsi="Arial Narrow" w:cs="Arial"/>
                <w:b w:val="0"/>
                <w:bCs w:val="0"/>
                <w:i w:val="0"/>
                <w:iCs w:val="0"/>
              </w:rPr>
              <w:t>Primeros auxilios: Los primeros auxilios son todas aquellas medidas o actuaciones que realiza el auxiliador, en el mismo lugar donde ha ocurrido el accidente y con material prácticamente improvisado, hasta la llegada de personal especializado. Los primeros auxilios no son tratamientos médicos. Son acciones de emergencia para reducir los efectos de las lesiones y estabilizar el estado del accidentado</w:t>
            </w:r>
          </w:p>
          <w:p w14:paraId="224B4F53" w14:textId="77777777" w:rsidR="0049063E" w:rsidRPr="00DE218F" w:rsidRDefault="0049063E" w:rsidP="0049063E">
            <w:pPr>
              <w:pStyle w:val="Ttulo2"/>
              <w:numPr>
                <w:ilvl w:val="0"/>
                <w:numId w:val="26"/>
              </w:numPr>
              <w:jc w:val="both"/>
              <w:rPr>
                <w:rFonts w:ascii="Arial Narrow" w:hAnsi="Arial Narrow" w:cs="Arial"/>
                <w:b w:val="0"/>
                <w:bCs w:val="0"/>
                <w:i w:val="0"/>
                <w:iCs w:val="0"/>
              </w:rPr>
            </w:pPr>
            <w:r w:rsidRPr="00DE218F">
              <w:rPr>
                <w:rFonts w:ascii="Arial Narrow" w:hAnsi="Arial Narrow" w:cs="Arial"/>
                <w:b w:val="0"/>
                <w:bCs w:val="0"/>
                <w:i w:val="0"/>
                <w:iCs w:val="0"/>
              </w:rPr>
              <w:t>Enfermedad laboral: Es enfermedad laboral la contraída como resultado de la exposición a factores de riesgo inherentes a la actividad laboral o del medio en el que el trabajador se ha visto obligado a trabajar. El Gobierno Nacional, determinará, en forma periódica, las enfermedades que se consideran como laborales y en los casos en que una enfermedad no figure en la tabla de enfermedades laborales, pero se demuestre· la relación de causalidad con los factores de riesgo ocupacionales será reconocida como enfermedad laboral, conforme lo establecido en las normas legales vigentes. (Ley 1562 del 2012)</w:t>
            </w:r>
          </w:p>
          <w:p w14:paraId="3E2EF6C6" w14:textId="77777777" w:rsidR="0049063E" w:rsidRPr="00DE218F" w:rsidRDefault="0049063E" w:rsidP="0049063E">
            <w:pPr>
              <w:pStyle w:val="Ttulo2"/>
              <w:numPr>
                <w:ilvl w:val="0"/>
                <w:numId w:val="26"/>
              </w:numPr>
              <w:jc w:val="both"/>
              <w:rPr>
                <w:rFonts w:ascii="Arial Narrow" w:hAnsi="Arial Narrow" w:cs="Arial"/>
                <w:b w:val="0"/>
                <w:bCs w:val="0"/>
                <w:i w:val="0"/>
                <w:iCs w:val="0"/>
              </w:rPr>
            </w:pPr>
            <w:r w:rsidRPr="00DE218F">
              <w:rPr>
                <w:rFonts w:ascii="Arial Narrow" w:hAnsi="Arial Narrow" w:cs="Arial"/>
                <w:b w:val="0"/>
                <w:bCs w:val="0"/>
                <w:i w:val="0"/>
                <w:iCs w:val="0"/>
              </w:rPr>
              <w:t>FURAT: Formato Único de Registro de Accidente de Trabajo.</w:t>
            </w:r>
          </w:p>
          <w:p w14:paraId="2ABDD8AE" w14:textId="5641F56C" w:rsidR="0049063E" w:rsidRPr="00DE218F" w:rsidRDefault="0033645C" w:rsidP="0049063E">
            <w:pPr>
              <w:pStyle w:val="Ttulo2"/>
              <w:numPr>
                <w:ilvl w:val="0"/>
                <w:numId w:val="26"/>
              </w:numPr>
              <w:jc w:val="both"/>
              <w:rPr>
                <w:rFonts w:ascii="Arial Narrow" w:hAnsi="Arial Narrow" w:cs="Arial"/>
                <w:b w:val="0"/>
                <w:bCs w:val="0"/>
                <w:i w:val="0"/>
                <w:iCs w:val="0"/>
              </w:rPr>
            </w:pPr>
            <w:r w:rsidRPr="00DE218F">
              <w:rPr>
                <w:rFonts w:ascii="Arial Narrow" w:hAnsi="Arial Narrow" w:cs="Arial"/>
                <w:b w:val="0"/>
                <w:bCs w:val="0"/>
                <w:i w:val="0"/>
                <w:iCs w:val="0"/>
              </w:rPr>
              <w:lastRenderedPageBreak/>
              <w:t>FUREL</w:t>
            </w:r>
            <w:r w:rsidR="0049063E" w:rsidRPr="00DE218F">
              <w:rPr>
                <w:rFonts w:ascii="Arial Narrow" w:hAnsi="Arial Narrow" w:cs="Arial"/>
                <w:b w:val="0"/>
                <w:bCs w:val="0"/>
                <w:i w:val="0"/>
                <w:iCs w:val="0"/>
              </w:rPr>
              <w:t>: formato único de reporte de enfermedades laborales.</w:t>
            </w:r>
          </w:p>
          <w:p w14:paraId="502E6161" w14:textId="77777777" w:rsidR="0049063E" w:rsidRPr="00DE218F" w:rsidRDefault="0049063E" w:rsidP="0049063E">
            <w:pPr>
              <w:pStyle w:val="Ttulo2"/>
              <w:numPr>
                <w:ilvl w:val="0"/>
                <w:numId w:val="26"/>
              </w:numPr>
              <w:jc w:val="both"/>
              <w:rPr>
                <w:rFonts w:ascii="Arial Narrow" w:hAnsi="Arial Narrow" w:cs="Arial"/>
                <w:b w:val="0"/>
                <w:bCs w:val="0"/>
                <w:i w:val="0"/>
                <w:iCs w:val="0"/>
              </w:rPr>
            </w:pPr>
            <w:r w:rsidRPr="00DE218F">
              <w:rPr>
                <w:rFonts w:ascii="Arial Narrow" w:hAnsi="Arial Narrow" w:cs="Arial"/>
                <w:b w:val="0"/>
                <w:bCs w:val="0"/>
                <w:i w:val="0"/>
                <w:iCs w:val="0"/>
              </w:rPr>
              <w:t>Investigación de accidente o incidente: Proceso sistemático de determinación y ordenación de causas, hechos o situaciones que generaron o favorecieron la ocurrencia del accidente o incidente, que se realiza con el objeto de prevenir su repetición, mediante el control de los riesgos que lo produjeron.</w:t>
            </w:r>
          </w:p>
          <w:p w14:paraId="1E5A9BBC" w14:textId="77777777" w:rsidR="0049063E" w:rsidRPr="00DE218F" w:rsidRDefault="0049063E" w:rsidP="0049063E">
            <w:pPr>
              <w:pStyle w:val="Ttulo2"/>
              <w:numPr>
                <w:ilvl w:val="0"/>
                <w:numId w:val="26"/>
              </w:numPr>
              <w:jc w:val="both"/>
              <w:rPr>
                <w:rFonts w:ascii="Arial Narrow" w:hAnsi="Arial Narrow" w:cs="Arial"/>
                <w:b w:val="0"/>
                <w:bCs w:val="0"/>
                <w:i w:val="0"/>
                <w:iCs w:val="0"/>
              </w:rPr>
            </w:pPr>
            <w:r w:rsidRPr="00DE218F">
              <w:rPr>
                <w:rFonts w:ascii="Arial Narrow" w:hAnsi="Arial Narrow" w:cs="Arial"/>
                <w:b w:val="0"/>
                <w:bCs w:val="0"/>
                <w:i w:val="0"/>
                <w:iCs w:val="0"/>
              </w:rPr>
              <w:t>SGSST: Sistema de Gestión de Seguridad y Salud en el Trabajo.</w:t>
            </w:r>
          </w:p>
          <w:p w14:paraId="3A636494" w14:textId="15153871" w:rsidR="0049063E" w:rsidRPr="0031111B" w:rsidRDefault="0049063E" w:rsidP="0031111B">
            <w:pPr>
              <w:pStyle w:val="Prrafodelista"/>
              <w:numPr>
                <w:ilvl w:val="0"/>
                <w:numId w:val="26"/>
              </w:numPr>
              <w:jc w:val="both"/>
              <w:rPr>
                <w:rFonts w:ascii="Arial Narrow" w:hAnsi="Arial Narrow" w:cs="Arial"/>
                <w:sz w:val="28"/>
                <w:szCs w:val="28"/>
              </w:rPr>
            </w:pPr>
            <w:r w:rsidRPr="0031111B">
              <w:rPr>
                <w:rFonts w:ascii="Arial Narrow" w:hAnsi="Arial Narrow" w:cs="Arial"/>
                <w:sz w:val="28"/>
                <w:szCs w:val="28"/>
              </w:rPr>
              <w:t>SST: Seguridad y Salud en el Trabajo.</w:t>
            </w:r>
          </w:p>
          <w:p w14:paraId="3124BF89" w14:textId="77777777" w:rsidR="0049063E" w:rsidRPr="005878B7" w:rsidRDefault="0049063E" w:rsidP="0049063E">
            <w:pPr>
              <w:tabs>
                <w:tab w:val="left" w:pos="1060"/>
              </w:tabs>
              <w:ind w:left="360"/>
              <w:jc w:val="both"/>
              <w:rPr>
                <w:rFonts w:ascii="Arial Narrow" w:hAnsi="Arial Narrow"/>
                <w:sz w:val="28"/>
                <w:szCs w:val="28"/>
              </w:rPr>
            </w:pPr>
          </w:p>
        </w:tc>
      </w:tr>
    </w:tbl>
    <w:p w14:paraId="4B99056E" w14:textId="77777777" w:rsidR="003C1155" w:rsidRPr="005878B7" w:rsidRDefault="003C1155" w:rsidP="003C1155">
      <w:pPr>
        <w:pStyle w:val="Ttulo2"/>
        <w:spacing w:before="0" w:after="0"/>
        <w:jc w:val="both"/>
        <w:rPr>
          <w:rFonts w:ascii="Arial Narrow" w:hAnsi="Arial Narrow"/>
          <w:i w:val="0"/>
        </w:rPr>
      </w:pPr>
    </w:p>
    <w:tbl>
      <w:tblPr>
        <w:tblW w:w="9776"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9776"/>
      </w:tblGrid>
      <w:tr w:rsidR="003C1155" w:rsidRPr="005878B7" w14:paraId="5DD33529" w14:textId="77777777" w:rsidTr="00453FC6">
        <w:tc>
          <w:tcPr>
            <w:tcW w:w="9776" w:type="dxa"/>
            <w:tcBorders>
              <w:top w:val="single" w:sz="4" w:space="0" w:color="70AD47"/>
              <w:left w:val="single" w:sz="4" w:space="0" w:color="70AD47"/>
              <w:bottom w:val="single" w:sz="4" w:space="0" w:color="70AD47"/>
              <w:right w:val="single" w:sz="4" w:space="0" w:color="70AD47"/>
            </w:tcBorders>
            <w:shd w:val="clear" w:color="auto" w:fill="70AD47"/>
          </w:tcPr>
          <w:p w14:paraId="00352929" w14:textId="74275108" w:rsidR="003C1155" w:rsidRPr="0031111B" w:rsidRDefault="003C1155" w:rsidP="0031111B">
            <w:pPr>
              <w:pStyle w:val="Prrafodelista"/>
              <w:numPr>
                <w:ilvl w:val="0"/>
                <w:numId w:val="37"/>
              </w:numPr>
              <w:rPr>
                <w:rFonts w:ascii="Arial Narrow" w:hAnsi="Arial Narrow"/>
                <w:b/>
                <w:bCs/>
                <w:sz w:val="28"/>
                <w:szCs w:val="28"/>
              </w:rPr>
            </w:pPr>
            <w:r w:rsidRPr="0031111B">
              <w:rPr>
                <w:rFonts w:ascii="Arial Narrow" w:hAnsi="Arial Narrow" w:cs="Arial"/>
                <w:b/>
                <w:bCs/>
                <w:sz w:val="28"/>
                <w:szCs w:val="28"/>
              </w:rPr>
              <w:t>FRECUENCIA</w:t>
            </w:r>
          </w:p>
        </w:tc>
      </w:tr>
      <w:tr w:rsidR="003C1155" w:rsidRPr="005878B7" w14:paraId="304CF28A" w14:textId="77777777" w:rsidTr="00453FC6">
        <w:tc>
          <w:tcPr>
            <w:tcW w:w="9776" w:type="dxa"/>
            <w:shd w:val="clear" w:color="auto" w:fill="E2EFD9"/>
          </w:tcPr>
          <w:p w14:paraId="1299C43A" w14:textId="4A5BC522" w:rsidR="003C1155" w:rsidRPr="003F4931" w:rsidRDefault="003C1155" w:rsidP="003F4931">
            <w:pPr>
              <w:tabs>
                <w:tab w:val="left" w:pos="709"/>
              </w:tabs>
              <w:jc w:val="both"/>
              <w:rPr>
                <w:rFonts w:ascii="Arial Narrow" w:hAnsi="Arial Narrow" w:cs="Arial"/>
                <w:sz w:val="28"/>
                <w:szCs w:val="28"/>
              </w:rPr>
            </w:pPr>
            <w:r w:rsidRPr="005878B7">
              <w:rPr>
                <w:rFonts w:ascii="Arial Narrow" w:hAnsi="Arial Narrow" w:cs="Arial"/>
                <w:sz w:val="28"/>
                <w:szCs w:val="28"/>
              </w:rPr>
              <w:t>Las actividades descritas en este procedimiento se realiz</w:t>
            </w:r>
            <w:r w:rsidR="003F4931">
              <w:rPr>
                <w:rFonts w:ascii="Arial Narrow" w:hAnsi="Arial Narrow" w:cs="Arial"/>
                <w:sz w:val="28"/>
                <w:szCs w:val="28"/>
              </w:rPr>
              <w:t>arán cada vez que sea necesario</w:t>
            </w:r>
          </w:p>
        </w:tc>
      </w:tr>
    </w:tbl>
    <w:p w14:paraId="7EABC9CB" w14:textId="77777777" w:rsidR="00F83C9B" w:rsidRDefault="00F83C9B" w:rsidP="005F3182">
      <w:pPr>
        <w:pStyle w:val="Prrafodelista"/>
        <w:tabs>
          <w:tab w:val="left" w:pos="1365"/>
        </w:tabs>
        <w:autoSpaceDE w:val="0"/>
        <w:autoSpaceDN w:val="0"/>
        <w:adjustRightInd w:val="0"/>
        <w:spacing w:after="0" w:line="240" w:lineRule="auto"/>
        <w:ind w:left="0"/>
        <w:rPr>
          <w:rFonts w:ascii="Arial Narrow" w:hAnsi="Arial Narrow" w:cs="Arial"/>
          <w:b/>
          <w:bCs/>
          <w:sz w:val="24"/>
          <w:szCs w:val="24"/>
          <w:lang w:val="es-CO"/>
        </w:rPr>
      </w:pPr>
    </w:p>
    <w:tbl>
      <w:tblPr>
        <w:tblW w:w="9776"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9776"/>
      </w:tblGrid>
      <w:tr w:rsidR="00F83C9B" w:rsidRPr="005878B7" w14:paraId="48B5A8B2" w14:textId="77777777" w:rsidTr="00F548C5">
        <w:tc>
          <w:tcPr>
            <w:tcW w:w="9776" w:type="dxa"/>
            <w:tcBorders>
              <w:top w:val="single" w:sz="4" w:space="0" w:color="70AD47"/>
              <w:left w:val="single" w:sz="4" w:space="0" w:color="70AD47"/>
              <w:bottom w:val="single" w:sz="4" w:space="0" w:color="70AD47"/>
              <w:right w:val="single" w:sz="4" w:space="0" w:color="70AD47"/>
            </w:tcBorders>
            <w:shd w:val="clear" w:color="auto" w:fill="70AD47"/>
          </w:tcPr>
          <w:p w14:paraId="21AB6E5D" w14:textId="7F409395" w:rsidR="00F83C9B" w:rsidRPr="00574406" w:rsidRDefault="00887048" w:rsidP="0031111B">
            <w:pPr>
              <w:pStyle w:val="Prrafodelista"/>
              <w:numPr>
                <w:ilvl w:val="0"/>
                <w:numId w:val="37"/>
              </w:numPr>
              <w:rPr>
                <w:rFonts w:ascii="Arial Narrow" w:hAnsi="Arial Narrow"/>
                <w:b/>
                <w:bCs/>
                <w:sz w:val="28"/>
                <w:szCs w:val="28"/>
              </w:rPr>
            </w:pPr>
            <w:r w:rsidRPr="00574406">
              <w:rPr>
                <w:rFonts w:ascii="Arial Narrow" w:hAnsi="Arial Narrow"/>
                <w:b/>
                <w:bCs/>
                <w:sz w:val="28"/>
                <w:szCs w:val="28"/>
              </w:rPr>
              <w:t>FUNCIONES DEL EQUIPO INVESTIGADOR DE INCIDENTES, ACCIDENTES DE TRABAJO Y ENFERMEDAD LABORAL.</w:t>
            </w:r>
          </w:p>
        </w:tc>
      </w:tr>
    </w:tbl>
    <w:p w14:paraId="2CBF0595" w14:textId="3C100797" w:rsidR="00887048" w:rsidRPr="00887048" w:rsidRDefault="00887048" w:rsidP="00574406">
      <w:pPr>
        <w:pStyle w:val="Prrafodelista"/>
        <w:numPr>
          <w:ilvl w:val="0"/>
          <w:numId w:val="31"/>
        </w:numPr>
        <w:tabs>
          <w:tab w:val="left" w:pos="1365"/>
        </w:tabs>
        <w:autoSpaceDE w:val="0"/>
        <w:autoSpaceDN w:val="0"/>
        <w:adjustRightInd w:val="0"/>
        <w:rPr>
          <w:rFonts w:ascii="Arial Narrow" w:eastAsia="Times New Roman" w:hAnsi="Arial Narrow" w:cs="Arial"/>
          <w:sz w:val="28"/>
          <w:szCs w:val="28"/>
          <w:lang w:eastAsia="es-ES"/>
        </w:rPr>
      </w:pPr>
      <w:r w:rsidRPr="00887048">
        <w:rPr>
          <w:rFonts w:ascii="Arial Narrow" w:hAnsi="Arial Narrow" w:cs="Arial"/>
          <w:sz w:val="28"/>
          <w:szCs w:val="28"/>
        </w:rPr>
        <w:t>Investigar los incidentes, accidentes de trabajo y enfermedad laboral, dentro de los 15 días siguientes a la</w:t>
      </w:r>
      <w:r>
        <w:rPr>
          <w:rFonts w:ascii="Arial Narrow" w:hAnsi="Arial Narrow" w:cs="Arial"/>
          <w:sz w:val="28"/>
          <w:szCs w:val="28"/>
        </w:rPr>
        <w:t xml:space="preserve"> </w:t>
      </w:r>
      <w:r w:rsidRPr="00887048">
        <w:rPr>
          <w:rFonts w:ascii="Arial Narrow" w:hAnsi="Arial Narrow" w:cs="Arial"/>
          <w:sz w:val="28"/>
          <w:szCs w:val="28"/>
        </w:rPr>
        <w:t>ocurrencia del evento o la calificación en firme de</w:t>
      </w:r>
      <w:r w:rsidR="00574406">
        <w:rPr>
          <w:rFonts w:ascii="Arial Narrow" w:hAnsi="Arial Narrow" w:cs="Arial"/>
          <w:sz w:val="28"/>
          <w:szCs w:val="28"/>
        </w:rPr>
        <w:t xml:space="preserve"> </w:t>
      </w:r>
      <w:r w:rsidRPr="00887048">
        <w:rPr>
          <w:rFonts w:ascii="Arial Narrow" w:hAnsi="Arial Narrow" w:cs="Arial"/>
          <w:sz w:val="28"/>
          <w:szCs w:val="28"/>
        </w:rPr>
        <w:t>la</w:t>
      </w:r>
      <w:r w:rsidR="00574406">
        <w:rPr>
          <w:rFonts w:ascii="Arial Narrow" w:hAnsi="Arial Narrow" w:cs="Arial"/>
          <w:sz w:val="28"/>
          <w:szCs w:val="28"/>
        </w:rPr>
        <w:t xml:space="preserve"> </w:t>
      </w:r>
      <w:r w:rsidRPr="00887048">
        <w:rPr>
          <w:rFonts w:ascii="Arial Narrow" w:hAnsi="Arial Narrow" w:cs="Arial"/>
          <w:sz w:val="28"/>
          <w:szCs w:val="28"/>
        </w:rPr>
        <w:t>enfermedad</w:t>
      </w:r>
      <w:r w:rsidR="00574406">
        <w:rPr>
          <w:rFonts w:ascii="Arial Narrow" w:hAnsi="Arial Narrow" w:cs="Arial"/>
          <w:sz w:val="28"/>
          <w:szCs w:val="28"/>
        </w:rPr>
        <w:t>.</w:t>
      </w:r>
    </w:p>
    <w:p w14:paraId="1E55CC64" w14:textId="7DFE23A7" w:rsidR="00887048" w:rsidRPr="00887048" w:rsidRDefault="00887048" w:rsidP="00574406">
      <w:pPr>
        <w:pStyle w:val="Prrafodelista"/>
        <w:numPr>
          <w:ilvl w:val="0"/>
          <w:numId w:val="31"/>
        </w:numPr>
        <w:tabs>
          <w:tab w:val="left" w:pos="1365"/>
        </w:tabs>
        <w:autoSpaceDE w:val="0"/>
        <w:autoSpaceDN w:val="0"/>
        <w:adjustRightInd w:val="0"/>
        <w:rPr>
          <w:rFonts w:ascii="Arial Narrow" w:eastAsia="Times New Roman" w:hAnsi="Arial Narrow" w:cs="Arial"/>
          <w:sz w:val="28"/>
          <w:szCs w:val="28"/>
          <w:lang w:eastAsia="es-ES"/>
        </w:rPr>
      </w:pPr>
      <w:r w:rsidRPr="00887048">
        <w:rPr>
          <w:rFonts w:ascii="Arial Narrow" w:eastAsia="Times New Roman" w:hAnsi="Arial Narrow" w:cs="Arial"/>
          <w:sz w:val="28"/>
          <w:szCs w:val="28"/>
          <w:lang w:eastAsia="es-ES"/>
        </w:rPr>
        <w:t>Revisar hechos y evidencias.</w:t>
      </w:r>
    </w:p>
    <w:p w14:paraId="70272D3C" w14:textId="051E97A1" w:rsidR="00887048" w:rsidRPr="00574406" w:rsidRDefault="00887048" w:rsidP="00574406">
      <w:pPr>
        <w:pStyle w:val="Prrafodelista"/>
        <w:numPr>
          <w:ilvl w:val="0"/>
          <w:numId w:val="31"/>
        </w:numPr>
        <w:tabs>
          <w:tab w:val="left" w:pos="1365"/>
        </w:tabs>
        <w:autoSpaceDE w:val="0"/>
        <w:autoSpaceDN w:val="0"/>
        <w:adjustRightInd w:val="0"/>
        <w:rPr>
          <w:rFonts w:ascii="Arial Narrow" w:eastAsia="Times New Roman" w:hAnsi="Arial Narrow" w:cs="Arial"/>
          <w:sz w:val="28"/>
          <w:szCs w:val="28"/>
          <w:lang w:eastAsia="es-ES"/>
        </w:rPr>
      </w:pPr>
      <w:r w:rsidRPr="00887048">
        <w:rPr>
          <w:rFonts w:ascii="Arial Narrow" w:eastAsia="Times New Roman" w:hAnsi="Arial Narrow" w:cs="Arial"/>
          <w:sz w:val="28"/>
          <w:szCs w:val="28"/>
          <w:lang w:eastAsia="es-ES"/>
        </w:rPr>
        <w:t>Determinar las causas inmediatas (actos y condiciones subestándar) y causas básicas (factores del trabajo y</w:t>
      </w:r>
      <w:r w:rsidR="00574406">
        <w:rPr>
          <w:rFonts w:ascii="Arial Narrow" w:eastAsia="Times New Roman" w:hAnsi="Arial Narrow" w:cs="Arial"/>
          <w:sz w:val="28"/>
          <w:szCs w:val="28"/>
          <w:lang w:eastAsia="es-ES"/>
        </w:rPr>
        <w:t xml:space="preserve"> </w:t>
      </w:r>
      <w:r w:rsidRPr="00574406">
        <w:rPr>
          <w:rFonts w:ascii="Arial Narrow" w:hAnsi="Arial Narrow" w:cs="Arial"/>
          <w:sz w:val="28"/>
          <w:szCs w:val="28"/>
        </w:rPr>
        <w:t>personales).</w:t>
      </w:r>
    </w:p>
    <w:p w14:paraId="40F92C82" w14:textId="707347E3" w:rsidR="00887048" w:rsidRPr="00574406" w:rsidRDefault="00887048" w:rsidP="00574406">
      <w:pPr>
        <w:pStyle w:val="Prrafodelista"/>
        <w:numPr>
          <w:ilvl w:val="0"/>
          <w:numId w:val="31"/>
        </w:numPr>
        <w:tabs>
          <w:tab w:val="left" w:pos="1365"/>
        </w:tabs>
        <w:autoSpaceDE w:val="0"/>
        <w:autoSpaceDN w:val="0"/>
        <w:adjustRightInd w:val="0"/>
        <w:rPr>
          <w:rFonts w:ascii="Arial Narrow" w:eastAsia="Times New Roman" w:hAnsi="Arial Narrow" w:cs="Arial"/>
          <w:sz w:val="28"/>
          <w:szCs w:val="28"/>
          <w:lang w:eastAsia="es-ES"/>
        </w:rPr>
      </w:pPr>
      <w:r w:rsidRPr="00887048">
        <w:rPr>
          <w:rFonts w:ascii="Arial Narrow" w:eastAsia="Times New Roman" w:hAnsi="Arial Narrow" w:cs="Arial"/>
          <w:sz w:val="28"/>
          <w:szCs w:val="28"/>
          <w:lang w:eastAsia="es-ES"/>
        </w:rPr>
        <w:t>Establecer medidas preventivas y correctivas que prevengan la recurrencia del accidente o enfermedad, elaborar el</w:t>
      </w:r>
      <w:r w:rsidR="00574406">
        <w:rPr>
          <w:rFonts w:ascii="Arial Narrow" w:eastAsia="Times New Roman" w:hAnsi="Arial Narrow" w:cs="Arial"/>
          <w:sz w:val="28"/>
          <w:szCs w:val="28"/>
          <w:lang w:eastAsia="es-ES"/>
        </w:rPr>
        <w:t xml:space="preserve"> </w:t>
      </w:r>
      <w:r w:rsidRPr="00574406">
        <w:rPr>
          <w:rFonts w:ascii="Arial Narrow" w:hAnsi="Arial Narrow" w:cs="Arial"/>
          <w:sz w:val="28"/>
          <w:szCs w:val="28"/>
        </w:rPr>
        <w:t>plan de acción, coordinar su ejecución y realizar el seguimiento correspondiente.</w:t>
      </w:r>
    </w:p>
    <w:p w14:paraId="0DA600B5" w14:textId="4169A473" w:rsidR="00887048" w:rsidRPr="00887048" w:rsidRDefault="00887048" w:rsidP="00574406">
      <w:pPr>
        <w:pStyle w:val="Prrafodelista"/>
        <w:numPr>
          <w:ilvl w:val="0"/>
          <w:numId w:val="31"/>
        </w:numPr>
        <w:tabs>
          <w:tab w:val="left" w:pos="1365"/>
        </w:tabs>
        <w:autoSpaceDE w:val="0"/>
        <w:autoSpaceDN w:val="0"/>
        <w:adjustRightInd w:val="0"/>
        <w:rPr>
          <w:rFonts w:ascii="Arial Narrow" w:eastAsia="Times New Roman" w:hAnsi="Arial Narrow" w:cs="Arial"/>
          <w:sz w:val="28"/>
          <w:szCs w:val="28"/>
          <w:lang w:eastAsia="es-ES"/>
        </w:rPr>
      </w:pPr>
      <w:r w:rsidRPr="00887048">
        <w:rPr>
          <w:rFonts w:ascii="Arial Narrow" w:eastAsia="Times New Roman" w:hAnsi="Arial Narrow" w:cs="Arial"/>
          <w:sz w:val="28"/>
          <w:szCs w:val="28"/>
          <w:lang w:eastAsia="es-ES"/>
        </w:rPr>
        <w:t>Preparar el informe de la investigación</w:t>
      </w:r>
    </w:p>
    <w:p w14:paraId="3475D8B3" w14:textId="11FDD440" w:rsidR="00887048" w:rsidRPr="00887048" w:rsidRDefault="00887048" w:rsidP="00574406">
      <w:pPr>
        <w:pStyle w:val="Prrafodelista"/>
        <w:numPr>
          <w:ilvl w:val="0"/>
          <w:numId w:val="31"/>
        </w:numPr>
        <w:tabs>
          <w:tab w:val="left" w:pos="1365"/>
        </w:tabs>
        <w:autoSpaceDE w:val="0"/>
        <w:autoSpaceDN w:val="0"/>
        <w:adjustRightInd w:val="0"/>
        <w:rPr>
          <w:rFonts w:ascii="Arial Narrow" w:eastAsia="Times New Roman" w:hAnsi="Arial Narrow" w:cs="Arial"/>
          <w:sz w:val="28"/>
          <w:szCs w:val="28"/>
          <w:lang w:eastAsia="es-ES"/>
        </w:rPr>
      </w:pPr>
      <w:r w:rsidRPr="00887048">
        <w:rPr>
          <w:rFonts w:ascii="Arial Narrow" w:eastAsia="Times New Roman" w:hAnsi="Arial Narrow" w:cs="Arial"/>
          <w:sz w:val="28"/>
          <w:szCs w:val="28"/>
          <w:lang w:eastAsia="es-ES"/>
        </w:rPr>
        <w:t>Apoyar al Representante Legal o a quien este designe en el desarrollo de sus funciones.</w:t>
      </w:r>
    </w:p>
    <w:p w14:paraId="639A0EEF" w14:textId="308359F6" w:rsidR="00F83C9B" w:rsidRDefault="00887048" w:rsidP="00574406">
      <w:pPr>
        <w:pStyle w:val="Prrafodelista"/>
        <w:numPr>
          <w:ilvl w:val="0"/>
          <w:numId w:val="31"/>
        </w:numPr>
        <w:tabs>
          <w:tab w:val="left" w:pos="1365"/>
        </w:tabs>
        <w:autoSpaceDE w:val="0"/>
        <w:autoSpaceDN w:val="0"/>
        <w:adjustRightInd w:val="0"/>
        <w:rPr>
          <w:rFonts w:ascii="Arial Narrow" w:eastAsia="Times New Roman" w:hAnsi="Arial Narrow" w:cs="Arial"/>
          <w:sz w:val="28"/>
          <w:szCs w:val="28"/>
          <w:lang w:eastAsia="es-ES"/>
        </w:rPr>
      </w:pPr>
      <w:r w:rsidRPr="00887048">
        <w:rPr>
          <w:rFonts w:ascii="Arial Narrow" w:eastAsia="Times New Roman" w:hAnsi="Arial Narrow" w:cs="Arial"/>
          <w:sz w:val="28"/>
          <w:szCs w:val="28"/>
          <w:lang w:eastAsia="es-ES"/>
        </w:rPr>
        <w:lastRenderedPageBreak/>
        <w:t>Firmar el compromiso de adoptar las medidas de intervención en la fuente, el medio o el trabajador en el</w:t>
      </w:r>
      <w:r w:rsidR="00574406">
        <w:rPr>
          <w:rFonts w:ascii="Arial Narrow" w:eastAsia="Times New Roman" w:hAnsi="Arial Narrow" w:cs="Arial"/>
          <w:sz w:val="28"/>
          <w:szCs w:val="28"/>
          <w:lang w:eastAsia="es-ES"/>
        </w:rPr>
        <w:t xml:space="preserve"> </w:t>
      </w:r>
      <w:r w:rsidRPr="00574406">
        <w:rPr>
          <w:rFonts w:ascii="Arial Narrow" w:eastAsia="Times New Roman" w:hAnsi="Arial Narrow" w:cs="Arial"/>
          <w:sz w:val="28"/>
          <w:szCs w:val="28"/>
          <w:lang w:eastAsia="es-ES"/>
        </w:rPr>
        <w:t>informe de Investigación de Incidentes, Accidentes de Trabajo y Enfermedad Laboral.</w:t>
      </w:r>
    </w:p>
    <w:p w14:paraId="3A1F0A55" w14:textId="77777777" w:rsidR="0031111B" w:rsidRPr="00574406" w:rsidRDefault="0031111B" w:rsidP="0031111B">
      <w:pPr>
        <w:pStyle w:val="Prrafodelista"/>
        <w:tabs>
          <w:tab w:val="left" w:pos="1365"/>
        </w:tabs>
        <w:autoSpaceDE w:val="0"/>
        <w:autoSpaceDN w:val="0"/>
        <w:adjustRightInd w:val="0"/>
        <w:ind w:left="780"/>
        <w:rPr>
          <w:rFonts w:ascii="Arial Narrow" w:eastAsia="Times New Roman" w:hAnsi="Arial Narrow" w:cs="Arial"/>
          <w:sz w:val="28"/>
          <w:szCs w:val="28"/>
          <w:lang w:eastAsia="es-ES"/>
        </w:rPr>
      </w:pPr>
    </w:p>
    <w:tbl>
      <w:tblPr>
        <w:tblW w:w="9776"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9776"/>
      </w:tblGrid>
      <w:tr w:rsidR="00574406" w:rsidRPr="005878B7" w14:paraId="64CD547E" w14:textId="77777777" w:rsidTr="00F548C5">
        <w:tc>
          <w:tcPr>
            <w:tcW w:w="9776" w:type="dxa"/>
            <w:tcBorders>
              <w:top w:val="single" w:sz="4" w:space="0" w:color="70AD47"/>
              <w:left w:val="single" w:sz="4" w:space="0" w:color="70AD47"/>
              <w:bottom w:val="single" w:sz="4" w:space="0" w:color="70AD47"/>
              <w:right w:val="single" w:sz="4" w:space="0" w:color="70AD47"/>
            </w:tcBorders>
            <w:shd w:val="clear" w:color="auto" w:fill="70AD47"/>
          </w:tcPr>
          <w:p w14:paraId="213AB8B9" w14:textId="5ECAAF98" w:rsidR="00574406" w:rsidRPr="005878B7" w:rsidRDefault="00574406" w:rsidP="0031111B">
            <w:pPr>
              <w:numPr>
                <w:ilvl w:val="0"/>
                <w:numId w:val="37"/>
              </w:numPr>
              <w:rPr>
                <w:rFonts w:ascii="Arial Narrow" w:hAnsi="Arial Narrow"/>
                <w:b/>
                <w:bCs/>
                <w:sz w:val="28"/>
                <w:szCs w:val="28"/>
              </w:rPr>
            </w:pPr>
            <w:r w:rsidRPr="00574406">
              <w:rPr>
                <w:rFonts w:ascii="Arial Narrow" w:eastAsia="Calibri" w:hAnsi="Arial Narrow" w:cs="Calibri"/>
                <w:b/>
                <w:bCs/>
                <w:sz w:val="28"/>
                <w:szCs w:val="28"/>
                <w:lang w:eastAsia="en-US"/>
              </w:rPr>
              <w:t>REPORTE</w:t>
            </w:r>
            <w:r>
              <w:rPr>
                <w:rFonts w:ascii="Arial Narrow" w:eastAsia="Calibri" w:hAnsi="Arial Narrow" w:cs="Calibri"/>
                <w:b/>
                <w:bCs/>
                <w:sz w:val="28"/>
                <w:szCs w:val="28"/>
                <w:lang w:eastAsia="en-US"/>
              </w:rPr>
              <w:t>S</w:t>
            </w:r>
          </w:p>
        </w:tc>
      </w:tr>
      <w:tr w:rsidR="00574406" w:rsidRPr="005878B7" w14:paraId="144EF436" w14:textId="77777777" w:rsidTr="00F548C5">
        <w:tc>
          <w:tcPr>
            <w:tcW w:w="9776" w:type="dxa"/>
            <w:shd w:val="clear" w:color="auto" w:fill="E2EFD9"/>
          </w:tcPr>
          <w:p w14:paraId="19D85CD9" w14:textId="57B593A9" w:rsidR="00574406" w:rsidRPr="00926280" w:rsidRDefault="00574406" w:rsidP="00926280">
            <w:pPr>
              <w:pStyle w:val="Prrafodelista"/>
              <w:numPr>
                <w:ilvl w:val="0"/>
                <w:numId w:val="35"/>
              </w:numPr>
              <w:tabs>
                <w:tab w:val="left" w:pos="709"/>
              </w:tabs>
              <w:jc w:val="both"/>
              <w:rPr>
                <w:rFonts w:ascii="Arial Narrow" w:hAnsi="Arial Narrow" w:cs="Arial"/>
                <w:sz w:val="28"/>
                <w:szCs w:val="28"/>
              </w:rPr>
            </w:pPr>
            <w:r w:rsidRPr="00926280">
              <w:rPr>
                <w:rFonts w:ascii="Arial Narrow" w:hAnsi="Arial Narrow" w:cs="Arial"/>
                <w:sz w:val="28"/>
                <w:szCs w:val="28"/>
              </w:rPr>
              <w:t>Reporte de incidente:</w:t>
            </w:r>
          </w:p>
          <w:p w14:paraId="154E0971" w14:textId="7BB2EAE6" w:rsidR="00574406" w:rsidRDefault="00574406" w:rsidP="00574406">
            <w:pPr>
              <w:tabs>
                <w:tab w:val="left" w:pos="709"/>
              </w:tabs>
              <w:jc w:val="both"/>
              <w:rPr>
                <w:rFonts w:ascii="Arial Narrow" w:hAnsi="Arial Narrow" w:cs="Arial"/>
                <w:sz w:val="28"/>
                <w:szCs w:val="28"/>
              </w:rPr>
            </w:pPr>
            <w:r w:rsidRPr="00574406">
              <w:rPr>
                <w:rFonts w:ascii="Arial Narrow" w:hAnsi="Arial Narrow" w:cs="Arial"/>
                <w:sz w:val="28"/>
                <w:szCs w:val="28"/>
              </w:rPr>
              <w:t xml:space="preserve">Los </w:t>
            </w:r>
            <w:r w:rsidR="000629D9">
              <w:rPr>
                <w:rFonts w:ascii="Arial Narrow" w:hAnsi="Arial Narrow" w:cs="Arial"/>
                <w:sz w:val="28"/>
                <w:szCs w:val="28"/>
              </w:rPr>
              <w:t xml:space="preserve">trabajadores </w:t>
            </w:r>
            <w:r w:rsidRPr="00574406">
              <w:rPr>
                <w:rFonts w:ascii="Arial Narrow" w:hAnsi="Arial Narrow" w:cs="Arial"/>
                <w:sz w:val="28"/>
                <w:szCs w:val="28"/>
              </w:rPr>
              <w:t xml:space="preserve">deben reportar los incidentes </w:t>
            </w:r>
            <w:r w:rsidR="000629D9">
              <w:rPr>
                <w:rFonts w:ascii="Arial Narrow" w:hAnsi="Arial Narrow" w:cs="Arial"/>
                <w:sz w:val="28"/>
                <w:szCs w:val="28"/>
              </w:rPr>
              <w:t>a su jefe inmediato para que el responsable</w:t>
            </w:r>
            <w:r w:rsidRPr="00574406">
              <w:rPr>
                <w:rFonts w:ascii="Arial Narrow" w:hAnsi="Arial Narrow" w:cs="Arial"/>
                <w:sz w:val="28"/>
                <w:szCs w:val="28"/>
              </w:rPr>
              <w:t xml:space="preserve"> del </w:t>
            </w:r>
            <w:r w:rsidR="000629D9">
              <w:rPr>
                <w:rFonts w:ascii="Arial Narrow" w:hAnsi="Arial Narrow" w:cs="Arial"/>
                <w:sz w:val="28"/>
                <w:szCs w:val="28"/>
              </w:rPr>
              <w:t>sistema de</w:t>
            </w:r>
            <w:r w:rsidRPr="00574406">
              <w:rPr>
                <w:rFonts w:ascii="Arial Narrow" w:hAnsi="Arial Narrow" w:cs="Arial"/>
                <w:sz w:val="28"/>
                <w:szCs w:val="28"/>
              </w:rPr>
              <w:t xml:space="preserve"> Seguridad y Salud en el Trabajo adelanten el trámite que corresponda.</w:t>
            </w:r>
          </w:p>
          <w:p w14:paraId="0365FC91" w14:textId="77777777" w:rsidR="00574406" w:rsidRPr="00574406" w:rsidRDefault="00574406" w:rsidP="00574406">
            <w:pPr>
              <w:tabs>
                <w:tab w:val="left" w:pos="709"/>
              </w:tabs>
              <w:jc w:val="both"/>
              <w:rPr>
                <w:rFonts w:ascii="Arial Narrow" w:hAnsi="Arial Narrow" w:cs="Arial"/>
                <w:sz w:val="28"/>
                <w:szCs w:val="28"/>
              </w:rPr>
            </w:pPr>
          </w:p>
          <w:p w14:paraId="6DCCE042" w14:textId="62404C22" w:rsidR="00574406" w:rsidRPr="00926280" w:rsidRDefault="00574406" w:rsidP="00926280">
            <w:pPr>
              <w:pStyle w:val="Prrafodelista"/>
              <w:numPr>
                <w:ilvl w:val="0"/>
                <w:numId w:val="35"/>
              </w:numPr>
              <w:tabs>
                <w:tab w:val="left" w:pos="709"/>
              </w:tabs>
              <w:jc w:val="both"/>
              <w:rPr>
                <w:rFonts w:ascii="Arial Narrow" w:hAnsi="Arial Narrow" w:cs="Arial"/>
                <w:sz w:val="28"/>
                <w:szCs w:val="28"/>
              </w:rPr>
            </w:pPr>
            <w:r w:rsidRPr="00926280">
              <w:rPr>
                <w:rFonts w:ascii="Arial Narrow" w:hAnsi="Arial Narrow" w:cs="Arial"/>
                <w:sz w:val="28"/>
                <w:szCs w:val="28"/>
              </w:rPr>
              <w:t>Reporte de accidente:</w:t>
            </w:r>
          </w:p>
          <w:p w14:paraId="786CB570" w14:textId="4ED131DF" w:rsidR="00574406" w:rsidRPr="00574406" w:rsidRDefault="00574406" w:rsidP="00574406">
            <w:pPr>
              <w:tabs>
                <w:tab w:val="left" w:pos="709"/>
              </w:tabs>
              <w:jc w:val="both"/>
              <w:rPr>
                <w:rFonts w:ascii="Arial Narrow" w:hAnsi="Arial Narrow" w:cs="Arial"/>
                <w:sz w:val="28"/>
                <w:szCs w:val="28"/>
              </w:rPr>
            </w:pPr>
            <w:r w:rsidRPr="00574406">
              <w:rPr>
                <w:rFonts w:ascii="Arial Narrow" w:hAnsi="Arial Narrow" w:cs="Arial"/>
                <w:sz w:val="28"/>
                <w:szCs w:val="28"/>
              </w:rPr>
              <w:t>En caso de re</w:t>
            </w:r>
            <w:r w:rsidR="000629D9">
              <w:rPr>
                <w:rFonts w:ascii="Arial Narrow" w:hAnsi="Arial Narrow" w:cs="Arial"/>
                <w:sz w:val="28"/>
                <w:szCs w:val="28"/>
              </w:rPr>
              <w:t xml:space="preserve">gistrarse un accidente laboral </w:t>
            </w:r>
            <w:r w:rsidRPr="00574406">
              <w:rPr>
                <w:rFonts w:ascii="Arial Narrow" w:hAnsi="Arial Narrow" w:cs="Arial"/>
                <w:sz w:val="28"/>
                <w:szCs w:val="28"/>
              </w:rPr>
              <w:t xml:space="preserve">o contratista debe informar al </w:t>
            </w:r>
            <w:proofErr w:type="gramStart"/>
            <w:r w:rsidRPr="00574406">
              <w:rPr>
                <w:rFonts w:ascii="Arial Narrow" w:hAnsi="Arial Narrow" w:cs="Arial"/>
                <w:sz w:val="28"/>
                <w:szCs w:val="28"/>
              </w:rPr>
              <w:t>Jefe</w:t>
            </w:r>
            <w:proofErr w:type="gramEnd"/>
            <w:r w:rsidRPr="00574406">
              <w:rPr>
                <w:rFonts w:ascii="Arial Narrow" w:hAnsi="Arial Narrow" w:cs="Arial"/>
                <w:sz w:val="28"/>
                <w:szCs w:val="28"/>
              </w:rPr>
              <w:t xml:space="preserve"> o supervisor inmediato, para</w:t>
            </w:r>
            <w:r>
              <w:rPr>
                <w:rFonts w:ascii="Arial Narrow" w:hAnsi="Arial Narrow" w:cs="Arial"/>
                <w:sz w:val="28"/>
                <w:szCs w:val="28"/>
              </w:rPr>
              <w:t xml:space="preserve"> </w:t>
            </w:r>
            <w:r w:rsidRPr="00574406">
              <w:rPr>
                <w:rFonts w:ascii="Arial Narrow" w:hAnsi="Arial Narrow" w:cs="Arial"/>
                <w:sz w:val="28"/>
                <w:szCs w:val="28"/>
              </w:rPr>
              <w:t xml:space="preserve">que este de aviso inmediatamente </w:t>
            </w:r>
            <w:r w:rsidR="000629D9">
              <w:rPr>
                <w:rFonts w:ascii="Arial Narrow" w:hAnsi="Arial Narrow" w:cs="Arial"/>
                <w:sz w:val="28"/>
                <w:szCs w:val="28"/>
              </w:rPr>
              <w:t xml:space="preserve">al responsable </w:t>
            </w:r>
            <w:r w:rsidRPr="00574406">
              <w:rPr>
                <w:rFonts w:ascii="Arial Narrow" w:hAnsi="Arial Narrow" w:cs="Arial"/>
                <w:sz w:val="28"/>
                <w:szCs w:val="28"/>
              </w:rPr>
              <w:t>de Seguridad y Salud en el Trabajo</w:t>
            </w:r>
            <w:r>
              <w:rPr>
                <w:rFonts w:ascii="Arial Narrow" w:hAnsi="Arial Narrow" w:cs="Arial"/>
                <w:sz w:val="28"/>
                <w:szCs w:val="28"/>
              </w:rPr>
              <w:t xml:space="preserve">; </w:t>
            </w:r>
            <w:r w:rsidRPr="00574406">
              <w:rPr>
                <w:rFonts w:ascii="Arial Narrow" w:hAnsi="Arial Narrow" w:cs="Arial"/>
                <w:sz w:val="28"/>
                <w:szCs w:val="28"/>
              </w:rPr>
              <w:t>para en conjunto (accidentado y SST) hacer el reporte del accidente a la ARL, por leve o grave que sea.</w:t>
            </w:r>
          </w:p>
          <w:p w14:paraId="7D797402" w14:textId="77777777" w:rsidR="00574406" w:rsidRPr="00574406" w:rsidRDefault="00574406" w:rsidP="00574406">
            <w:pPr>
              <w:tabs>
                <w:tab w:val="left" w:pos="709"/>
              </w:tabs>
              <w:jc w:val="both"/>
              <w:rPr>
                <w:rFonts w:ascii="Arial Narrow" w:hAnsi="Arial Narrow" w:cs="Arial"/>
                <w:sz w:val="28"/>
                <w:szCs w:val="28"/>
              </w:rPr>
            </w:pPr>
            <w:r w:rsidRPr="00574406">
              <w:rPr>
                <w:rFonts w:ascii="Arial Narrow" w:hAnsi="Arial Narrow" w:cs="Arial"/>
                <w:sz w:val="28"/>
                <w:szCs w:val="28"/>
              </w:rPr>
              <w:t>• El reporte se hará por la página web o a las líneas telefónicas de la ARL.</w:t>
            </w:r>
          </w:p>
          <w:p w14:paraId="37646757" w14:textId="5E30A30B" w:rsidR="00574406" w:rsidRPr="00574406" w:rsidRDefault="00574406" w:rsidP="00574406">
            <w:pPr>
              <w:tabs>
                <w:tab w:val="left" w:pos="709"/>
              </w:tabs>
              <w:jc w:val="both"/>
              <w:rPr>
                <w:rFonts w:ascii="Arial Narrow" w:hAnsi="Arial Narrow" w:cs="Arial"/>
                <w:sz w:val="28"/>
                <w:szCs w:val="28"/>
              </w:rPr>
            </w:pPr>
            <w:r w:rsidRPr="00574406">
              <w:rPr>
                <w:rFonts w:ascii="Arial Narrow" w:hAnsi="Arial Narrow" w:cs="Arial"/>
                <w:sz w:val="28"/>
                <w:szCs w:val="28"/>
              </w:rPr>
              <w:t xml:space="preserve">• El </w:t>
            </w:r>
            <w:proofErr w:type="gramStart"/>
            <w:r w:rsidR="000629D9">
              <w:rPr>
                <w:rFonts w:ascii="Arial Narrow" w:hAnsi="Arial Narrow" w:cs="Arial"/>
                <w:sz w:val="28"/>
                <w:szCs w:val="28"/>
              </w:rPr>
              <w:t xml:space="preserve">trabajador </w:t>
            </w:r>
            <w:r w:rsidRPr="00574406">
              <w:rPr>
                <w:rFonts w:ascii="Arial Narrow" w:hAnsi="Arial Narrow" w:cs="Arial"/>
                <w:sz w:val="28"/>
                <w:szCs w:val="28"/>
              </w:rPr>
              <w:t xml:space="preserve"> o</w:t>
            </w:r>
            <w:proofErr w:type="gramEnd"/>
            <w:r w:rsidRPr="00574406">
              <w:rPr>
                <w:rFonts w:ascii="Arial Narrow" w:hAnsi="Arial Narrow" w:cs="Arial"/>
                <w:sz w:val="28"/>
                <w:szCs w:val="28"/>
              </w:rPr>
              <w:t xml:space="preserve"> contratista debe dar un relato completo y veraz de lo sucedido, si hubo testigos presenciando el accidente,</w:t>
            </w:r>
          </w:p>
          <w:p w14:paraId="3F70DB9B" w14:textId="5F46CFA5" w:rsidR="00574406" w:rsidRPr="00574406" w:rsidRDefault="00574406" w:rsidP="00574406">
            <w:pPr>
              <w:tabs>
                <w:tab w:val="left" w:pos="709"/>
              </w:tabs>
              <w:jc w:val="both"/>
              <w:rPr>
                <w:rFonts w:ascii="Arial Narrow" w:hAnsi="Arial Narrow" w:cs="Arial"/>
                <w:sz w:val="28"/>
                <w:szCs w:val="28"/>
              </w:rPr>
            </w:pPr>
            <w:r w:rsidRPr="00574406">
              <w:rPr>
                <w:rFonts w:ascii="Arial Narrow" w:hAnsi="Arial Narrow" w:cs="Arial"/>
                <w:sz w:val="28"/>
                <w:szCs w:val="28"/>
              </w:rPr>
              <w:t>deben dar también su versión con los datos que se soliciten, involucrando todo aquello que se considere importante o que</w:t>
            </w:r>
            <w:r>
              <w:rPr>
                <w:rFonts w:ascii="Arial Narrow" w:hAnsi="Arial Narrow" w:cs="Arial"/>
                <w:sz w:val="28"/>
                <w:szCs w:val="28"/>
              </w:rPr>
              <w:t xml:space="preserve"> </w:t>
            </w:r>
            <w:r w:rsidRPr="00574406">
              <w:rPr>
                <w:rFonts w:ascii="Arial Narrow" w:hAnsi="Arial Narrow" w:cs="Arial"/>
                <w:sz w:val="28"/>
                <w:szCs w:val="28"/>
              </w:rPr>
              <w:t>aporte información para determinar las causas específicas del accidente.</w:t>
            </w:r>
          </w:p>
          <w:p w14:paraId="5A64E3F9" w14:textId="16F9BFB0" w:rsidR="00574406" w:rsidRPr="00574406" w:rsidRDefault="00574406" w:rsidP="00574406">
            <w:pPr>
              <w:tabs>
                <w:tab w:val="left" w:pos="709"/>
              </w:tabs>
              <w:jc w:val="both"/>
              <w:rPr>
                <w:rFonts w:ascii="Arial Narrow" w:hAnsi="Arial Narrow" w:cs="Arial"/>
                <w:sz w:val="28"/>
                <w:szCs w:val="28"/>
              </w:rPr>
            </w:pPr>
            <w:r w:rsidRPr="00574406">
              <w:rPr>
                <w:rFonts w:ascii="Arial Narrow" w:hAnsi="Arial Narrow" w:cs="Arial"/>
                <w:sz w:val="28"/>
                <w:szCs w:val="28"/>
              </w:rPr>
              <w:t>• Si el accidente requiere atención médica, se deberá acudir a la IPS adscrita a su EPS o al centro hospitalario más cercano de</w:t>
            </w:r>
            <w:r>
              <w:rPr>
                <w:rFonts w:ascii="Arial Narrow" w:hAnsi="Arial Narrow" w:cs="Arial"/>
                <w:sz w:val="28"/>
                <w:szCs w:val="28"/>
              </w:rPr>
              <w:t xml:space="preserve"> </w:t>
            </w:r>
            <w:r w:rsidRPr="00574406">
              <w:rPr>
                <w:rFonts w:ascii="Arial Narrow" w:hAnsi="Arial Narrow" w:cs="Arial"/>
                <w:sz w:val="28"/>
                <w:szCs w:val="28"/>
              </w:rPr>
              <w:t>acuerdo a la recomendación emitida por la ARL.</w:t>
            </w:r>
          </w:p>
          <w:p w14:paraId="6B8AACAF" w14:textId="77777777" w:rsidR="00574406" w:rsidRPr="00574406" w:rsidRDefault="00574406" w:rsidP="00574406">
            <w:pPr>
              <w:tabs>
                <w:tab w:val="left" w:pos="709"/>
              </w:tabs>
              <w:jc w:val="both"/>
              <w:rPr>
                <w:rFonts w:ascii="Arial Narrow" w:hAnsi="Arial Narrow" w:cs="Arial"/>
                <w:sz w:val="28"/>
                <w:szCs w:val="28"/>
              </w:rPr>
            </w:pPr>
            <w:r w:rsidRPr="00574406">
              <w:rPr>
                <w:rFonts w:ascii="Arial Narrow" w:hAnsi="Arial Narrow" w:cs="Arial"/>
                <w:sz w:val="28"/>
                <w:szCs w:val="28"/>
              </w:rPr>
              <w:t>• La estrategia de Seguridad y Salud en el Trabajo notificará a la EPS el accidente laboral.</w:t>
            </w:r>
          </w:p>
          <w:p w14:paraId="420F9EA0" w14:textId="2AF4C3DE" w:rsidR="00574406" w:rsidRDefault="00574406" w:rsidP="00574406">
            <w:pPr>
              <w:tabs>
                <w:tab w:val="left" w:pos="709"/>
              </w:tabs>
              <w:jc w:val="both"/>
              <w:rPr>
                <w:rFonts w:ascii="Arial Narrow" w:hAnsi="Arial Narrow" w:cs="Arial"/>
                <w:sz w:val="28"/>
                <w:szCs w:val="28"/>
              </w:rPr>
            </w:pPr>
            <w:r w:rsidRPr="00574406">
              <w:rPr>
                <w:rFonts w:ascii="Arial Narrow" w:hAnsi="Arial Narrow" w:cs="Arial"/>
                <w:sz w:val="28"/>
                <w:szCs w:val="28"/>
              </w:rPr>
              <w:t xml:space="preserve">• Si el accidente genera incapacidad, el </w:t>
            </w:r>
            <w:r w:rsidR="000629D9">
              <w:rPr>
                <w:rFonts w:ascii="Arial Narrow" w:hAnsi="Arial Narrow" w:cs="Arial"/>
                <w:sz w:val="28"/>
                <w:szCs w:val="28"/>
              </w:rPr>
              <w:t xml:space="preserve">trabajador </w:t>
            </w:r>
            <w:r w:rsidRPr="00574406">
              <w:rPr>
                <w:rFonts w:ascii="Arial Narrow" w:hAnsi="Arial Narrow" w:cs="Arial"/>
                <w:sz w:val="28"/>
                <w:szCs w:val="28"/>
              </w:rPr>
              <w:t>o contratista debe informar a la Subdirección de Gestión del Talento Humano.</w:t>
            </w:r>
          </w:p>
          <w:p w14:paraId="26A21022" w14:textId="77777777" w:rsidR="00574406" w:rsidRPr="00574406" w:rsidRDefault="00574406" w:rsidP="00574406">
            <w:pPr>
              <w:tabs>
                <w:tab w:val="left" w:pos="709"/>
              </w:tabs>
              <w:jc w:val="both"/>
              <w:rPr>
                <w:rFonts w:ascii="Arial Narrow" w:hAnsi="Arial Narrow" w:cs="Arial"/>
                <w:sz w:val="28"/>
                <w:szCs w:val="28"/>
              </w:rPr>
            </w:pPr>
          </w:p>
          <w:p w14:paraId="6C452D13" w14:textId="40697889" w:rsidR="00574406" w:rsidRPr="00926280" w:rsidRDefault="00574406" w:rsidP="00926280">
            <w:pPr>
              <w:pStyle w:val="Prrafodelista"/>
              <w:numPr>
                <w:ilvl w:val="0"/>
                <w:numId w:val="35"/>
              </w:numPr>
              <w:tabs>
                <w:tab w:val="left" w:pos="709"/>
              </w:tabs>
              <w:jc w:val="both"/>
              <w:rPr>
                <w:rFonts w:ascii="Arial Narrow" w:hAnsi="Arial Narrow" w:cs="Arial"/>
                <w:sz w:val="28"/>
                <w:szCs w:val="28"/>
              </w:rPr>
            </w:pPr>
            <w:r w:rsidRPr="00926280">
              <w:rPr>
                <w:rFonts w:ascii="Arial Narrow" w:hAnsi="Arial Narrow" w:cs="Arial"/>
                <w:sz w:val="28"/>
                <w:szCs w:val="28"/>
              </w:rPr>
              <w:t>Reporte de enfermedad laboral</w:t>
            </w:r>
          </w:p>
          <w:p w14:paraId="6EF445C3" w14:textId="7D67A022" w:rsidR="00574406" w:rsidRPr="00574406" w:rsidRDefault="00574406" w:rsidP="00574406">
            <w:pPr>
              <w:tabs>
                <w:tab w:val="left" w:pos="709"/>
              </w:tabs>
              <w:jc w:val="both"/>
              <w:rPr>
                <w:rFonts w:ascii="Arial Narrow" w:hAnsi="Arial Narrow" w:cs="Arial"/>
                <w:sz w:val="28"/>
                <w:szCs w:val="28"/>
              </w:rPr>
            </w:pPr>
            <w:r w:rsidRPr="00574406">
              <w:rPr>
                <w:rFonts w:ascii="Arial Narrow" w:hAnsi="Arial Narrow" w:cs="Arial"/>
                <w:sz w:val="28"/>
                <w:szCs w:val="28"/>
              </w:rPr>
              <w:t xml:space="preserve">• El </w:t>
            </w:r>
            <w:r w:rsidR="000629D9">
              <w:rPr>
                <w:rFonts w:ascii="Arial Narrow" w:hAnsi="Arial Narrow" w:cs="Arial"/>
                <w:sz w:val="28"/>
                <w:szCs w:val="28"/>
              </w:rPr>
              <w:t xml:space="preserve">trabajador </w:t>
            </w:r>
            <w:r w:rsidRPr="00574406">
              <w:rPr>
                <w:rFonts w:ascii="Arial Narrow" w:hAnsi="Arial Narrow" w:cs="Arial"/>
                <w:sz w:val="28"/>
                <w:szCs w:val="28"/>
              </w:rPr>
              <w:t>o contratista que requiera gestionar el reporte de una enfermedad laboral se debe dirigir a su EPS, quien calificara</w:t>
            </w:r>
            <w:r w:rsidR="00A46BF3">
              <w:rPr>
                <w:rFonts w:ascii="Arial Narrow" w:hAnsi="Arial Narrow" w:cs="Arial"/>
                <w:sz w:val="28"/>
                <w:szCs w:val="28"/>
              </w:rPr>
              <w:t xml:space="preserve"> </w:t>
            </w:r>
            <w:r w:rsidRPr="00574406">
              <w:rPr>
                <w:rFonts w:ascii="Arial Narrow" w:hAnsi="Arial Narrow" w:cs="Arial"/>
                <w:sz w:val="28"/>
                <w:szCs w:val="28"/>
              </w:rPr>
              <w:t>en primera instancia el origen de la posible enfermedad laboral.</w:t>
            </w:r>
          </w:p>
          <w:p w14:paraId="2C25324B" w14:textId="3FC6ACD3" w:rsidR="00574406" w:rsidRPr="00574406" w:rsidRDefault="00574406" w:rsidP="00574406">
            <w:pPr>
              <w:tabs>
                <w:tab w:val="left" w:pos="709"/>
              </w:tabs>
              <w:jc w:val="both"/>
              <w:rPr>
                <w:rFonts w:ascii="Arial Narrow" w:hAnsi="Arial Narrow" w:cs="Arial"/>
                <w:sz w:val="28"/>
                <w:szCs w:val="28"/>
              </w:rPr>
            </w:pPr>
            <w:r w:rsidRPr="00574406">
              <w:rPr>
                <w:rFonts w:ascii="Arial Narrow" w:hAnsi="Arial Narrow" w:cs="Arial"/>
                <w:sz w:val="28"/>
                <w:szCs w:val="28"/>
              </w:rPr>
              <w:lastRenderedPageBreak/>
              <w:t xml:space="preserve">• La EPS en caso de ser necesario, remite al </w:t>
            </w:r>
            <w:r w:rsidR="000629D9">
              <w:rPr>
                <w:rFonts w:ascii="Arial Narrow" w:hAnsi="Arial Narrow" w:cs="Arial"/>
                <w:sz w:val="28"/>
                <w:szCs w:val="28"/>
              </w:rPr>
              <w:t xml:space="preserve">trabajador </w:t>
            </w:r>
            <w:r w:rsidRPr="00574406">
              <w:rPr>
                <w:rFonts w:ascii="Arial Narrow" w:hAnsi="Arial Narrow" w:cs="Arial"/>
                <w:sz w:val="28"/>
                <w:szCs w:val="28"/>
              </w:rPr>
              <w:t>o contratista a medicina laboral de la EPS.</w:t>
            </w:r>
          </w:p>
          <w:p w14:paraId="6ECF6EE9" w14:textId="1529C6C6" w:rsidR="00574406" w:rsidRPr="00574406" w:rsidRDefault="00574406" w:rsidP="00574406">
            <w:pPr>
              <w:tabs>
                <w:tab w:val="left" w:pos="709"/>
              </w:tabs>
              <w:jc w:val="both"/>
              <w:rPr>
                <w:rFonts w:ascii="Arial Narrow" w:hAnsi="Arial Narrow" w:cs="Arial"/>
                <w:sz w:val="28"/>
                <w:szCs w:val="28"/>
              </w:rPr>
            </w:pPr>
            <w:r w:rsidRPr="00574406">
              <w:rPr>
                <w:rFonts w:ascii="Arial Narrow" w:hAnsi="Arial Narrow" w:cs="Arial"/>
                <w:sz w:val="28"/>
                <w:szCs w:val="28"/>
              </w:rPr>
              <w:t>• Una vez diagnostica el origen de la enfermedad laboral, la EPS comunica a la administradora de riesgos laborales ARL y al</w:t>
            </w:r>
            <w:r w:rsidR="00A46BF3">
              <w:rPr>
                <w:rFonts w:ascii="Arial Narrow" w:hAnsi="Arial Narrow" w:cs="Arial"/>
                <w:sz w:val="28"/>
                <w:szCs w:val="28"/>
              </w:rPr>
              <w:t xml:space="preserve"> </w:t>
            </w:r>
            <w:r w:rsidRPr="00574406">
              <w:rPr>
                <w:rFonts w:ascii="Arial Narrow" w:hAnsi="Arial Narrow" w:cs="Arial"/>
                <w:sz w:val="28"/>
                <w:szCs w:val="28"/>
              </w:rPr>
              <w:t>Ministerio de Salud y Protección Social, el origen del evento.</w:t>
            </w:r>
          </w:p>
          <w:p w14:paraId="342F43F6" w14:textId="75B75C5E" w:rsidR="00574406" w:rsidRPr="003F4931" w:rsidRDefault="00574406" w:rsidP="00574406">
            <w:pPr>
              <w:tabs>
                <w:tab w:val="left" w:pos="709"/>
              </w:tabs>
              <w:jc w:val="both"/>
              <w:rPr>
                <w:rFonts w:ascii="Arial Narrow" w:hAnsi="Arial Narrow" w:cs="Arial"/>
                <w:sz w:val="28"/>
                <w:szCs w:val="28"/>
              </w:rPr>
            </w:pPr>
            <w:r w:rsidRPr="00574406">
              <w:rPr>
                <w:rFonts w:ascii="Arial Narrow" w:hAnsi="Arial Narrow" w:cs="Arial"/>
                <w:sz w:val="28"/>
                <w:szCs w:val="28"/>
              </w:rPr>
              <w:t>• Se debe diligenciar el Formulario Único de reporte de Enfermedades Laborales FUREL, con la información a cargo de la</w:t>
            </w:r>
            <w:r w:rsidR="00A46BF3">
              <w:rPr>
                <w:rFonts w:ascii="Arial Narrow" w:hAnsi="Arial Narrow" w:cs="Arial"/>
                <w:sz w:val="28"/>
                <w:szCs w:val="28"/>
              </w:rPr>
              <w:t xml:space="preserve"> </w:t>
            </w:r>
            <w:r w:rsidRPr="00574406">
              <w:rPr>
                <w:rFonts w:ascii="Arial Narrow" w:hAnsi="Arial Narrow" w:cs="Arial"/>
                <w:sz w:val="28"/>
                <w:szCs w:val="28"/>
              </w:rPr>
              <w:t>entidad y con la información que debe diligenciar la EPS.</w:t>
            </w:r>
          </w:p>
        </w:tc>
      </w:tr>
    </w:tbl>
    <w:p w14:paraId="19A2912E" w14:textId="054D2EC3" w:rsidR="00F83C9B" w:rsidRDefault="00F83C9B" w:rsidP="005F3182">
      <w:pPr>
        <w:pStyle w:val="Prrafodelista"/>
        <w:tabs>
          <w:tab w:val="left" w:pos="1365"/>
        </w:tabs>
        <w:autoSpaceDE w:val="0"/>
        <w:autoSpaceDN w:val="0"/>
        <w:adjustRightInd w:val="0"/>
        <w:spacing w:after="0" w:line="240" w:lineRule="auto"/>
        <w:ind w:left="0"/>
        <w:rPr>
          <w:rFonts w:ascii="Arial Narrow" w:eastAsia="Times New Roman" w:hAnsi="Arial Narrow" w:cs="Arial"/>
          <w:sz w:val="28"/>
          <w:szCs w:val="28"/>
          <w:lang w:eastAsia="es-ES"/>
        </w:rPr>
      </w:pPr>
    </w:p>
    <w:tbl>
      <w:tblPr>
        <w:tblW w:w="9776"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9776"/>
      </w:tblGrid>
      <w:tr w:rsidR="00F61B50" w:rsidRPr="005878B7" w14:paraId="3D426A4A" w14:textId="77777777" w:rsidTr="00F548C5">
        <w:tc>
          <w:tcPr>
            <w:tcW w:w="9776" w:type="dxa"/>
            <w:tcBorders>
              <w:top w:val="single" w:sz="4" w:space="0" w:color="70AD47"/>
              <w:left w:val="single" w:sz="4" w:space="0" w:color="70AD47"/>
              <w:bottom w:val="single" w:sz="4" w:space="0" w:color="70AD47"/>
              <w:right w:val="single" w:sz="4" w:space="0" w:color="70AD47"/>
            </w:tcBorders>
            <w:shd w:val="clear" w:color="auto" w:fill="70AD47"/>
          </w:tcPr>
          <w:p w14:paraId="73F947BF" w14:textId="18D57856" w:rsidR="00F61B50" w:rsidRPr="00F61B50" w:rsidRDefault="001C7C34" w:rsidP="0031111B">
            <w:pPr>
              <w:pStyle w:val="Prrafodelista"/>
              <w:numPr>
                <w:ilvl w:val="0"/>
                <w:numId w:val="37"/>
              </w:numPr>
              <w:rPr>
                <w:rFonts w:ascii="Arial Narrow" w:hAnsi="Arial Narrow"/>
                <w:b/>
                <w:bCs/>
                <w:sz w:val="28"/>
                <w:szCs w:val="28"/>
              </w:rPr>
            </w:pPr>
            <w:r>
              <w:rPr>
                <w:rFonts w:ascii="Arial Narrow" w:hAnsi="Arial Narrow"/>
                <w:b/>
                <w:bCs/>
                <w:sz w:val="28"/>
                <w:szCs w:val="28"/>
              </w:rPr>
              <w:t xml:space="preserve">PROCESOS DE </w:t>
            </w:r>
            <w:r w:rsidR="00F61B50" w:rsidRPr="00F61B50">
              <w:rPr>
                <w:rFonts w:ascii="Arial Narrow" w:hAnsi="Arial Narrow"/>
                <w:b/>
                <w:bCs/>
                <w:sz w:val="28"/>
                <w:szCs w:val="28"/>
              </w:rPr>
              <w:t>INVESTIGACIÓN</w:t>
            </w:r>
          </w:p>
        </w:tc>
      </w:tr>
      <w:tr w:rsidR="00F61B50" w:rsidRPr="005878B7" w14:paraId="383DF0BE" w14:textId="77777777" w:rsidTr="00F548C5">
        <w:tc>
          <w:tcPr>
            <w:tcW w:w="9776" w:type="dxa"/>
            <w:shd w:val="clear" w:color="auto" w:fill="E2EFD9"/>
          </w:tcPr>
          <w:p w14:paraId="727789E4" w14:textId="79CB946A" w:rsidR="00F61B50" w:rsidRDefault="00F61B50" w:rsidP="00F61B50">
            <w:pPr>
              <w:tabs>
                <w:tab w:val="left" w:pos="709"/>
              </w:tabs>
              <w:jc w:val="both"/>
              <w:rPr>
                <w:rFonts w:ascii="Arial Narrow" w:hAnsi="Arial Narrow" w:cs="Arial"/>
                <w:sz w:val="28"/>
                <w:szCs w:val="28"/>
              </w:rPr>
            </w:pPr>
            <w:r w:rsidRPr="00F61B50">
              <w:rPr>
                <w:rFonts w:ascii="Arial Narrow" w:hAnsi="Arial Narrow" w:cs="Arial"/>
                <w:sz w:val="28"/>
                <w:szCs w:val="28"/>
              </w:rPr>
              <w:t>Dentro del proceso se desarrollan las siguientes actividades:</w:t>
            </w:r>
          </w:p>
          <w:p w14:paraId="1209970E" w14:textId="77777777" w:rsidR="001C7C34" w:rsidRPr="00F61B50" w:rsidRDefault="001C7C34" w:rsidP="00F61B50">
            <w:pPr>
              <w:tabs>
                <w:tab w:val="left" w:pos="709"/>
              </w:tabs>
              <w:jc w:val="both"/>
              <w:rPr>
                <w:rFonts w:ascii="Arial Narrow" w:hAnsi="Arial Narrow" w:cs="Arial"/>
                <w:sz w:val="28"/>
                <w:szCs w:val="28"/>
              </w:rPr>
            </w:pPr>
          </w:p>
          <w:p w14:paraId="52DFD13C" w14:textId="2FFCE062" w:rsidR="00F61B50" w:rsidRPr="00F61B50" w:rsidRDefault="00F61B50" w:rsidP="00F61B50">
            <w:pPr>
              <w:tabs>
                <w:tab w:val="left" w:pos="709"/>
              </w:tabs>
              <w:jc w:val="both"/>
              <w:rPr>
                <w:rFonts w:ascii="Arial Narrow" w:hAnsi="Arial Narrow" w:cs="Arial"/>
                <w:sz w:val="28"/>
                <w:szCs w:val="28"/>
              </w:rPr>
            </w:pPr>
            <w:r w:rsidRPr="00F61B50">
              <w:rPr>
                <w:rFonts w:ascii="Arial Narrow" w:hAnsi="Arial Narrow" w:cs="Arial"/>
                <w:sz w:val="28"/>
                <w:szCs w:val="28"/>
              </w:rPr>
              <w:t xml:space="preserve">• El grupo investigador (Designado de SST, un integrante de COPASST, el </w:t>
            </w:r>
            <w:proofErr w:type="gramStart"/>
            <w:r w:rsidRPr="00F61B50">
              <w:rPr>
                <w:rFonts w:ascii="Arial Narrow" w:hAnsi="Arial Narrow" w:cs="Arial"/>
                <w:sz w:val="28"/>
                <w:szCs w:val="28"/>
              </w:rPr>
              <w:t>Jefe</w:t>
            </w:r>
            <w:proofErr w:type="gramEnd"/>
            <w:r w:rsidRPr="00F61B50">
              <w:rPr>
                <w:rFonts w:ascii="Arial Narrow" w:hAnsi="Arial Narrow" w:cs="Arial"/>
                <w:sz w:val="28"/>
                <w:szCs w:val="28"/>
              </w:rPr>
              <w:t xml:space="preserve"> inmediato) entrevista al accidentado y testigos</w:t>
            </w:r>
            <w:r>
              <w:rPr>
                <w:rFonts w:ascii="Arial Narrow" w:hAnsi="Arial Narrow" w:cs="Arial"/>
                <w:sz w:val="28"/>
                <w:szCs w:val="28"/>
              </w:rPr>
              <w:t xml:space="preserve"> </w:t>
            </w:r>
            <w:r w:rsidRPr="00F61B50">
              <w:rPr>
                <w:rFonts w:ascii="Arial Narrow" w:hAnsi="Arial Narrow" w:cs="Arial"/>
                <w:sz w:val="28"/>
                <w:szCs w:val="28"/>
              </w:rPr>
              <w:t>oculares.</w:t>
            </w:r>
          </w:p>
          <w:p w14:paraId="70A154E1" w14:textId="24B865A6" w:rsidR="00F61B50" w:rsidRPr="00F61B50" w:rsidRDefault="00F61B50" w:rsidP="00F61B50">
            <w:pPr>
              <w:tabs>
                <w:tab w:val="left" w:pos="709"/>
              </w:tabs>
              <w:jc w:val="both"/>
              <w:rPr>
                <w:rFonts w:ascii="Arial Narrow" w:hAnsi="Arial Narrow" w:cs="Arial"/>
                <w:sz w:val="28"/>
                <w:szCs w:val="28"/>
              </w:rPr>
            </w:pPr>
            <w:r w:rsidRPr="00F61B50">
              <w:rPr>
                <w:rFonts w:ascii="Arial Narrow" w:hAnsi="Arial Narrow" w:cs="Arial"/>
                <w:sz w:val="28"/>
                <w:szCs w:val="28"/>
              </w:rPr>
              <w:t>• El grupo investigador realiza la revisión, de la documentación correspondiente a inducciones, capacitaciones, entrega de EPP,</w:t>
            </w:r>
            <w:r w:rsidR="00926280">
              <w:rPr>
                <w:rFonts w:ascii="Arial Narrow" w:hAnsi="Arial Narrow" w:cs="Arial"/>
                <w:sz w:val="28"/>
                <w:szCs w:val="28"/>
              </w:rPr>
              <w:t xml:space="preserve"> </w:t>
            </w:r>
            <w:r w:rsidRPr="00F61B50">
              <w:rPr>
                <w:rFonts w:ascii="Arial Narrow" w:hAnsi="Arial Narrow" w:cs="Arial"/>
                <w:sz w:val="28"/>
                <w:szCs w:val="28"/>
              </w:rPr>
              <w:t>evidencias de competencias laborales, Investigaciones de accidentes anteriores.</w:t>
            </w:r>
          </w:p>
          <w:p w14:paraId="2069D9A5" w14:textId="0E6E59B9" w:rsidR="00F61B50" w:rsidRPr="00F61B50" w:rsidRDefault="00F61B50" w:rsidP="00F61B50">
            <w:pPr>
              <w:tabs>
                <w:tab w:val="left" w:pos="709"/>
              </w:tabs>
              <w:jc w:val="both"/>
              <w:rPr>
                <w:rFonts w:ascii="Arial Narrow" w:hAnsi="Arial Narrow" w:cs="Arial"/>
                <w:sz w:val="28"/>
                <w:szCs w:val="28"/>
              </w:rPr>
            </w:pPr>
            <w:r w:rsidRPr="00F61B50">
              <w:rPr>
                <w:rFonts w:ascii="Arial Narrow" w:hAnsi="Arial Narrow" w:cs="Arial"/>
                <w:sz w:val="28"/>
                <w:szCs w:val="28"/>
              </w:rPr>
              <w:t>• Se analiza en un periodo menor a los quince (15) días posteriores al accidente, la causalidad del hecho teniendo en cu</w:t>
            </w:r>
            <w:r>
              <w:rPr>
                <w:rFonts w:ascii="Arial Narrow" w:hAnsi="Arial Narrow" w:cs="Arial"/>
                <w:sz w:val="28"/>
                <w:szCs w:val="28"/>
              </w:rPr>
              <w:t>e</w:t>
            </w:r>
            <w:r w:rsidRPr="00F61B50">
              <w:rPr>
                <w:rFonts w:ascii="Arial Narrow" w:hAnsi="Arial Narrow" w:cs="Arial"/>
                <w:sz w:val="28"/>
                <w:szCs w:val="28"/>
              </w:rPr>
              <w:t>nta</w:t>
            </w:r>
            <w:r>
              <w:rPr>
                <w:rFonts w:ascii="Arial Narrow" w:hAnsi="Arial Narrow" w:cs="Arial"/>
                <w:sz w:val="28"/>
                <w:szCs w:val="28"/>
              </w:rPr>
              <w:t xml:space="preserve"> </w:t>
            </w:r>
            <w:r w:rsidRPr="00F61B50">
              <w:rPr>
                <w:rFonts w:ascii="Arial Narrow" w:hAnsi="Arial Narrow" w:cs="Arial"/>
                <w:sz w:val="28"/>
                <w:szCs w:val="28"/>
              </w:rPr>
              <w:t xml:space="preserve">los </w:t>
            </w:r>
            <w:r w:rsidRPr="001C7C34">
              <w:rPr>
                <w:rFonts w:ascii="Arial Narrow" w:hAnsi="Arial Narrow" w:cs="Arial"/>
                <w:sz w:val="28"/>
                <w:szCs w:val="28"/>
                <w:highlight w:val="yellow"/>
              </w:rPr>
              <w:t>aspectos especificados en la norma técnica colombiana NTC 3701.</w:t>
            </w:r>
          </w:p>
          <w:p w14:paraId="06F4405F" w14:textId="0587F957" w:rsidR="00F61B50" w:rsidRPr="00F61B50" w:rsidRDefault="00F61B50" w:rsidP="00F61B50">
            <w:pPr>
              <w:tabs>
                <w:tab w:val="left" w:pos="709"/>
              </w:tabs>
              <w:jc w:val="both"/>
              <w:rPr>
                <w:rFonts w:ascii="Arial Narrow" w:hAnsi="Arial Narrow" w:cs="Arial"/>
                <w:sz w:val="28"/>
                <w:szCs w:val="28"/>
              </w:rPr>
            </w:pPr>
            <w:r w:rsidRPr="00F61B50">
              <w:rPr>
                <w:rFonts w:ascii="Arial Narrow" w:hAnsi="Arial Narrow" w:cs="Arial"/>
                <w:sz w:val="28"/>
                <w:szCs w:val="28"/>
              </w:rPr>
              <w:t>• El resultado de la investigación se registrará en el formato</w:t>
            </w:r>
            <w:r w:rsidR="000629D9">
              <w:rPr>
                <w:rFonts w:ascii="Arial Narrow" w:hAnsi="Arial Narrow" w:cs="Arial"/>
                <w:sz w:val="28"/>
                <w:szCs w:val="28"/>
                <w:highlight w:val="yellow"/>
              </w:rPr>
              <w:t xml:space="preserve"> de la </w:t>
            </w:r>
            <w:proofErr w:type="spellStart"/>
            <w:r w:rsidR="000629D9">
              <w:rPr>
                <w:rFonts w:ascii="Arial Narrow" w:hAnsi="Arial Narrow" w:cs="Arial"/>
                <w:sz w:val="28"/>
                <w:szCs w:val="28"/>
                <w:highlight w:val="yellow"/>
              </w:rPr>
              <w:t>arl</w:t>
            </w:r>
            <w:proofErr w:type="spellEnd"/>
            <w:r w:rsidRPr="00F61B50">
              <w:rPr>
                <w:rFonts w:ascii="Arial Narrow" w:hAnsi="Arial Narrow" w:cs="Arial"/>
                <w:sz w:val="28"/>
                <w:szCs w:val="28"/>
                <w:highlight w:val="yellow"/>
              </w:rPr>
              <w:t>-</w:t>
            </w:r>
            <w:r w:rsidRPr="00F61B50">
              <w:rPr>
                <w:rFonts w:ascii="Arial Narrow" w:hAnsi="Arial Narrow" w:cs="Arial"/>
                <w:sz w:val="28"/>
                <w:szCs w:val="28"/>
              </w:rPr>
              <w:t xml:space="preserve"> Investigación y análisis de accidentes e incidentes</w:t>
            </w:r>
            <w:r>
              <w:rPr>
                <w:rFonts w:ascii="Arial Narrow" w:hAnsi="Arial Narrow" w:cs="Arial"/>
                <w:sz w:val="28"/>
                <w:szCs w:val="28"/>
              </w:rPr>
              <w:t xml:space="preserve"> </w:t>
            </w:r>
            <w:r w:rsidRPr="00F61B50">
              <w:rPr>
                <w:rFonts w:ascii="Arial Narrow" w:hAnsi="Arial Narrow" w:cs="Arial"/>
                <w:sz w:val="28"/>
                <w:szCs w:val="28"/>
              </w:rPr>
              <w:t>de trabajo.</w:t>
            </w:r>
          </w:p>
          <w:p w14:paraId="635638D4" w14:textId="77777777" w:rsidR="00F61B50" w:rsidRPr="00F61B50" w:rsidRDefault="00F61B50" w:rsidP="00F61B50">
            <w:pPr>
              <w:tabs>
                <w:tab w:val="left" w:pos="709"/>
              </w:tabs>
              <w:jc w:val="both"/>
              <w:rPr>
                <w:rFonts w:ascii="Arial Narrow" w:hAnsi="Arial Narrow" w:cs="Arial"/>
                <w:sz w:val="28"/>
                <w:szCs w:val="28"/>
              </w:rPr>
            </w:pPr>
            <w:r w:rsidRPr="00F61B50">
              <w:rPr>
                <w:rFonts w:ascii="Arial Narrow" w:hAnsi="Arial Narrow" w:cs="Arial"/>
                <w:sz w:val="28"/>
                <w:szCs w:val="28"/>
              </w:rPr>
              <w:t>• De cada investigación de incidentes o accidentes laborales se definen acciones preventivas, correctivas y de mejora continua.</w:t>
            </w:r>
          </w:p>
          <w:p w14:paraId="0925D29F" w14:textId="0A3EB373" w:rsidR="00F61B50" w:rsidRPr="00F61B50" w:rsidRDefault="00F61B50" w:rsidP="00F61B50">
            <w:pPr>
              <w:tabs>
                <w:tab w:val="left" w:pos="709"/>
              </w:tabs>
              <w:jc w:val="both"/>
              <w:rPr>
                <w:rFonts w:ascii="Arial Narrow" w:hAnsi="Arial Narrow" w:cs="Arial"/>
                <w:sz w:val="28"/>
                <w:szCs w:val="28"/>
              </w:rPr>
            </w:pPr>
            <w:r w:rsidRPr="00F61B50">
              <w:rPr>
                <w:rFonts w:ascii="Arial Narrow" w:hAnsi="Arial Narrow" w:cs="Arial"/>
                <w:sz w:val="28"/>
                <w:szCs w:val="28"/>
              </w:rPr>
              <w:t>• Las acciones preventivas, correctivas y de mejora derivadas de la investigación del incidente o accidente se remiten a quien</w:t>
            </w:r>
            <w:r>
              <w:rPr>
                <w:rFonts w:ascii="Arial Narrow" w:hAnsi="Arial Narrow" w:cs="Arial"/>
                <w:sz w:val="28"/>
                <w:szCs w:val="28"/>
              </w:rPr>
              <w:t xml:space="preserve"> </w:t>
            </w:r>
            <w:r w:rsidRPr="00F61B50">
              <w:rPr>
                <w:rFonts w:ascii="Arial Narrow" w:hAnsi="Arial Narrow" w:cs="Arial"/>
                <w:sz w:val="28"/>
                <w:szCs w:val="28"/>
              </w:rPr>
              <w:t>corresponda, se define una fecha límite para la ejecución de la acción.</w:t>
            </w:r>
          </w:p>
          <w:p w14:paraId="2B466CAA" w14:textId="6BBF531B" w:rsidR="00F61B50" w:rsidRPr="00F61B50" w:rsidRDefault="00F61B50" w:rsidP="00F61B50">
            <w:pPr>
              <w:tabs>
                <w:tab w:val="left" w:pos="709"/>
              </w:tabs>
              <w:jc w:val="both"/>
              <w:rPr>
                <w:rFonts w:ascii="Arial Narrow" w:hAnsi="Arial Narrow" w:cs="Arial"/>
                <w:sz w:val="28"/>
                <w:szCs w:val="28"/>
              </w:rPr>
            </w:pPr>
            <w:r w:rsidRPr="00F61B50">
              <w:rPr>
                <w:rFonts w:ascii="Arial Narrow" w:hAnsi="Arial Narrow" w:cs="Arial"/>
                <w:sz w:val="28"/>
                <w:szCs w:val="28"/>
              </w:rPr>
              <w:t xml:space="preserve">• El </w:t>
            </w:r>
            <w:r w:rsidR="000629D9">
              <w:rPr>
                <w:rFonts w:ascii="Arial Narrow" w:hAnsi="Arial Narrow" w:cs="Arial"/>
                <w:sz w:val="28"/>
                <w:szCs w:val="28"/>
              </w:rPr>
              <w:t xml:space="preserve">responsable </w:t>
            </w:r>
            <w:r w:rsidRPr="00F61B50">
              <w:rPr>
                <w:rFonts w:ascii="Arial Narrow" w:hAnsi="Arial Narrow" w:cs="Arial"/>
                <w:sz w:val="28"/>
                <w:szCs w:val="28"/>
              </w:rPr>
              <w:t>de SST</w:t>
            </w:r>
            <w:r>
              <w:rPr>
                <w:rFonts w:ascii="Arial Narrow" w:hAnsi="Arial Narrow" w:cs="Arial"/>
                <w:sz w:val="28"/>
                <w:szCs w:val="28"/>
              </w:rPr>
              <w:t>Q</w:t>
            </w:r>
            <w:r w:rsidRPr="00F61B50">
              <w:rPr>
                <w:rFonts w:ascii="Arial Narrow" w:hAnsi="Arial Narrow" w:cs="Arial"/>
                <w:sz w:val="28"/>
                <w:szCs w:val="28"/>
              </w:rPr>
              <w:t xml:space="preserve"> hará seguimiento a cada acción preventiva, correctiva y de mejora continua, dándole un cierre a la</w:t>
            </w:r>
            <w:r>
              <w:rPr>
                <w:rFonts w:ascii="Arial Narrow" w:hAnsi="Arial Narrow" w:cs="Arial"/>
                <w:sz w:val="28"/>
                <w:szCs w:val="28"/>
              </w:rPr>
              <w:t xml:space="preserve"> </w:t>
            </w:r>
            <w:r w:rsidRPr="00F61B50">
              <w:rPr>
                <w:rFonts w:ascii="Arial Narrow" w:hAnsi="Arial Narrow" w:cs="Arial"/>
                <w:sz w:val="28"/>
                <w:szCs w:val="28"/>
              </w:rPr>
              <w:t>investigación cuando se hayan ejecutado el 100% de las acciones.</w:t>
            </w:r>
          </w:p>
          <w:p w14:paraId="2F892A62" w14:textId="0AD88671" w:rsidR="00F61B50" w:rsidRDefault="00F61B50" w:rsidP="00F61B50">
            <w:pPr>
              <w:tabs>
                <w:tab w:val="left" w:pos="709"/>
              </w:tabs>
              <w:jc w:val="both"/>
              <w:rPr>
                <w:rFonts w:ascii="Arial Narrow" w:hAnsi="Arial Narrow" w:cs="Arial"/>
                <w:sz w:val="28"/>
                <w:szCs w:val="28"/>
              </w:rPr>
            </w:pPr>
            <w:r w:rsidRPr="00F61B50">
              <w:rPr>
                <w:rFonts w:ascii="Arial Narrow" w:hAnsi="Arial Narrow" w:cs="Arial"/>
                <w:sz w:val="28"/>
                <w:szCs w:val="28"/>
              </w:rPr>
              <w:t xml:space="preserve">• </w:t>
            </w:r>
            <w:r w:rsidRPr="000629D9">
              <w:rPr>
                <w:rFonts w:ascii="Arial Narrow" w:hAnsi="Arial Narrow" w:cs="Arial"/>
                <w:sz w:val="28"/>
                <w:szCs w:val="28"/>
              </w:rPr>
              <w:t>Este proceso de investigación se desa</w:t>
            </w:r>
            <w:r w:rsidR="000629D9">
              <w:rPr>
                <w:rFonts w:ascii="Arial Narrow" w:hAnsi="Arial Narrow" w:cs="Arial"/>
                <w:sz w:val="28"/>
                <w:szCs w:val="28"/>
              </w:rPr>
              <w:t xml:space="preserve">rrolla siguiendo la metodología que sugiere el formato de la </w:t>
            </w:r>
            <w:proofErr w:type="spellStart"/>
            <w:r w:rsidR="000629D9">
              <w:rPr>
                <w:rFonts w:ascii="Arial Narrow" w:hAnsi="Arial Narrow" w:cs="Arial"/>
                <w:sz w:val="28"/>
                <w:szCs w:val="28"/>
              </w:rPr>
              <w:t>arl</w:t>
            </w:r>
            <w:proofErr w:type="spellEnd"/>
            <w:r w:rsidR="000629D9">
              <w:rPr>
                <w:rFonts w:ascii="Arial Narrow" w:hAnsi="Arial Narrow" w:cs="Arial"/>
                <w:sz w:val="28"/>
                <w:szCs w:val="28"/>
              </w:rPr>
              <w:t xml:space="preserve"> o se puede utilizar la </w:t>
            </w:r>
            <w:r w:rsidRPr="000629D9">
              <w:rPr>
                <w:rFonts w:ascii="Arial Narrow" w:hAnsi="Arial Narrow" w:cs="Arial"/>
                <w:sz w:val="28"/>
                <w:szCs w:val="28"/>
              </w:rPr>
              <w:t>de los cinco (5) por qué? y/o en caso de ser graves o mortales se utiliza el árbol de causas.</w:t>
            </w:r>
          </w:p>
          <w:p w14:paraId="165570CB" w14:textId="77777777" w:rsidR="001C7C34" w:rsidRPr="00F61B50" w:rsidRDefault="001C7C34" w:rsidP="00F61B50">
            <w:pPr>
              <w:tabs>
                <w:tab w:val="left" w:pos="709"/>
              </w:tabs>
              <w:jc w:val="both"/>
              <w:rPr>
                <w:rFonts w:ascii="Arial Narrow" w:hAnsi="Arial Narrow" w:cs="Arial"/>
                <w:sz w:val="28"/>
                <w:szCs w:val="28"/>
              </w:rPr>
            </w:pPr>
          </w:p>
          <w:p w14:paraId="3C2BBC75" w14:textId="66D4DDC2" w:rsidR="00F61B50" w:rsidRDefault="00F61B50" w:rsidP="00F61B50">
            <w:pPr>
              <w:tabs>
                <w:tab w:val="left" w:pos="709"/>
              </w:tabs>
              <w:jc w:val="both"/>
              <w:rPr>
                <w:rFonts w:ascii="Arial Narrow" w:hAnsi="Arial Narrow" w:cs="Arial"/>
                <w:sz w:val="28"/>
                <w:szCs w:val="28"/>
              </w:rPr>
            </w:pPr>
            <w:r w:rsidRPr="00F61B50">
              <w:rPr>
                <w:rFonts w:ascii="Arial Narrow" w:hAnsi="Arial Narrow" w:cs="Arial"/>
                <w:sz w:val="28"/>
                <w:szCs w:val="28"/>
              </w:rPr>
              <w:t xml:space="preserve"> Proceso de investigación de enfermedad laboral</w:t>
            </w:r>
          </w:p>
          <w:p w14:paraId="0F4C364B" w14:textId="77777777" w:rsidR="001C7C34" w:rsidRPr="00F61B50" w:rsidRDefault="001C7C34" w:rsidP="00F61B50">
            <w:pPr>
              <w:tabs>
                <w:tab w:val="left" w:pos="709"/>
              </w:tabs>
              <w:jc w:val="both"/>
              <w:rPr>
                <w:rFonts w:ascii="Arial Narrow" w:hAnsi="Arial Narrow" w:cs="Arial"/>
                <w:sz w:val="28"/>
                <w:szCs w:val="28"/>
              </w:rPr>
            </w:pPr>
          </w:p>
          <w:p w14:paraId="6FEA7B05" w14:textId="245A3333" w:rsidR="00F61B50" w:rsidRPr="00F61B50" w:rsidRDefault="00F61B50" w:rsidP="00F61B50">
            <w:pPr>
              <w:tabs>
                <w:tab w:val="left" w:pos="709"/>
              </w:tabs>
              <w:jc w:val="both"/>
              <w:rPr>
                <w:rFonts w:ascii="Arial Narrow" w:hAnsi="Arial Narrow" w:cs="Arial"/>
                <w:sz w:val="28"/>
                <w:szCs w:val="28"/>
              </w:rPr>
            </w:pPr>
            <w:r w:rsidRPr="00F61B50">
              <w:rPr>
                <w:rFonts w:ascii="Arial Narrow" w:hAnsi="Arial Narrow" w:cs="Arial"/>
                <w:sz w:val="28"/>
                <w:szCs w:val="28"/>
              </w:rPr>
              <w:t xml:space="preserve">• Cuando la enfermedad ha sido calificada de origen laboral en firme, se realiza un análisis de causas en el formato </w:t>
            </w:r>
            <w:r w:rsidR="000629D9">
              <w:rPr>
                <w:rFonts w:ascii="Arial Narrow" w:hAnsi="Arial Narrow" w:cs="Arial"/>
                <w:sz w:val="28"/>
                <w:szCs w:val="28"/>
              </w:rPr>
              <w:t>de la ARL</w:t>
            </w:r>
            <w:r w:rsidRPr="00F61B50">
              <w:rPr>
                <w:rFonts w:ascii="Arial Narrow" w:hAnsi="Arial Narrow" w:cs="Arial"/>
                <w:sz w:val="28"/>
                <w:szCs w:val="28"/>
              </w:rPr>
              <w:t xml:space="preserve"> Como parte de la documentación requerida para iniciar la investigación de enfermedad laboral se debe contemplar</w:t>
            </w:r>
            <w:r>
              <w:rPr>
                <w:rFonts w:ascii="Arial Narrow" w:hAnsi="Arial Narrow" w:cs="Arial"/>
                <w:sz w:val="28"/>
                <w:szCs w:val="28"/>
              </w:rPr>
              <w:t xml:space="preserve"> </w:t>
            </w:r>
            <w:r w:rsidRPr="00F61B50">
              <w:rPr>
                <w:rFonts w:ascii="Arial Narrow" w:hAnsi="Arial Narrow" w:cs="Arial"/>
                <w:sz w:val="28"/>
                <w:szCs w:val="28"/>
              </w:rPr>
              <w:t>entre otros:</w:t>
            </w:r>
          </w:p>
          <w:p w14:paraId="117E6D39" w14:textId="77777777" w:rsidR="00F61B50" w:rsidRPr="00F61B50" w:rsidRDefault="00F61B50" w:rsidP="00F61B50">
            <w:pPr>
              <w:tabs>
                <w:tab w:val="left" w:pos="709"/>
              </w:tabs>
              <w:jc w:val="both"/>
              <w:rPr>
                <w:rFonts w:ascii="Arial Narrow" w:hAnsi="Arial Narrow" w:cs="Arial"/>
                <w:sz w:val="28"/>
                <w:szCs w:val="28"/>
              </w:rPr>
            </w:pPr>
            <w:r w:rsidRPr="00F61B50">
              <w:rPr>
                <w:rFonts w:ascii="Arial Narrow" w:hAnsi="Arial Narrow" w:cs="Arial"/>
                <w:sz w:val="28"/>
                <w:szCs w:val="28"/>
              </w:rPr>
              <w:t xml:space="preserve">- </w:t>
            </w:r>
            <w:r w:rsidRPr="000629D9">
              <w:rPr>
                <w:rFonts w:ascii="Arial Narrow" w:hAnsi="Arial Narrow" w:cs="Arial"/>
                <w:sz w:val="28"/>
                <w:szCs w:val="28"/>
              </w:rPr>
              <w:t>Copia del informe “Análisis de puesto de trabajo”, que fue remitido para el proceso de calificación de origen de enfermedad.</w:t>
            </w:r>
          </w:p>
          <w:p w14:paraId="3A30E7AB" w14:textId="77777777" w:rsidR="00F61B50" w:rsidRPr="00F61B50" w:rsidRDefault="00F61B50" w:rsidP="00F61B50">
            <w:pPr>
              <w:tabs>
                <w:tab w:val="left" w:pos="709"/>
              </w:tabs>
              <w:jc w:val="both"/>
              <w:rPr>
                <w:rFonts w:ascii="Arial Narrow" w:hAnsi="Arial Narrow" w:cs="Arial"/>
                <w:sz w:val="28"/>
                <w:szCs w:val="28"/>
              </w:rPr>
            </w:pPr>
            <w:r w:rsidRPr="00F61B50">
              <w:rPr>
                <w:rFonts w:ascii="Arial Narrow" w:hAnsi="Arial Narrow" w:cs="Arial"/>
                <w:sz w:val="28"/>
                <w:szCs w:val="28"/>
              </w:rPr>
              <w:t>- Copia de cargos de funciones y responsabilidades según el manual de funciones.</w:t>
            </w:r>
          </w:p>
          <w:p w14:paraId="01345B4C" w14:textId="77777777" w:rsidR="00F61B50" w:rsidRPr="00F61B50" w:rsidRDefault="00F61B50" w:rsidP="00F61B50">
            <w:pPr>
              <w:tabs>
                <w:tab w:val="left" w:pos="709"/>
              </w:tabs>
              <w:jc w:val="both"/>
              <w:rPr>
                <w:rFonts w:ascii="Arial Narrow" w:hAnsi="Arial Narrow" w:cs="Arial"/>
                <w:sz w:val="28"/>
                <w:szCs w:val="28"/>
              </w:rPr>
            </w:pPr>
            <w:r w:rsidRPr="00F61B50">
              <w:rPr>
                <w:rFonts w:ascii="Arial Narrow" w:hAnsi="Arial Narrow" w:cs="Arial"/>
                <w:sz w:val="28"/>
                <w:szCs w:val="28"/>
              </w:rPr>
              <w:t>- Copia de la prueba de remisiones de recomendaciones medico laborales, si existe.</w:t>
            </w:r>
          </w:p>
          <w:p w14:paraId="509F33B9" w14:textId="77777777" w:rsidR="00F61B50" w:rsidRPr="00F61B50" w:rsidRDefault="00F61B50" w:rsidP="00F61B50">
            <w:pPr>
              <w:tabs>
                <w:tab w:val="left" w:pos="709"/>
              </w:tabs>
              <w:jc w:val="both"/>
              <w:rPr>
                <w:rFonts w:ascii="Arial Narrow" w:hAnsi="Arial Narrow" w:cs="Arial"/>
                <w:sz w:val="28"/>
                <w:szCs w:val="28"/>
              </w:rPr>
            </w:pPr>
            <w:r w:rsidRPr="00F61B50">
              <w:rPr>
                <w:rFonts w:ascii="Arial Narrow" w:hAnsi="Arial Narrow" w:cs="Arial"/>
                <w:sz w:val="28"/>
                <w:szCs w:val="28"/>
              </w:rPr>
              <w:t>- Informe de medición ambiental si existe.</w:t>
            </w:r>
          </w:p>
          <w:p w14:paraId="06901422" w14:textId="633071F3" w:rsidR="00F61B50" w:rsidRPr="00F61B50" w:rsidRDefault="00F61B50" w:rsidP="00F61B50">
            <w:pPr>
              <w:tabs>
                <w:tab w:val="left" w:pos="709"/>
              </w:tabs>
              <w:jc w:val="both"/>
              <w:rPr>
                <w:rFonts w:ascii="Arial Narrow" w:hAnsi="Arial Narrow" w:cs="Arial"/>
                <w:sz w:val="28"/>
                <w:szCs w:val="28"/>
              </w:rPr>
            </w:pPr>
            <w:r w:rsidRPr="00F61B50">
              <w:rPr>
                <w:rFonts w:ascii="Arial Narrow" w:hAnsi="Arial Narrow" w:cs="Arial"/>
                <w:sz w:val="28"/>
                <w:szCs w:val="28"/>
              </w:rPr>
              <w:t xml:space="preserve">- Antecedentes medico ocupacionales que reposen en la carpeta ocupacional del </w:t>
            </w:r>
            <w:r w:rsidR="000629D9">
              <w:rPr>
                <w:rFonts w:ascii="Arial Narrow" w:hAnsi="Arial Narrow" w:cs="Arial"/>
                <w:sz w:val="28"/>
                <w:szCs w:val="28"/>
              </w:rPr>
              <w:t xml:space="preserve">trabajador </w:t>
            </w:r>
            <w:r w:rsidRPr="00F61B50">
              <w:rPr>
                <w:rFonts w:ascii="Arial Narrow" w:hAnsi="Arial Narrow" w:cs="Arial"/>
                <w:sz w:val="28"/>
                <w:szCs w:val="28"/>
              </w:rPr>
              <w:t>o contratista.</w:t>
            </w:r>
          </w:p>
          <w:p w14:paraId="0524FB26" w14:textId="6B0D00FD" w:rsidR="00F61B50" w:rsidRPr="00F61B50" w:rsidRDefault="00F61B50" w:rsidP="00F61B50">
            <w:pPr>
              <w:tabs>
                <w:tab w:val="left" w:pos="709"/>
              </w:tabs>
              <w:jc w:val="both"/>
              <w:rPr>
                <w:rFonts w:ascii="Arial Narrow" w:hAnsi="Arial Narrow" w:cs="Arial"/>
                <w:sz w:val="28"/>
                <w:szCs w:val="28"/>
              </w:rPr>
            </w:pPr>
            <w:r w:rsidRPr="00F61B50">
              <w:rPr>
                <w:rFonts w:ascii="Arial Narrow" w:hAnsi="Arial Narrow" w:cs="Arial"/>
                <w:sz w:val="28"/>
                <w:szCs w:val="28"/>
              </w:rPr>
              <w:t>• Se establecen acciones para prevenir la materialización de nuevos casos y se socializan a la persona diagnosticada, jefe</w:t>
            </w:r>
            <w:r>
              <w:rPr>
                <w:rFonts w:ascii="Arial Narrow" w:hAnsi="Arial Narrow" w:cs="Arial"/>
                <w:sz w:val="28"/>
                <w:szCs w:val="28"/>
              </w:rPr>
              <w:t xml:space="preserve"> </w:t>
            </w:r>
            <w:r w:rsidRPr="00F61B50">
              <w:rPr>
                <w:rFonts w:ascii="Arial Narrow" w:hAnsi="Arial Narrow" w:cs="Arial"/>
                <w:sz w:val="28"/>
                <w:szCs w:val="28"/>
              </w:rPr>
              <w:t>inmediato y dependencias responsables de ejecutar dichas acciones.</w:t>
            </w:r>
          </w:p>
          <w:p w14:paraId="76C3A716" w14:textId="77777777" w:rsidR="00F61B50" w:rsidRPr="00F61B50" w:rsidRDefault="00F61B50" w:rsidP="00F61B50">
            <w:pPr>
              <w:tabs>
                <w:tab w:val="left" w:pos="709"/>
              </w:tabs>
              <w:jc w:val="both"/>
              <w:rPr>
                <w:rFonts w:ascii="Arial Narrow" w:hAnsi="Arial Narrow" w:cs="Arial"/>
                <w:sz w:val="28"/>
                <w:szCs w:val="28"/>
              </w:rPr>
            </w:pPr>
            <w:r w:rsidRPr="00F61B50">
              <w:rPr>
                <w:rFonts w:ascii="Arial Narrow" w:hAnsi="Arial Narrow" w:cs="Arial"/>
                <w:sz w:val="28"/>
                <w:szCs w:val="28"/>
              </w:rPr>
              <w:t>• Las acciones establecidas deben tener una fecha de verificación, donde se hará el cierre de cada una de ellas.</w:t>
            </w:r>
          </w:p>
          <w:p w14:paraId="229EF40A" w14:textId="2190DA94" w:rsidR="00F61B50" w:rsidRPr="00F61B50" w:rsidRDefault="00F61B50" w:rsidP="00F61B50">
            <w:pPr>
              <w:tabs>
                <w:tab w:val="left" w:pos="709"/>
              </w:tabs>
              <w:jc w:val="both"/>
              <w:rPr>
                <w:rFonts w:ascii="Arial Narrow" w:hAnsi="Arial Narrow" w:cs="Arial"/>
                <w:sz w:val="28"/>
                <w:szCs w:val="28"/>
              </w:rPr>
            </w:pPr>
            <w:r w:rsidRPr="00F61B50">
              <w:rPr>
                <w:rFonts w:ascii="Arial Narrow" w:hAnsi="Arial Narrow" w:cs="Arial"/>
                <w:sz w:val="28"/>
                <w:szCs w:val="28"/>
              </w:rPr>
              <w:t xml:space="preserve">• Las recomendaciones medico laborales emitidas por la ARL o medicina laboral se socializarán mediante </w:t>
            </w:r>
            <w:r w:rsidRPr="00930BCE">
              <w:rPr>
                <w:rFonts w:ascii="Arial Narrow" w:hAnsi="Arial Narrow" w:cs="Arial"/>
                <w:sz w:val="28"/>
                <w:szCs w:val="28"/>
              </w:rPr>
              <w:t>el formato</w:t>
            </w:r>
            <w:r w:rsidRPr="00F61B50">
              <w:rPr>
                <w:rFonts w:ascii="Arial Narrow" w:hAnsi="Arial Narrow" w:cs="Arial"/>
                <w:sz w:val="28"/>
                <w:szCs w:val="28"/>
              </w:rPr>
              <w:t xml:space="preserve"> Lista de</w:t>
            </w:r>
            <w:r>
              <w:rPr>
                <w:rFonts w:ascii="Arial Narrow" w:hAnsi="Arial Narrow" w:cs="Arial"/>
                <w:sz w:val="28"/>
                <w:szCs w:val="28"/>
              </w:rPr>
              <w:t xml:space="preserve"> </w:t>
            </w:r>
            <w:r w:rsidRPr="00F61B50">
              <w:rPr>
                <w:rFonts w:ascii="Arial Narrow" w:hAnsi="Arial Narrow" w:cs="Arial"/>
                <w:sz w:val="28"/>
                <w:szCs w:val="28"/>
              </w:rPr>
              <w:t>asistencia a reuniones a la persona diagnosticada y a su jefe inmediato.</w:t>
            </w:r>
          </w:p>
          <w:p w14:paraId="37F4751F" w14:textId="75B3A02B" w:rsidR="00F61B50" w:rsidRPr="003F4931" w:rsidRDefault="00F61B50" w:rsidP="00F61B50">
            <w:pPr>
              <w:tabs>
                <w:tab w:val="left" w:pos="709"/>
              </w:tabs>
              <w:jc w:val="both"/>
              <w:rPr>
                <w:rFonts w:ascii="Arial Narrow" w:hAnsi="Arial Narrow" w:cs="Arial"/>
                <w:sz w:val="28"/>
                <w:szCs w:val="28"/>
              </w:rPr>
            </w:pPr>
            <w:r w:rsidRPr="00F61B50">
              <w:rPr>
                <w:rFonts w:ascii="Arial Narrow" w:hAnsi="Arial Narrow" w:cs="Arial"/>
                <w:sz w:val="28"/>
                <w:szCs w:val="28"/>
              </w:rPr>
              <w:t>• Se hará seguimiento a la persona diagnosticada para verificar el cumplimiento de las recomendaciones medico laborales.</w:t>
            </w:r>
          </w:p>
        </w:tc>
      </w:tr>
    </w:tbl>
    <w:p w14:paraId="62173E47" w14:textId="0ADDD932" w:rsidR="001C7C34" w:rsidRDefault="001C7C34" w:rsidP="005F3182">
      <w:pPr>
        <w:pStyle w:val="Prrafodelista"/>
        <w:tabs>
          <w:tab w:val="left" w:pos="1365"/>
        </w:tabs>
        <w:autoSpaceDE w:val="0"/>
        <w:autoSpaceDN w:val="0"/>
        <w:adjustRightInd w:val="0"/>
        <w:spacing w:after="0" w:line="240" w:lineRule="auto"/>
        <w:ind w:left="0"/>
        <w:rPr>
          <w:rFonts w:ascii="Arial Narrow" w:hAnsi="Arial Narrow" w:cs="Arial"/>
          <w:b/>
          <w:bCs/>
          <w:sz w:val="24"/>
          <w:szCs w:val="24"/>
          <w:lang w:val="es-CO"/>
        </w:rPr>
      </w:pPr>
    </w:p>
    <w:tbl>
      <w:tblPr>
        <w:tblW w:w="9776"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9776"/>
      </w:tblGrid>
      <w:tr w:rsidR="00926280" w:rsidRPr="005878B7" w14:paraId="0A4A9ACA" w14:textId="77777777" w:rsidTr="00F548C5">
        <w:tc>
          <w:tcPr>
            <w:tcW w:w="9776" w:type="dxa"/>
            <w:tcBorders>
              <w:top w:val="single" w:sz="4" w:space="0" w:color="70AD47"/>
              <w:left w:val="single" w:sz="4" w:space="0" w:color="70AD47"/>
              <w:bottom w:val="single" w:sz="4" w:space="0" w:color="70AD47"/>
              <w:right w:val="single" w:sz="4" w:space="0" w:color="70AD47"/>
            </w:tcBorders>
            <w:shd w:val="clear" w:color="auto" w:fill="70AD47"/>
          </w:tcPr>
          <w:p w14:paraId="4D60813B" w14:textId="50578251" w:rsidR="00926280" w:rsidRPr="0049063E" w:rsidRDefault="0049063E" w:rsidP="0031111B">
            <w:pPr>
              <w:pStyle w:val="Prrafodelista"/>
              <w:numPr>
                <w:ilvl w:val="0"/>
                <w:numId w:val="37"/>
              </w:numPr>
              <w:rPr>
                <w:rFonts w:ascii="Arial Narrow" w:hAnsi="Arial Narrow"/>
                <w:b/>
                <w:bCs/>
                <w:sz w:val="28"/>
                <w:szCs w:val="28"/>
              </w:rPr>
            </w:pPr>
            <w:r w:rsidRPr="0049063E">
              <w:rPr>
                <w:rFonts w:ascii="Arial Narrow" w:hAnsi="Arial Narrow"/>
                <w:b/>
                <w:bCs/>
                <w:sz w:val="28"/>
                <w:szCs w:val="28"/>
              </w:rPr>
              <w:t>DIVULGACIÓN RESULTADOS DE LA INVESTIGACCIÓN DE INCIDENTES, ACCIDENTES Y ENFERMEDADES LABORALES</w:t>
            </w:r>
          </w:p>
        </w:tc>
      </w:tr>
      <w:tr w:rsidR="00926280" w:rsidRPr="001C7C34" w14:paraId="69910393" w14:textId="77777777" w:rsidTr="00F548C5">
        <w:tc>
          <w:tcPr>
            <w:tcW w:w="9776" w:type="dxa"/>
            <w:shd w:val="clear" w:color="auto" w:fill="E2EFD9"/>
          </w:tcPr>
          <w:p w14:paraId="6B20EF80" w14:textId="43A57A84" w:rsidR="00926280" w:rsidRPr="00926280" w:rsidRDefault="00926280" w:rsidP="00930BCE">
            <w:pPr>
              <w:autoSpaceDE w:val="0"/>
              <w:autoSpaceDN w:val="0"/>
              <w:adjustRightInd w:val="0"/>
              <w:jc w:val="both"/>
              <w:rPr>
                <w:rFonts w:ascii="Arial Narrow" w:hAnsi="Arial Narrow" w:cs="Arial"/>
                <w:sz w:val="28"/>
                <w:szCs w:val="28"/>
              </w:rPr>
            </w:pPr>
            <w:r>
              <w:rPr>
                <w:rFonts w:ascii="Arial Narrow" w:hAnsi="Arial Narrow" w:cs="Arial"/>
                <w:sz w:val="28"/>
                <w:szCs w:val="28"/>
              </w:rPr>
              <w:t xml:space="preserve"> Mediante l</w:t>
            </w:r>
            <w:r w:rsidRPr="00926280">
              <w:rPr>
                <w:rFonts w:ascii="Arial Narrow" w:hAnsi="Arial Narrow" w:cs="Arial"/>
                <w:sz w:val="28"/>
                <w:szCs w:val="28"/>
              </w:rPr>
              <w:t xml:space="preserve">a estrategia de Seguridad y Salud en el Trabajo </w:t>
            </w:r>
            <w:r>
              <w:rPr>
                <w:rFonts w:ascii="Arial Narrow" w:hAnsi="Arial Narrow" w:cs="Arial"/>
                <w:sz w:val="28"/>
                <w:szCs w:val="28"/>
              </w:rPr>
              <w:t xml:space="preserve">se </w:t>
            </w:r>
            <w:r w:rsidRPr="00926280">
              <w:rPr>
                <w:rFonts w:ascii="Arial Narrow" w:hAnsi="Arial Narrow" w:cs="Arial"/>
                <w:sz w:val="28"/>
                <w:szCs w:val="28"/>
              </w:rPr>
              <w:t>realiza</w:t>
            </w:r>
            <w:r>
              <w:rPr>
                <w:rFonts w:ascii="Arial Narrow" w:hAnsi="Arial Narrow" w:cs="Arial"/>
                <w:sz w:val="28"/>
                <w:szCs w:val="28"/>
              </w:rPr>
              <w:t>rá</w:t>
            </w:r>
            <w:r w:rsidRPr="00926280">
              <w:rPr>
                <w:rFonts w:ascii="Arial Narrow" w:hAnsi="Arial Narrow" w:cs="Arial"/>
                <w:sz w:val="28"/>
                <w:szCs w:val="28"/>
              </w:rPr>
              <w:t xml:space="preserve"> la divulgación de los resultados de las investigaciones de accidentes mensualmente y así mismo</w:t>
            </w:r>
            <w:r>
              <w:rPr>
                <w:rFonts w:ascii="Arial Narrow" w:hAnsi="Arial Narrow" w:cs="Arial"/>
                <w:sz w:val="28"/>
                <w:szCs w:val="28"/>
              </w:rPr>
              <w:t xml:space="preserve"> </w:t>
            </w:r>
            <w:r w:rsidRPr="00926280">
              <w:rPr>
                <w:rFonts w:ascii="Arial Narrow" w:hAnsi="Arial Narrow" w:cs="Arial"/>
                <w:sz w:val="28"/>
                <w:szCs w:val="28"/>
              </w:rPr>
              <w:t>recomendaciones para todo el personal que labora en</w:t>
            </w:r>
            <w:r w:rsidR="00930BCE">
              <w:rPr>
                <w:rFonts w:ascii="Arial Narrow" w:hAnsi="Arial Narrow" w:cs="Arial"/>
                <w:sz w:val="28"/>
                <w:szCs w:val="28"/>
              </w:rPr>
              <w:t xml:space="preserve"> la empresa mediante el formato de lección aprendida</w:t>
            </w:r>
          </w:p>
        </w:tc>
      </w:tr>
    </w:tbl>
    <w:p w14:paraId="7BE213D3" w14:textId="09C23FA3" w:rsidR="00926280" w:rsidRDefault="00926280" w:rsidP="005F3182">
      <w:pPr>
        <w:pStyle w:val="Prrafodelista"/>
        <w:tabs>
          <w:tab w:val="left" w:pos="1365"/>
        </w:tabs>
        <w:autoSpaceDE w:val="0"/>
        <w:autoSpaceDN w:val="0"/>
        <w:adjustRightInd w:val="0"/>
        <w:spacing w:after="0" w:line="240" w:lineRule="auto"/>
        <w:ind w:left="0"/>
        <w:rPr>
          <w:rFonts w:ascii="Arial Narrow" w:hAnsi="Arial Narrow" w:cs="Arial"/>
          <w:b/>
          <w:bCs/>
          <w:sz w:val="24"/>
          <w:szCs w:val="24"/>
          <w:lang w:val="es-CO"/>
        </w:rPr>
      </w:pPr>
    </w:p>
    <w:tbl>
      <w:tblPr>
        <w:tblW w:w="9776"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9776"/>
      </w:tblGrid>
      <w:tr w:rsidR="001C7C34" w:rsidRPr="005878B7" w14:paraId="631817C8" w14:textId="77777777" w:rsidTr="00930BCE">
        <w:tc>
          <w:tcPr>
            <w:tcW w:w="9776" w:type="dxa"/>
            <w:tcBorders>
              <w:top w:val="single" w:sz="4" w:space="0" w:color="70AD47"/>
              <w:left w:val="single" w:sz="4" w:space="0" w:color="70AD47"/>
              <w:bottom w:val="single" w:sz="4" w:space="0" w:color="70AD47"/>
              <w:right w:val="single" w:sz="4" w:space="0" w:color="70AD47"/>
            </w:tcBorders>
            <w:shd w:val="clear" w:color="auto" w:fill="70AD47"/>
          </w:tcPr>
          <w:p w14:paraId="30BD23ED" w14:textId="005B3B69" w:rsidR="001C7C34" w:rsidRPr="003340CB" w:rsidRDefault="00926280" w:rsidP="003340CB">
            <w:pPr>
              <w:pStyle w:val="Prrafodelista"/>
              <w:numPr>
                <w:ilvl w:val="0"/>
                <w:numId w:val="37"/>
              </w:numPr>
              <w:rPr>
                <w:rFonts w:ascii="Arial Narrow" w:hAnsi="Arial Narrow"/>
                <w:b/>
                <w:bCs/>
                <w:sz w:val="28"/>
                <w:szCs w:val="28"/>
              </w:rPr>
            </w:pPr>
            <w:r w:rsidRPr="003340CB">
              <w:rPr>
                <w:rFonts w:ascii="Arial Narrow" w:hAnsi="Arial Narrow"/>
                <w:b/>
                <w:bCs/>
                <w:sz w:val="28"/>
                <w:szCs w:val="28"/>
              </w:rPr>
              <w:t>ANÁLISIS DE CAUSA RAÍZ (LOS 5 ¿POR QUÉ?)</w:t>
            </w:r>
          </w:p>
        </w:tc>
      </w:tr>
      <w:tr w:rsidR="001C7C34" w:rsidRPr="001C7C34" w14:paraId="18B5E529" w14:textId="77777777" w:rsidTr="00930BCE">
        <w:tc>
          <w:tcPr>
            <w:tcW w:w="9776" w:type="dxa"/>
            <w:shd w:val="clear" w:color="auto" w:fill="E2EFD9"/>
          </w:tcPr>
          <w:p w14:paraId="758A9BD9" w14:textId="1627DE18" w:rsidR="00926280" w:rsidRPr="00926280" w:rsidRDefault="00926280" w:rsidP="00926280">
            <w:pPr>
              <w:autoSpaceDE w:val="0"/>
              <w:autoSpaceDN w:val="0"/>
              <w:adjustRightInd w:val="0"/>
              <w:jc w:val="both"/>
              <w:rPr>
                <w:rFonts w:ascii="Arial Narrow" w:hAnsi="Arial Narrow" w:cs="Arial"/>
                <w:sz w:val="28"/>
                <w:szCs w:val="28"/>
              </w:rPr>
            </w:pPr>
            <w:r w:rsidRPr="00926280">
              <w:rPr>
                <w:rFonts w:ascii="Arial Narrow" w:hAnsi="Arial Narrow" w:cs="Arial"/>
                <w:sz w:val="28"/>
                <w:szCs w:val="28"/>
              </w:rPr>
              <w:t>Es una técnica donde deben tenerse en cuenta cinco preguntas mínimo, usadas en el análisis de un problema, para buscar las posibles</w:t>
            </w:r>
            <w:r w:rsidR="0027610E">
              <w:rPr>
                <w:rFonts w:ascii="Arial Narrow" w:hAnsi="Arial Narrow" w:cs="Arial"/>
                <w:sz w:val="28"/>
                <w:szCs w:val="28"/>
              </w:rPr>
              <w:t xml:space="preserve"> </w:t>
            </w:r>
            <w:r w:rsidRPr="00926280">
              <w:rPr>
                <w:rFonts w:ascii="Arial Narrow" w:hAnsi="Arial Narrow" w:cs="Arial"/>
                <w:sz w:val="28"/>
                <w:szCs w:val="28"/>
              </w:rPr>
              <w:t>causas y efectos principales de un incidente o accidente. Identificando la causa raíz de este.</w:t>
            </w:r>
            <w:r w:rsidR="0027610E">
              <w:rPr>
                <w:rFonts w:ascii="Arial Narrow" w:hAnsi="Arial Narrow" w:cs="Arial"/>
                <w:sz w:val="28"/>
                <w:szCs w:val="28"/>
              </w:rPr>
              <w:t xml:space="preserve"> </w:t>
            </w:r>
            <w:r w:rsidRPr="00926280">
              <w:rPr>
                <w:rFonts w:ascii="Arial Narrow" w:hAnsi="Arial Narrow" w:cs="Arial"/>
                <w:sz w:val="28"/>
                <w:szCs w:val="28"/>
              </w:rPr>
              <w:t>Esta metodología se basa en un proceso de trazabilidad, donde se hacen preguntas para analizar las posibles causas del problema,</w:t>
            </w:r>
          </w:p>
          <w:p w14:paraId="7BA17CBD" w14:textId="26F316CD" w:rsidR="00926280" w:rsidRPr="00926280" w:rsidRDefault="00926280" w:rsidP="00926280">
            <w:pPr>
              <w:autoSpaceDE w:val="0"/>
              <w:autoSpaceDN w:val="0"/>
              <w:adjustRightInd w:val="0"/>
              <w:jc w:val="both"/>
              <w:rPr>
                <w:rFonts w:ascii="Arial Narrow" w:hAnsi="Arial Narrow" w:cs="Arial"/>
                <w:sz w:val="28"/>
                <w:szCs w:val="28"/>
              </w:rPr>
            </w:pPr>
            <w:r w:rsidRPr="00926280">
              <w:rPr>
                <w:rFonts w:ascii="Arial Narrow" w:hAnsi="Arial Narrow" w:cs="Arial"/>
                <w:sz w:val="28"/>
                <w:szCs w:val="28"/>
              </w:rPr>
              <w:lastRenderedPageBreak/>
              <w:t>caminando hacia atrás, hasta llegar a la última causa que originó</w:t>
            </w:r>
            <w:r w:rsidR="0027610E">
              <w:rPr>
                <w:rFonts w:ascii="Arial Narrow" w:hAnsi="Arial Narrow" w:cs="Arial"/>
                <w:sz w:val="28"/>
                <w:szCs w:val="28"/>
              </w:rPr>
              <w:t xml:space="preserve"> </w:t>
            </w:r>
            <w:r w:rsidRPr="00926280">
              <w:rPr>
                <w:rFonts w:ascii="Arial Narrow" w:hAnsi="Arial Narrow" w:cs="Arial"/>
                <w:sz w:val="28"/>
                <w:szCs w:val="28"/>
              </w:rPr>
              <w:t xml:space="preserve">el problema. Tenga en cuenta que no tienen </w:t>
            </w:r>
            <w:proofErr w:type="spellStart"/>
            <w:r w:rsidRPr="00926280">
              <w:rPr>
                <w:rFonts w:ascii="Arial Narrow" w:hAnsi="Arial Narrow" w:cs="Arial"/>
                <w:sz w:val="28"/>
                <w:szCs w:val="28"/>
              </w:rPr>
              <w:t>por que</w:t>
            </w:r>
            <w:proofErr w:type="spellEnd"/>
            <w:r w:rsidRPr="00926280">
              <w:rPr>
                <w:rFonts w:ascii="Arial Narrow" w:hAnsi="Arial Narrow" w:cs="Arial"/>
                <w:sz w:val="28"/>
                <w:szCs w:val="28"/>
              </w:rPr>
              <w:t>́</w:t>
            </w:r>
            <w:r w:rsidR="0027610E">
              <w:rPr>
                <w:rFonts w:ascii="Arial Narrow" w:hAnsi="Arial Narrow" w:cs="Arial"/>
                <w:sz w:val="28"/>
                <w:szCs w:val="28"/>
              </w:rPr>
              <w:t xml:space="preserve"> </w:t>
            </w:r>
            <w:r w:rsidRPr="00926280">
              <w:rPr>
                <w:rFonts w:ascii="Arial Narrow" w:hAnsi="Arial Narrow" w:cs="Arial"/>
                <w:sz w:val="28"/>
                <w:szCs w:val="28"/>
              </w:rPr>
              <w:t>ser exactamente</w:t>
            </w:r>
            <w:r w:rsidR="0027610E">
              <w:rPr>
                <w:rFonts w:ascii="Arial Narrow" w:hAnsi="Arial Narrow" w:cs="Arial"/>
                <w:sz w:val="28"/>
                <w:szCs w:val="28"/>
              </w:rPr>
              <w:t xml:space="preserve"> </w:t>
            </w:r>
            <w:r w:rsidRPr="00926280">
              <w:rPr>
                <w:rFonts w:ascii="Arial Narrow" w:hAnsi="Arial Narrow" w:cs="Arial"/>
                <w:sz w:val="28"/>
                <w:szCs w:val="28"/>
              </w:rPr>
              <w:t>5 preguntas, sino que esto va a depender de la longitud y complejidad del proceso causal del problema.</w:t>
            </w:r>
          </w:p>
          <w:p w14:paraId="7D3B6946" w14:textId="56BE7509" w:rsidR="00926280" w:rsidRPr="00B00FE0" w:rsidRDefault="00926280" w:rsidP="00B00FE0">
            <w:pPr>
              <w:pStyle w:val="Prrafodelista"/>
              <w:numPr>
                <w:ilvl w:val="0"/>
                <w:numId w:val="35"/>
              </w:numPr>
              <w:autoSpaceDE w:val="0"/>
              <w:autoSpaceDN w:val="0"/>
              <w:adjustRightInd w:val="0"/>
              <w:jc w:val="both"/>
              <w:rPr>
                <w:rFonts w:ascii="Arial Narrow" w:hAnsi="Arial Narrow" w:cs="Arial"/>
                <w:sz w:val="28"/>
                <w:szCs w:val="28"/>
              </w:rPr>
            </w:pPr>
            <w:r w:rsidRPr="00B00FE0">
              <w:rPr>
                <w:rFonts w:ascii="Arial Narrow" w:hAnsi="Arial Narrow" w:cs="Arial"/>
                <w:sz w:val="28"/>
                <w:szCs w:val="28"/>
              </w:rPr>
              <w:t>Estructura básica</w:t>
            </w:r>
          </w:p>
          <w:p w14:paraId="6B42A421" w14:textId="77777777" w:rsidR="00926280" w:rsidRPr="00926280" w:rsidRDefault="00926280" w:rsidP="00926280">
            <w:pPr>
              <w:autoSpaceDE w:val="0"/>
              <w:autoSpaceDN w:val="0"/>
              <w:adjustRightInd w:val="0"/>
              <w:jc w:val="both"/>
              <w:rPr>
                <w:rFonts w:ascii="Arial Narrow" w:hAnsi="Arial Narrow" w:cs="Arial"/>
                <w:sz w:val="28"/>
                <w:szCs w:val="28"/>
              </w:rPr>
            </w:pPr>
            <w:r w:rsidRPr="00926280">
              <w:rPr>
                <w:rFonts w:ascii="Arial Narrow" w:hAnsi="Arial Narrow" w:cs="Arial"/>
                <w:sz w:val="28"/>
                <w:szCs w:val="28"/>
              </w:rPr>
              <w:t>• Aborda el problema y pregunte “</w:t>
            </w:r>
            <w:proofErr w:type="spellStart"/>
            <w:r w:rsidRPr="00926280">
              <w:rPr>
                <w:rFonts w:ascii="Arial Narrow" w:hAnsi="Arial Narrow" w:cs="Arial"/>
                <w:sz w:val="28"/>
                <w:szCs w:val="28"/>
              </w:rPr>
              <w:t>por que</w:t>
            </w:r>
            <w:proofErr w:type="spellEnd"/>
            <w:r w:rsidRPr="00926280">
              <w:rPr>
                <w:rFonts w:ascii="Arial Narrow" w:hAnsi="Arial Narrow" w:cs="Arial"/>
                <w:sz w:val="28"/>
                <w:szCs w:val="28"/>
              </w:rPr>
              <w:t>́” cinco veces:</w:t>
            </w:r>
          </w:p>
          <w:p w14:paraId="769F7002" w14:textId="7151BF3E" w:rsidR="00926280" w:rsidRPr="00926280" w:rsidRDefault="0027610E" w:rsidP="00926280">
            <w:pPr>
              <w:autoSpaceDE w:val="0"/>
              <w:autoSpaceDN w:val="0"/>
              <w:adjustRightInd w:val="0"/>
              <w:jc w:val="both"/>
              <w:rPr>
                <w:rFonts w:ascii="Arial Narrow" w:hAnsi="Arial Narrow" w:cs="Arial"/>
                <w:sz w:val="28"/>
                <w:szCs w:val="28"/>
              </w:rPr>
            </w:pPr>
            <w:r>
              <w:rPr>
                <w:rFonts w:ascii="Arial Narrow" w:hAnsi="Arial Narrow" w:cs="Arial"/>
                <w:sz w:val="28"/>
                <w:szCs w:val="28"/>
              </w:rPr>
              <w:t xml:space="preserve">1. </w:t>
            </w:r>
            <w:r w:rsidR="00926280" w:rsidRPr="00926280">
              <w:rPr>
                <w:rFonts w:ascii="Arial Narrow" w:hAnsi="Arial Narrow" w:cs="Arial"/>
                <w:sz w:val="28"/>
                <w:szCs w:val="28"/>
              </w:rPr>
              <w:t>¿</w:t>
            </w:r>
            <w:proofErr w:type="spellStart"/>
            <w:r w:rsidR="00926280" w:rsidRPr="00926280">
              <w:rPr>
                <w:rFonts w:ascii="Arial Narrow" w:hAnsi="Arial Narrow" w:cs="Arial"/>
                <w:sz w:val="28"/>
                <w:szCs w:val="28"/>
              </w:rPr>
              <w:t>Por que</w:t>
            </w:r>
            <w:proofErr w:type="spellEnd"/>
            <w:r w:rsidR="00926280" w:rsidRPr="00926280">
              <w:rPr>
                <w:rFonts w:ascii="Arial Narrow" w:hAnsi="Arial Narrow" w:cs="Arial"/>
                <w:sz w:val="28"/>
                <w:szCs w:val="28"/>
              </w:rPr>
              <w:t>́</w:t>
            </w:r>
            <w:r>
              <w:rPr>
                <w:rFonts w:ascii="Arial Narrow" w:hAnsi="Arial Narrow" w:cs="Arial"/>
                <w:sz w:val="28"/>
                <w:szCs w:val="28"/>
              </w:rPr>
              <w:t xml:space="preserve"> </w:t>
            </w:r>
            <w:r w:rsidR="00926280" w:rsidRPr="00926280">
              <w:rPr>
                <w:rFonts w:ascii="Arial Narrow" w:hAnsi="Arial Narrow" w:cs="Arial"/>
                <w:sz w:val="28"/>
                <w:szCs w:val="28"/>
              </w:rPr>
              <w:t>sucede el accidente?</w:t>
            </w:r>
          </w:p>
          <w:p w14:paraId="5D98FDD4" w14:textId="7D789826" w:rsidR="00926280" w:rsidRPr="00926280" w:rsidRDefault="0027610E" w:rsidP="00926280">
            <w:pPr>
              <w:autoSpaceDE w:val="0"/>
              <w:autoSpaceDN w:val="0"/>
              <w:adjustRightInd w:val="0"/>
              <w:jc w:val="both"/>
              <w:rPr>
                <w:rFonts w:ascii="Arial Narrow" w:hAnsi="Arial Narrow" w:cs="Arial"/>
                <w:sz w:val="28"/>
                <w:szCs w:val="28"/>
              </w:rPr>
            </w:pPr>
            <w:r>
              <w:rPr>
                <w:rFonts w:ascii="Arial Narrow" w:hAnsi="Arial Narrow" w:cs="Arial"/>
                <w:sz w:val="28"/>
                <w:szCs w:val="28"/>
              </w:rPr>
              <w:t>2.</w:t>
            </w:r>
            <w:r w:rsidR="00926280" w:rsidRPr="00926280">
              <w:rPr>
                <w:rFonts w:ascii="Arial Narrow" w:hAnsi="Arial Narrow" w:cs="Arial"/>
                <w:sz w:val="28"/>
                <w:szCs w:val="28"/>
              </w:rPr>
              <w:t xml:space="preserve"> ¿</w:t>
            </w:r>
            <w:proofErr w:type="spellStart"/>
            <w:r w:rsidR="00926280" w:rsidRPr="00926280">
              <w:rPr>
                <w:rFonts w:ascii="Arial Narrow" w:hAnsi="Arial Narrow" w:cs="Arial"/>
                <w:sz w:val="28"/>
                <w:szCs w:val="28"/>
              </w:rPr>
              <w:t>Por que</w:t>
            </w:r>
            <w:proofErr w:type="spellEnd"/>
            <w:r w:rsidR="00926280" w:rsidRPr="00926280">
              <w:rPr>
                <w:rFonts w:ascii="Arial Narrow" w:hAnsi="Arial Narrow" w:cs="Arial"/>
                <w:sz w:val="28"/>
                <w:szCs w:val="28"/>
              </w:rPr>
              <w:t>́</w:t>
            </w:r>
            <w:r>
              <w:rPr>
                <w:rFonts w:ascii="Arial Narrow" w:hAnsi="Arial Narrow" w:cs="Arial"/>
                <w:sz w:val="28"/>
                <w:szCs w:val="28"/>
              </w:rPr>
              <w:t xml:space="preserve"> </w:t>
            </w:r>
            <w:r w:rsidR="00926280" w:rsidRPr="00926280">
              <w:rPr>
                <w:rFonts w:ascii="Arial Narrow" w:hAnsi="Arial Narrow" w:cs="Arial"/>
                <w:sz w:val="28"/>
                <w:szCs w:val="28"/>
              </w:rPr>
              <w:t>no estaba capacitado?</w:t>
            </w:r>
          </w:p>
          <w:p w14:paraId="514E86A8" w14:textId="43F21BBA" w:rsidR="00926280" w:rsidRPr="00926280" w:rsidRDefault="0027610E" w:rsidP="00926280">
            <w:pPr>
              <w:autoSpaceDE w:val="0"/>
              <w:autoSpaceDN w:val="0"/>
              <w:adjustRightInd w:val="0"/>
              <w:jc w:val="both"/>
              <w:rPr>
                <w:rFonts w:ascii="Arial Narrow" w:hAnsi="Arial Narrow" w:cs="Arial"/>
                <w:sz w:val="28"/>
                <w:szCs w:val="28"/>
              </w:rPr>
            </w:pPr>
            <w:r>
              <w:rPr>
                <w:rFonts w:ascii="Arial Narrow" w:hAnsi="Arial Narrow" w:cs="Arial"/>
                <w:sz w:val="28"/>
                <w:szCs w:val="28"/>
              </w:rPr>
              <w:t xml:space="preserve">3. </w:t>
            </w:r>
            <w:r w:rsidR="00926280" w:rsidRPr="00926280">
              <w:rPr>
                <w:rFonts w:ascii="Arial Narrow" w:hAnsi="Arial Narrow" w:cs="Arial"/>
                <w:sz w:val="28"/>
                <w:szCs w:val="28"/>
              </w:rPr>
              <w:t>¿</w:t>
            </w:r>
            <w:proofErr w:type="spellStart"/>
            <w:r w:rsidR="00926280" w:rsidRPr="00926280">
              <w:rPr>
                <w:rFonts w:ascii="Arial Narrow" w:hAnsi="Arial Narrow" w:cs="Arial"/>
                <w:sz w:val="28"/>
                <w:szCs w:val="28"/>
              </w:rPr>
              <w:t>Por que</w:t>
            </w:r>
            <w:proofErr w:type="spellEnd"/>
            <w:r w:rsidR="00926280" w:rsidRPr="00926280">
              <w:rPr>
                <w:rFonts w:ascii="Arial Narrow" w:hAnsi="Arial Narrow" w:cs="Arial"/>
                <w:sz w:val="28"/>
                <w:szCs w:val="28"/>
              </w:rPr>
              <w:t>́</w:t>
            </w:r>
            <w:r>
              <w:rPr>
                <w:rFonts w:ascii="Arial Narrow" w:hAnsi="Arial Narrow" w:cs="Arial"/>
                <w:sz w:val="28"/>
                <w:szCs w:val="28"/>
              </w:rPr>
              <w:t xml:space="preserve"> </w:t>
            </w:r>
            <w:r w:rsidR="00926280" w:rsidRPr="00926280">
              <w:rPr>
                <w:rFonts w:ascii="Arial Narrow" w:hAnsi="Arial Narrow" w:cs="Arial"/>
                <w:sz w:val="28"/>
                <w:szCs w:val="28"/>
              </w:rPr>
              <w:t>llevaba exceso de velocidad?</w:t>
            </w:r>
          </w:p>
          <w:p w14:paraId="4C90B04D" w14:textId="681560C4" w:rsidR="00926280" w:rsidRPr="00926280" w:rsidRDefault="0027610E" w:rsidP="00926280">
            <w:pPr>
              <w:autoSpaceDE w:val="0"/>
              <w:autoSpaceDN w:val="0"/>
              <w:adjustRightInd w:val="0"/>
              <w:jc w:val="both"/>
              <w:rPr>
                <w:rFonts w:ascii="Arial Narrow" w:hAnsi="Arial Narrow" w:cs="Arial"/>
                <w:sz w:val="28"/>
                <w:szCs w:val="28"/>
              </w:rPr>
            </w:pPr>
            <w:r>
              <w:rPr>
                <w:rFonts w:ascii="Arial Narrow" w:hAnsi="Arial Narrow" w:cs="Arial"/>
                <w:sz w:val="28"/>
                <w:szCs w:val="28"/>
              </w:rPr>
              <w:t xml:space="preserve">4. </w:t>
            </w:r>
            <w:r w:rsidR="00926280" w:rsidRPr="00926280">
              <w:rPr>
                <w:rFonts w:ascii="Arial Narrow" w:hAnsi="Arial Narrow" w:cs="Arial"/>
                <w:sz w:val="28"/>
                <w:szCs w:val="28"/>
              </w:rPr>
              <w:t>¿</w:t>
            </w:r>
            <w:proofErr w:type="spellStart"/>
            <w:r w:rsidR="00926280" w:rsidRPr="00926280">
              <w:rPr>
                <w:rFonts w:ascii="Arial Narrow" w:hAnsi="Arial Narrow" w:cs="Arial"/>
                <w:sz w:val="28"/>
                <w:szCs w:val="28"/>
              </w:rPr>
              <w:t>Por que</w:t>
            </w:r>
            <w:proofErr w:type="spellEnd"/>
            <w:r w:rsidR="00926280" w:rsidRPr="00926280">
              <w:rPr>
                <w:rFonts w:ascii="Arial Narrow" w:hAnsi="Arial Narrow" w:cs="Arial"/>
                <w:sz w:val="28"/>
                <w:szCs w:val="28"/>
              </w:rPr>
              <w:t>́</w:t>
            </w:r>
            <w:r>
              <w:rPr>
                <w:rFonts w:ascii="Arial Narrow" w:hAnsi="Arial Narrow" w:cs="Arial"/>
                <w:sz w:val="28"/>
                <w:szCs w:val="28"/>
              </w:rPr>
              <w:t xml:space="preserve"> </w:t>
            </w:r>
            <w:r w:rsidR="00926280" w:rsidRPr="00926280">
              <w:rPr>
                <w:rFonts w:ascii="Arial Narrow" w:hAnsi="Arial Narrow" w:cs="Arial"/>
                <w:sz w:val="28"/>
                <w:szCs w:val="28"/>
              </w:rPr>
              <w:t>no tenía el EPP necesario?</w:t>
            </w:r>
          </w:p>
          <w:p w14:paraId="65C84892" w14:textId="05830D17" w:rsidR="00926280" w:rsidRPr="00926280" w:rsidRDefault="0027610E" w:rsidP="00926280">
            <w:pPr>
              <w:autoSpaceDE w:val="0"/>
              <w:autoSpaceDN w:val="0"/>
              <w:adjustRightInd w:val="0"/>
              <w:jc w:val="both"/>
              <w:rPr>
                <w:rFonts w:ascii="Arial Narrow" w:hAnsi="Arial Narrow" w:cs="Arial"/>
                <w:sz w:val="28"/>
                <w:szCs w:val="28"/>
              </w:rPr>
            </w:pPr>
            <w:r>
              <w:rPr>
                <w:rFonts w:ascii="Arial Narrow" w:hAnsi="Arial Narrow" w:cs="Arial"/>
                <w:sz w:val="28"/>
                <w:szCs w:val="28"/>
              </w:rPr>
              <w:t xml:space="preserve">5. </w:t>
            </w:r>
            <w:r w:rsidR="00926280" w:rsidRPr="00926280">
              <w:rPr>
                <w:rFonts w:ascii="Arial Narrow" w:hAnsi="Arial Narrow" w:cs="Arial"/>
                <w:sz w:val="28"/>
                <w:szCs w:val="28"/>
              </w:rPr>
              <w:t>¿</w:t>
            </w:r>
            <w:proofErr w:type="spellStart"/>
            <w:r w:rsidR="00926280" w:rsidRPr="00926280">
              <w:rPr>
                <w:rFonts w:ascii="Arial Narrow" w:hAnsi="Arial Narrow" w:cs="Arial"/>
                <w:sz w:val="28"/>
                <w:szCs w:val="28"/>
              </w:rPr>
              <w:t>Por que</w:t>
            </w:r>
            <w:proofErr w:type="spellEnd"/>
            <w:r w:rsidR="00926280" w:rsidRPr="00926280">
              <w:rPr>
                <w:rFonts w:ascii="Arial Narrow" w:hAnsi="Arial Narrow" w:cs="Arial"/>
                <w:sz w:val="28"/>
                <w:szCs w:val="28"/>
              </w:rPr>
              <w:t>́</w:t>
            </w:r>
            <w:r>
              <w:rPr>
                <w:rFonts w:ascii="Arial Narrow" w:hAnsi="Arial Narrow" w:cs="Arial"/>
                <w:sz w:val="28"/>
                <w:szCs w:val="28"/>
              </w:rPr>
              <w:t xml:space="preserve"> </w:t>
            </w:r>
            <w:r w:rsidR="00926280" w:rsidRPr="00926280">
              <w:rPr>
                <w:rFonts w:ascii="Arial Narrow" w:hAnsi="Arial Narrow" w:cs="Arial"/>
                <w:sz w:val="28"/>
                <w:szCs w:val="28"/>
              </w:rPr>
              <w:t>realizaba una actividad que no le correspondía?</w:t>
            </w:r>
            <w:r>
              <w:rPr>
                <w:rFonts w:ascii="Arial Narrow" w:hAnsi="Arial Narrow" w:cs="Arial"/>
                <w:sz w:val="28"/>
                <w:szCs w:val="28"/>
              </w:rPr>
              <w:t>...</w:t>
            </w:r>
          </w:p>
          <w:p w14:paraId="20ECDF97" w14:textId="1D81FD7E" w:rsidR="00926280" w:rsidRPr="00926280" w:rsidRDefault="00926280" w:rsidP="00926280">
            <w:pPr>
              <w:autoSpaceDE w:val="0"/>
              <w:autoSpaceDN w:val="0"/>
              <w:adjustRightInd w:val="0"/>
              <w:jc w:val="both"/>
              <w:rPr>
                <w:rFonts w:ascii="Arial Narrow" w:hAnsi="Arial Narrow" w:cs="Arial"/>
                <w:sz w:val="28"/>
                <w:szCs w:val="28"/>
              </w:rPr>
            </w:pPr>
            <w:r w:rsidRPr="00926280">
              <w:rPr>
                <w:rFonts w:ascii="Arial Narrow" w:hAnsi="Arial Narrow" w:cs="Arial"/>
                <w:sz w:val="28"/>
                <w:szCs w:val="28"/>
              </w:rPr>
              <w:t>• De respuesta a cada una de las preguntas según entrevistas realizadas a los testigos de forma precisa y con la información</w:t>
            </w:r>
            <w:r w:rsidR="0027610E">
              <w:rPr>
                <w:rFonts w:ascii="Arial Narrow" w:hAnsi="Arial Narrow" w:cs="Arial"/>
                <w:sz w:val="28"/>
                <w:szCs w:val="28"/>
              </w:rPr>
              <w:t xml:space="preserve"> </w:t>
            </w:r>
            <w:r w:rsidRPr="00926280">
              <w:rPr>
                <w:rFonts w:ascii="Arial Narrow" w:hAnsi="Arial Narrow" w:cs="Arial"/>
                <w:sz w:val="28"/>
                <w:szCs w:val="28"/>
              </w:rPr>
              <w:t>relacionada con el tema.</w:t>
            </w:r>
          </w:p>
          <w:p w14:paraId="3A4A6040" w14:textId="77777777" w:rsidR="00926280" w:rsidRPr="00926280" w:rsidRDefault="00926280" w:rsidP="00926280">
            <w:pPr>
              <w:autoSpaceDE w:val="0"/>
              <w:autoSpaceDN w:val="0"/>
              <w:adjustRightInd w:val="0"/>
              <w:jc w:val="both"/>
              <w:rPr>
                <w:rFonts w:ascii="Arial Narrow" w:hAnsi="Arial Narrow" w:cs="Arial"/>
                <w:sz w:val="28"/>
                <w:szCs w:val="28"/>
              </w:rPr>
            </w:pPr>
            <w:r w:rsidRPr="00926280">
              <w:rPr>
                <w:rFonts w:ascii="Arial Narrow" w:hAnsi="Arial Narrow" w:cs="Arial"/>
                <w:sz w:val="28"/>
                <w:szCs w:val="28"/>
              </w:rPr>
              <w:t xml:space="preserve">• Analice cada uno de los 5 </w:t>
            </w:r>
            <w:proofErr w:type="spellStart"/>
            <w:r w:rsidRPr="00926280">
              <w:rPr>
                <w:rFonts w:ascii="Arial Narrow" w:hAnsi="Arial Narrow" w:cs="Arial"/>
                <w:sz w:val="28"/>
                <w:szCs w:val="28"/>
              </w:rPr>
              <w:t>porqués</w:t>
            </w:r>
            <w:proofErr w:type="spellEnd"/>
            <w:r w:rsidRPr="00926280">
              <w:rPr>
                <w:rFonts w:ascii="Arial Narrow" w:hAnsi="Arial Narrow" w:cs="Arial"/>
                <w:sz w:val="28"/>
                <w:szCs w:val="28"/>
              </w:rPr>
              <w:t>.</w:t>
            </w:r>
          </w:p>
          <w:p w14:paraId="525B3A29" w14:textId="77777777" w:rsidR="00926280" w:rsidRPr="00926280" w:rsidRDefault="00926280" w:rsidP="00926280">
            <w:pPr>
              <w:autoSpaceDE w:val="0"/>
              <w:autoSpaceDN w:val="0"/>
              <w:adjustRightInd w:val="0"/>
              <w:jc w:val="both"/>
              <w:rPr>
                <w:rFonts w:ascii="Arial Narrow" w:hAnsi="Arial Narrow" w:cs="Arial"/>
                <w:sz w:val="28"/>
                <w:szCs w:val="28"/>
              </w:rPr>
            </w:pPr>
            <w:r w:rsidRPr="00926280">
              <w:rPr>
                <w:rFonts w:ascii="Arial Narrow" w:hAnsi="Arial Narrow" w:cs="Arial"/>
                <w:sz w:val="28"/>
                <w:szCs w:val="28"/>
              </w:rPr>
              <w:t>• Cuando haya preguntado “</w:t>
            </w:r>
            <w:proofErr w:type="spellStart"/>
            <w:r w:rsidRPr="00926280">
              <w:rPr>
                <w:rFonts w:ascii="Arial Narrow" w:hAnsi="Arial Narrow" w:cs="Arial"/>
                <w:sz w:val="28"/>
                <w:szCs w:val="28"/>
              </w:rPr>
              <w:t>por que</w:t>
            </w:r>
            <w:proofErr w:type="spellEnd"/>
            <w:r w:rsidRPr="00926280">
              <w:rPr>
                <w:rFonts w:ascii="Arial Narrow" w:hAnsi="Arial Narrow" w:cs="Arial"/>
                <w:sz w:val="28"/>
                <w:szCs w:val="28"/>
              </w:rPr>
              <w:t>́” cinco veces y crea que ha llegado a la causa raíz, busque una solución para ella.</w:t>
            </w:r>
          </w:p>
          <w:p w14:paraId="10D3189B" w14:textId="77777777" w:rsidR="00926280" w:rsidRPr="00926280" w:rsidRDefault="00926280" w:rsidP="00926280">
            <w:pPr>
              <w:autoSpaceDE w:val="0"/>
              <w:autoSpaceDN w:val="0"/>
              <w:adjustRightInd w:val="0"/>
              <w:jc w:val="both"/>
              <w:rPr>
                <w:rFonts w:ascii="Arial Narrow" w:hAnsi="Arial Narrow" w:cs="Arial"/>
                <w:sz w:val="28"/>
                <w:szCs w:val="28"/>
              </w:rPr>
            </w:pPr>
            <w:r w:rsidRPr="00926280">
              <w:rPr>
                <w:rFonts w:ascii="Arial Narrow" w:hAnsi="Arial Narrow" w:cs="Arial"/>
                <w:sz w:val="28"/>
                <w:szCs w:val="28"/>
              </w:rPr>
              <w:t xml:space="preserve">• Ponga en práctica su solución al último </w:t>
            </w:r>
            <w:proofErr w:type="spellStart"/>
            <w:r w:rsidRPr="00926280">
              <w:rPr>
                <w:rFonts w:ascii="Arial Narrow" w:hAnsi="Arial Narrow" w:cs="Arial"/>
                <w:sz w:val="28"/>
                <w:szCs w:val="28"/>
              </w:rPr>
              <w:t>porquéy</w:t>
            </w:r>
            <w:proofErr w:type="spellEnd"/>
            <w:r w:rsidRPr="00926280">
              <w:rPr>
                <w:rFonts w:ascii="Arial Narrow" w:hAnsi="Arial Narrow" w:cs="Arial"/>
                <w:sz w:val="28"/>
                <w:szCs w:val="28"/>
              </w:rPr>
              <w:t xml:space="preserve"> mire cuáles son los efectos que causa.</w:t>
            </w:r>
          </w:p>
          <w:p w14:paraId="0D63A065" w14:textId="0DA5767C" w:rsidR="00926280" w:rsidRPr="00926280" w:rsidRDefault="00926280" w:rsidP="00926280">
            <w:pPr>
              <w:autoSpaceDE w:val="0"/>
              <w:autoSpaceDN w:val="0"/>
              <w:adjustRightInd w:val="0"/>
              <w:jc w:val="both"/>
              <w:rPr>
                <w:rFonts w:ascii="Arial Narrow" w:hAnsi="Arial Narrow" w:cs="Arial"/>
                <w:sz w:val="28"/>
                <w:szCs w:val="28"/>
              </w:rPr>
            </w:pPr>
            <w:r w:rsidRPr="00926280">
              <w:rPr>
                <w:rFonts w:ascii="Arial Narrow" w:hAnsi="Arial Narrow" w:cs="Arial"/>
                <w:sz w:val="28"/>
                <w:szCs w:val="28"/>
              </w:rPr>
              <w:t>• Si es necesario, habrá́</w:t>
            </w:r>
            <w:r w:rsidR="0027610E">
              <w:rPr>
                <w:rFonts w:ascii="Arial Narrow" w:hAnsi="Arial Narrow" w:cs="Arial"/>
                <w:sz w:val="28"/>
                <w:szCs w:val="28"/>
              </w:rPr>
              <w:t xml:space="preserve"> </w:t>
            </w:r>
            <w:r w:rsidRPr="00926280">
              <w:rPr>
                <w:rFonts w:ascii="Arial Narrow" w:hAnsi="Arial Narrow" w:cs="Arial"/>
                <w:sz w:val="28"/>
                <w:szCs w:val="28"/>
              </w:rPr>
              <w:t>que ir m</w:t>
            </w:r>
            <w:r w:rsidRPr="00926280">
              <w:rPr>
                <w:rFonts w:ascii="Arial Narrow" w:hAnsi="Arial Narrow" w:cs="Arial Narrow"/>
                <w:sz w:val="28"/>
                <w:szCs w:val="28"/>
              </w:rPr>
              <w:t>á</w:t>
            </w:r>
            <w:r w:rsidRPr="00926280">
              <w:rPr>
                <w:rFonts w:ascii="Arial Narrow" w:hAnsi="Arial Narrow" w:cs="Arial"/>
                <w:sz w:val="28"/>
                <w:szCs w:val="28"/>
              </w:rPr>
              <w:t>s all</w:t>
            </w:r>
            <w:r w:rsidRPr="00926280">
              <w:rPr>
                <w:rFonts w:ascii="Arial Narrow" w:hAnsi="Arial Narrow" w:cs="Arial Narrow"/>
                <w:sz w:val="28"/>
                <w:szCs w:val="28"/>
              </w:rPr>
              <w:t>á</w:t>
            </w:r>
            <w:r w:rsidRPr="00926280">
              <w:rPr>
                <w:rFonts w:ascii="Arial Narrow" w:hAnsi="Arial Narrow" w:cs="Arial"/>
                <w:sz w:val="28"/>
                <w:szCs w:val="28"/>
              </w:rPr>
              <w:t>́</w:t>
            </w:r>
            <w:r w:rsidR="0027610E">
              <w:rPr>
                <w:rFonts w:ascii="Arial Narrow" w:hAnsi="Arial Narrow" w:cs="Arial"/>
                <w:sz w:val="28"/>
                <w:szCs w:val="28"/>
              </w:rPr>
              <w:t xml:space="preserve"> </w:t>
            </w:r>
            <w:r w:rsidRPr="00926280">
              <w:rPr>
                <w:rFonts w:ascii="Arial Narrow" w:hAnsi="Arial Narrow" w:cs="Arial"/>
                <w:sz w:val="28"/>
                <w:szCs w:val="28"/>
              </w:rPr>
              <w:t>de los cinco porqués para determinar la causa raíz y conseguir que ésta tenga sentido.</w:t>
            </w:r>
          </w:p>
          <w:p w14:paraId="04A05491" w14:textId="0166E92D" w:rsidR="00926280" w:rsidRPr="00926280" w:rsidRDefault="00926280" w:rsidP="00926280">
            <w:pPr>
              <w:autoSpaceDE w:val="0"/>
              <w:autoSpaceDN w:val="0"/>
              <w:adjustRightInd w:val="0"/>
              <w:jc w:val="both"/>
              <w:rPr>
                <w:rFonts w:ascii="Arial Narrow" w:hAnsi="Arial Narrow" w:cs="Arial"/>
                <w:sz w:val="28"/>
                <w:szCs w:val="28"/>
              </w:rPr>
            </w:pPr>
            <w:r w:rsidRPr="00926280">
              <w:rPr>
                <w:rFonts w:ascii="Arial Narrow" w:hAnsi="Arial Narrow" w:cs="Arial"/>
                <w:sz w:val="28"/>
                <w:szCs w:val="28"/>
              </w:rPr>
              <w:t>Antes de investigar un problema, es fundamental asegurarse de que le comprende perfectamente. Esto supone definir los síntomas del</w:t>
            </w:r>
            <w:r w:rsidR="0027610E">
              <w:rPr>
                <w:rFonts w:ascii="Arial Narrow" w:hAnsi="Arial Narrow" w:cs="Arial"/>
                <w:sz w:val="28"/>
                <w:szCs w:val="28"/>
              </w:rPr>
              <w:t xml:space="preserve"> </w:t>
            </w:r>
            <w:r w:rsidRPr="00926280">
              <w:rPr>
                <w:rFonts w:ascii="Arial Narrow" w:hAnsi="Arial Narrow" w:cs="Arial"/>
                <w:sz w:val="28"/>
                <w:szCs w:val="28"/>
              </w:rPr>
              <w:t xml:space="preserve">problema y comprender el proceso que lo provoca, para poder establecer conclusiones después de aplicar el método y </w:t>
            </w:r>
            <w:proofErr w:type="spellStart"/>
            <w:r w:rsidRPr="00926280">
              <w:rPr>
                <w:rFonts w:ascii="Arial Narrow" w:hAnsi="Arial Narrow" w:cs="Arial"/>
                <w:sz w:val="28"/>
                <w:szCs w:val="28"/>
              </w:rPr>
              <w:t>asi</w:t>
            </w:r>
            <w:proofErr w:type="spellEnd"/>
            <w:r w:rsidRPr="00926280">
              <w:rPr>
                <w:rFonts w:ascii="Arial Narrow" w:hAnsi="Arial Narrow" w:cs="Arial"/>
                <w:sz w:val="28"/>
                <w:szCs w:val="28"/>
              </w:rPr>
              <w:t>́ se evita</w:t>
            </w:r>
          </w:p>
          <w:p w14:paraId="3C56F85D" w14:textId="047A118B" w:rsidR="0027610E" w:rsidRPr="00926280" w:rsidRDefault="00926280" w:rsidP="00926280">
            <w:pPr>
              <w:autoSpaceDE w:val="0"/>
              <w:autoSpaceDN w:val="0"/>
              <w:adjustRightInd w:val="0"/>
              <w:jc w:val="both"/>
              <w:rPr>
                <w:rFonts w:ascii="Arial Narrow" w:hAnsi="Arial Narrow" w:cs="Arial"/>
                <w:sz w:val="28"/>
                <w:szCs w:val="28"/>
              </w:rPr>
            </w:pPr>
            <w:r w:rsidRPr="00926280">
              <w:rPr>
                <w:rFonts w:ascii="Arial Narrow" w:hAnsi="Arial Narrow" w:cs="Arial"/>
                <w:sz w:val="28"/>
                <w:szCs w:val="28"/>
              </w:rPr>
              <w:t>desperdiciar esfuerzos innecesariamente.</w:t>
            </w:r>
          </w:p>
          <w:p w14:paraId="18122926" w14:textId="77777777" w:rsidR="00B00FE0" w:rsidRDefault="00926280" w:rsidP="00B00FE0">
            <w:pPr>
              <w:pStyle w:val="Prrafodelista"/>
              <w:numPr>
                <w:ilvl w:val="0"/>
                <w:numId w:val="35"/>
              </w:numPr>
              <w:autoSpaceDE w:val="0"/>
              <w:autoSpaceDN w:val="0"/>
              <w:adjustRightInd w:val="0"/>
              <w:jc w:val="both"/>
              <w:rPr>
                <w:rFonts w:ascii="Arial Narrow" w:hAnsi="Arial Narrow" w:cs="Arial"/>
                <w:sz w:val="28"/>
                <w:szCs w:val="28"/>
              </w:rPr>
            </w:pPr>
            <w:r w:rsidRPr="0027610E">
              <w:rPr>
                <w:rFonts w:ascii="Arial Narrow" w:hAnsi="Arial Narrow" w:cs="Arial"/>
                <w:sz w:val="28"/>
                <w:szCs w:val="28"/>
              </w:rPr>
              <w:t>El Árbol de Causas</w:t>
            </w:r>
          </w:p>
          <w:p w14:paraId="20D87DC1" w14:textId="0AA28698" w:rsidR="00926280" w:rsidRPr="00B00FE0" w:rsidRDefault="00926280" w:rsidP="00B00FE0">
            <w:pPr>
              <w:autoSpaceDE w:val="0"/>
              <w:autoSpaceDN w:val="0"/>
              <w:adjustRightInd w:val="0"/>
              <w:jc w:val="both"/>
              <w:rPr>
                <w:rFonts w:ascii="Arial Narrow" w:hAnsi="Arial Narrow" w:cs="Arial"/>
                <w:sz w:val="28"/>
                <w:szCs w:val="28"/>
              </w:rPr>
            </w:pPr>
            <w:r w:rsidRPr="00B00FE0">
              <w:rPr>
                <w:rFonts w:ascii="Arial Narrow" w:hAnsi="Arial Narrow" w:cs="Arial"/>
                <w:sz w:val="28"/>
                <w:szCs w:val="28"/>
              </w:rPr>
              <w:t>Este método permite evidenciar las relaciones entre los hechos que han contribuido en la producción del accidente. El Árbol de causas es</w:t>
            </w:r>
            <w:r w:rsidR="0027610E" w:rsidRPr="00B00FE0">
              <w:rPr>
                <w:rFonts w:ascii="Arial Narrow" w:hAnsi="Arial Narrow" w:cs="Arial"/>
                <w:sz w:val="28"/>
                <w:szCs w:val="28"/>
              </w:rPr>
              <w:t xml:space="preserve"> </w:t>
            </w:r>
            <w:r w:rsidRPr="00B00FE0">
              <w:rPr>
                <w:rFonts w:ascii="Arial Narrow" w:hAnsi="Arial Narrow" w:cs="Arial"/>
                <w:sz w:val="28"/>
                <w:szCs w:val="28"/>
              </w:rPr>
              <w:t>un juego de preguntas y respuestas, en donde las preguntas clave a manejar son:</w:t>
            </w:r>
          </w:p>
          <w:p w14:paraId="2C5D2B6F" w14:textId="7497ED17" w:rsidR="00926280" w:rsidRPr="00926280" w:rsidRDefault="00926280" w:rsidP="00926280">
            <w:pPr>
              <w:autoSpaceDE w:val="0"/>
              <w:autoSpaceDN w:val="0"/>
              <w:adjustRightInd w:val="0"/>
              <w:jc w:val="both"/>
              <w:rPr>
                <w:rFonts w:ascii="Arial Narrow" w:hAnsi="Arial Narrow" w:cs="Arial"/>
                <w:sz w:val="28"/>
                <w:szCs w:val="28"/>
              </w:rPr>
            </w:pPr>
            <w:r w:rsidRPr="00926280">
              <w:rPr>
                <w:rFonts w:ascii="Arial Narrow" w:hAnsi="Arial Narrow" w:cs="Arial"/>
                <w:sz w:val="28"/>
                <w:szCs w:val="28"/>
              </w:rPr>
              <w:t>• ¿Qué</w:t>
            </w:r>
            <w:r w:rsidR="0027610E">
              <w:rPr>
                <w:rFonts w:ascii="Arial Narrow" w:hAnsi="Arial Narrow" w:cs="Arial"/>
                <w:sz w:val="28"/>
                <w:szCs w:val="28"/>
              </w:rPr>
              <w:t xml:space="preserve"> </w:t>
            </w:r>
            <w:r w:rsidRPr="00926280">
              <w:rPr>
                <w:rFonts w:ascii="Arial Narrow" w:hAnsi="Arial Narrow" w:cs="Arial"/>
                <w:sz w:val="28"/>
                <w:szCs w:val="28"/>
              </w:rPr>
              <w:t>tuvo que ocurrir para que este hecho se produjera?</w:t>
            </w:r>
          </w:p>
          <w:p w14:paraId="0D57FE65" w14:textId="77777777" w:rsidR="00926280" w:rsidRPr="00926280" w:rsidRDefault="00926280" w:rsidP="00926280">
            <w:pPr>
              <w:autoSpaceDE w:val="0"/>
              <w:autoSpaceDN w:val="0"/>
              <w:adjustRightInd w:val="0"/>
              <w:jc w:val="both"/>
              <w:rPr>
                <w:rFonts w:ascii="Arial Narrow" w:hAnsi="Arial Narrow" w:cs="Arial"/>
                <w:sz w:val="28"/>
                <w:szCs w:val="28"/>
              </w:rPr>
            </w:pPr>
            <w:r w:rsidRPr="00926280">
              <w:rPr>
                <w:rFonts w:ascii="Arial Narrow" w:hAnsi="Arial Narrow" w:cs="Arial"/>
                <w:sz w:val="28"/>
                <w:szCs w:val="28"/>
              </w:rPr>
              <w:t>• ¿Fue necesario que ocurriera algo más?</w:t>
            </w:r>
          </w:p>
          <w:p w14:paraId="2849C938" w14:textId="7715B982" w:rsidR="00926280" w:rsidRPr="00926280" w:rsidRDefault="00926280" w:rsidP="00926280">
            <w:pPr>
              <w:autoSpaceDE w:val="0"/>
              <w:autoSpaceDN w:val="0"/>
              <w:adjustRightInd w:val="0"/>
              <w:jc w:val="both"/>
              <w:rPr>
                <w:rFonts w:ascii="Arial Narrow" w:hAnsi="Arial Narrow" w:cs="Arial"/>
                <w:sz w:val="28"/>
                <w:szCs w:val="28"/>
              </w:rPr>
            </w:pPr>
            <w:r w:rsidRPr="00926280">
              <w:rPr>
                <w:rFonts w:ascii="Arial Narrow" w:hAnsi="Arial Narrow" w:cs="Arial"/>
                <w:sz w:val="28"/>
                <w:szCs w:val="28"/>
              </w:rPr>
              <w:t>Mediante estos cuestionamientos se persigue reconstruir las circunstancias que había en el momento inmediatamente anterior al</w:t>
            </w:r>
            <w:r w:rsidR="001A05E7">
              <w:rPr>
                <w:rFonts w:ascii="Arial Narrow" w:hAnsi="Arial Narrow" w:cs="Arial"/>
                <w:sz w:val="28"/>
                <w:szCs w:val="28"/>
              </w:rPr>
              <w:t xml:space="preserve"> </w:t>
            </w:r>
            <w:r w:rsidRPr="00926280">
              <w:rPr>
                <w:rFonts w:ascii="Arial Narrow" w:hAnsi="Arial Narrow" w:cs="Arial"/>
                <w:sz w:val="28"/>
                <w:szCs w:val="28"/>
              </w:rPr>
              <w:t>accidente, que en la mayoría de los casos corresponde a múltiples causas que permitieron o posibilitaron la materialización de este.</w:t>
            </w:r>
            <w:r w:rsidR="00B00FE0">
              <w:rPr>
                <w:rFonts w:ascii="Arial Narrow" w:hAnsi="Arial Narrow" w:cs="Arial"/>
                <w:sz w:val="28"/>
                <w:szCs w:val="28"/>
              </w:rPr>
              <w:t xml:space="preserve"> </w:t>
            </w:r>
            <w:r w:rsidRPr="00926280">
              <w:rPr>
                <w:rFonts w:ascii="Arial Narrow" w:hAnsi="Arial Narrow" w:cs="Arial"/>
                <w:sz w:val="28"/>
                <w:szCs w:val="28"/>
              </w:rPr>
              <w:t xml:space="preserve">La construcción del árbol se efectúa partiendo del daño o lesión (último suceso), a partir de ello se delimitan los </w:t>
            </w:r>
            <w:r w:rsidRPr="00926280">
              <w:rPr>
                <w:rFonts w:ascii="Arial Narrow" w:hAnsi="Arial Narrow" w:cs="Arial"/>
                <w:sz w:val="28"/>
                <w:szCs w:val="28"/>
              </w:rPr>
              <w:lastRenderedPageBreak/>
              <w:t>antecedentes inmediatos</w:t>
            </w:r>
            <w:r w:rsidR="001A05E7">
              <w:rPr>
                <w:rFonts w:ascii="Arial Narrow" w:hAnsi="Arial Narrow" w:cs="Arial"/>
                <w:sz w:val="28"/>
                <w:szCs w:val="28"/>
              </w:rPr>
              <w:t xml:space="preserve"> </w:t>
            </w:r>
            <w:r w:rsidRPr="00926280">
              <w:rPr>
                <w:rFonts w:ascii="Arial Narrow" w:hAnsi="Arial Narrow" w:cs="Arial"/>
                <w:sz w:val="28"/>
                <w:szCs w:val="28"/>
              </w:rPr>
              <w:t>y se prosigue con la conformación del árbol remontando sistemáticamente cada uno de los hechos, respondiendo a la pregunta “¿Qué</w:t>
            </w:r>
          </w:p>
          <w:p w14:paraId="2E5547F2" w14:textId="31B93E17" w:rsidR="001C7C34" w:rsidRPr="00926280" w:rsidRDefault="00926280" w:rsidP="00926280">
            <w:pPr>
              <w:autoSpaceDE w:val="0"/>
              <w:autoSpaceDN w:val="0"/>
              <w:adjustRightInd w:val="0"/>
              <w:jc w:val="both"/>
              <w:rPr>
                <w:rFonts w:ascii="Arial Narrow" w:hAnsi="Arial Narrow" w:cs="Arial"/>
                <w:sz w:val="28"/>
                <w:szCs w:val="28"/>
              </w:rPr>
            </w:pPr>
            <w:r w:rsidRPr="00926280">
              <w:rPr>
                <w:rFonts w:ascii="Arial Narrow" w:hAnsi="Arial Narrow" w:cs="Arial"/>
                <w:sz w:val="28"/>
                <w:szCs w:val="28"/>
              </w:rPr>
              <w:t>tuvo que ocurrir para que este hecho se produjera?”.</w:t>
            </w:r>
          </w:p>
        </w:tc>
      </w:tr>
    </w:tbl>
    <w:p w14:paraId="7469DB90" w14:textId="6720E3B1" w:rsidR="00930BCE" w:rsidRDefault="00930BCE"/>
    <w:tbl>
      <w:tblPr>
        <w:tblW w:w="9736" w:type="dxa"/>
        <w:tblBorders>
          <w:top w:val="thinThickSmallGap" w:sz="24" w:space="0" w:color="70AD47"/>
          <w:left w:val="thinThickSmallGap" w:sz="24" w:space="0" w:color="70AD47"/>
          <w:bottom w:val="thinThickSmallGap" w:sz="24" w:space="0" w:color="70AD47"/>
          <w:right w:val="thinThickSmallGap" w:sz="24" w:space="0" w:color="70AD47"/>
          <w:insideH w:val="thinThickSmallGap" w:sz="24" w:space="0" w:color="70AD47"/>
          <w:insideV w:val="thinThickSmallGap" w:sz="24" w:space="0" w:color="70AD47"/>
        </w:tblBorders>
        <w:tblLayout w:type="fixed"/>
        <w:tblLook w:val="04A0" w:firstRow="1" w:lastRow="0" w:firstColumn="1" w:lastColumn="0" w:noHBand="0" w:noVBand="1"/>
      </w:tblPr>
      <w:tblGrid>
        <w:gridCol w:w="2538"/>
        <w:gridCol w:w="1965"/>
        <w:gridCol w:w="2881"/>
        <w:gridCol w:w="2352"/>
      </w:tblGrid>
      <w:tr w:rsidR="00930BCE" w:rsidRPr="007B40B9" w14:paraId="26662168" w14:textId="77777777" w:rsidTr="00716825">
        <w:trPr>
          <w:trHeight w:val="454"/>
        </w:trPr>
        <w:tc>
          <w:tcPr>
            <w:tcW w:w="9736" w:type="dxa"/>
            <w:gridSpan w:val="4"/>
            <w:shd w:val="clear" w:color="auto" w:fill="70AD47"/>
          </w:tcPr>
          <w:p w14:paraId="21B48BDB" w14:textId="483CCCE0" w:rsidR="00930BCE" w:rsidRPr="00930BCE" w:rsidRDefault="00930BCE" w:rsidP="00930BCE">
            <w:pPr>
              <w:pStyle w:val="Prrafodelista"/>
              <w:numPr>
                <w:ilvl w:val="0"/>
                <w:numId w:val="37"/>
              </w:numPr>
              <w:autoSpaceDE w:val="0"/>
              <w:autoSpaceDN w:val="0"/>
              <w:adjustRightInd w:val="0"/>
              <w:rPr>
                <w:rFonts w:ascii="Arial Narrow" w:hAnsi="Arial Narrow" w:cs="Arial"/>
                <w:b/>
                <w:bCs/>
                <w:sz w:val="28"/>
                <w:szCs w:val="28"/>
              </w:rPr>
            </w:pPr>
            <w:r w:rsidRPr="00930BCE">
              <w:rPr>
                <w:rFonts w:ascii="Arial Narrow" w:hAnsi="Arial Narrow" w:cs="Arial"/>
                <w:b/>
                <w:bCs/>
                <w:sz w:val="28"/>
                <w:szCs w:val="28"/>
              </w:rPr>
              <w:t>CONSULTA Y COMUNICACIÓN</w:t>
            </w:r>
          </w:p>
        </w:tc>
      </w:tr>
      <w:tr w:rsidR="00930BCE" w:rsidRPr="007B40B9" w14:paraId="0B83F9AD" w14:textId="77777777" w:rsidTr="00716825">
        <w:trPr>
          <w:trHeight w:val="541"/>
        </w:trPr>
        <w:tc>
          <w:tcPr>
            <w:tcW w:w="2538" w:type="dxa"/>
            <w:shd w:val="clear" w:color="auto" w:fill="70AD47"/>
          </w:tcPr>
          <w:p w14:paraId="371C6C3F" w14:textId="77777777" w:rsidR="00930BCE" w:rsidRPr="00B00FE0" w:rsidRDefault="00930BCE" w:rsidP="00716825">
            <w:pPr>
              <w:autoSpaceDE w:val="0"/>
              <w:autoSpaceDN w:val="0"/>
              <w:adjustRightInd w:val="0"/>
              <w:jc w:val="center"/>
              <w:rPr>
                <w:rFonts w:ascii="Arial Narrow" w:hAnsi="Arial Narrow" w:cs="Arial"/>
                <w:b/>
                <w:bCs/>
              </w:rPr>
            </w:pPr>
            <w:r w:rsidRPr="00B00FE0">
              <w:rPr>
                <w:rFonts w:ascii="Arial Narrow" w:hAnsi="Arial Narrow" w:cs="Arial"/>
                <w:b/>
                <w:bCs/>
              </w:rPr>
              <w:t>QUE CONSULTAR /</w:t>
            </w:r>
          </w:p>
          <w:p w14:paraId="58718214" w14:textId="77777777" w:rsidR="00930BCE" w:rsidRPr="00B00FE0" w:rsidRDefault="00930BCE" w:rsidP="00716825">
            <w:pPr>
              <w:autoSpaceDE w:val="0"/>
              <w:autoSpaceDN w:val="0"/>
              <w:adjustRightInd w:val="0"/>
              <w:jc w:val="center"/>
              <w:rPr>
                <w:rFonts w:ascii="Arial Narrow" w:hAnsi="Arial Narrow" w:cs="Arial"/>
              </w:rPr>
            </w:pPr>
            <w:r w:rsidRPr="00B00FE0">
              <w:rPr>
                <w:rFonts w:ascii="Arial Narrow" w:hAnsi="Arial Narrow" w:cs="Arial"/>
                <w:b/>
                <w:bCs/>
              </w:rPr>
              <w:t>COMUNICAR</w:t>
            </w:r>
          </w:p>
        </w:tc>
        <w:tc>
          <w:tcPr>
            <w:tcW w:w="1965" w:type="dxa"/>
            <w:shd w:val="clear" w:color="auto" w:fill="70AD47"/>
          </w:tcPr>
          <w:p w14:paraId="15982743" w14:textId="77777777" w:rsidR="00930BCE" w:rsidRPr="00B00FE0" w:rsidRDefault="00930BCE" w:rsidP="00716825">
            <w:pPr>
              <w:autoSpaceDE w:val="0"/>
              <w:autoSpaceDN w:val="0"/>
              <w:adjustRightInd w:val="0"/>
              <w:jc w:val="center"/>
              <w:rPr>
                <w:rFonts w:ascii="Arial Narrow" w:hAnsi="Arial Narrow" w:cs="Arial"/>
                <w:b/>
                <w:bCs/>
              </w:rPr>
            </w:pPr>
            <w:r w:rsidRPr="00B00FE0">
              <w:rPr>
                <w:rFonts w:ascii="Arial Narrow" w:hAnsi="Arial Narrow" w:cs="Arial"/>
                <w:b/>
                <w:bCs/>
              </w:rPr>
              <w:t>A QUIEN</w:t>
            </w:r>
          </w:p>
        </w:tc>
        <w:tc>
          <w:tcPr>
            <w:tcW w:w="2881" w:type="dxa"/>
            <w:shd w:val="clear" w:color="auto" w:fill="70AD47"/>
          </w:tcPr>
          <w:p w14:paraId="092701B2" w14:textId="77777777" w:rsidR="00930BCE" w:rsidRPr="00B00FE0" w:rsidRDefault="00930BCE" w:rsidP="00716825">
            <w:pPr>
              <w:autoSpaceDE w:val="0"/>
              <w:autoSpaceDN w:val="0"/>
              <w:adjustRightInd w:val="0"/>
              <w:jc w:val="center"/>
              <w:rPr>
                <w:rFonts w:ascii="Arial Narrow" w:hAnsi="Arial Narrow" w:cs="Arial"/>
                <w:b/>
                <w:bCs/>
              </w:rPr>
            </w:pPr>
            <w:r w:rsidRPr="00B00FE0">
              <w:rPr>
                <w:rFonts w:ascii="Arial Narrow" w:hAnsi="Arial Narrow" w:cs="Arial"/>
                <w:b/>
                <w:bCs/>
              </w:rPr>
              <w:t>MEDIO</w:t>
            </w:r>
          </w:p>
        </w:tc>
        <w:tc>
          <w:tcPr>
            <w:tcW w:w="2352" w:type="dxa"/>
            <w:shd w:val="clear" w:color="auto" w:fill="70AD47"/>
          </w:tcPr>
          <w:p w14:paraId="3878C0AA" w14:textId="77777777" w:rsidR="00930BCE" w:rsidRPr="00B00FE0" w:rsidRDefault="00930BCE" w:rsidP="00716825">
            <w:pPr>
              <w:autoSpaceDE w:val="0"/>
              <w:autoSpaceDN w:val="0"/>
              <w:adjustRightInd w:val="0"/>
              <w:jc w:val="center"/>
              <w:rPr>
                <w:rFonts w:ascii="Arial Narrow" w:hAnsi="Arial Narrow" w:cs="Arial"/>
                <w:b/>
                <w:bCs/>
              </w:rPr>
            </w:pPr>
            <w:r w:rsidRPr="00B00FE0">
              <w:rPr>
                <w:rFonts w:ascii="Arial Narrow" w:hAnsi="Arial Narrow" w:cs="Arial"/>
                <w:b/>
                <w:bCs/>
              </w:rPr>
              <w:t>CADA CUANTO</w:t>
            </w:r>
          </w:p>
        </w:tc>
      </w:tr>
      <w:tr w:rsidR="00930BCE" w:rsidRPr="00EB03C4" w14:paraId="55D3C7C3" w14:textId="77777777" w:rsidTr="00930BCE">
        <w:trPr>
          <w:trHeight w:val="580"/>
        </w:trPr>
        <w:tc>
          <w:tcPr>
            <w:tcW w:w="2538" w:type="dxa"/>
            <w:shd w:val="clear" w:color="auto" w:fill="E2EFD9"/>
          </w:tcPr>
          <w:p w14:paraId="610E1300" w14:textId="0C4C896D" w:rsidR="00930BCE" w:rsidRPr="001C7C34" w:rsidRDefault="00930BCE" w:rsidP="00716825">
            <w:pPr>
              <w:autoSpaceDE w:val="0"/>
              <w:autoSpaceDN w:val="0"/>
              <w:adjustRightInd w:val="0"/>
              <w:jc w:val="center"/>
              <w:rPr>
                <w:rFonts w:ascii="Arial Narrow" w:hAnsi="Arial Narrow" w:cs="Arial"/>
                <w:sz w:val="28"/>
                <w:szCs w:val="28"/>
              </w:rPr>
            </w:pPr>
            <w:r w:rsidRPr="003340CB">
              <w:rPr>
                <w:rFonts w:ascii="Arial Narrow" w:hAnsi="Arial Narrow" w:cs="Arial"/>
              </w:rPr>
              <w:t>PROCEDIMIENTO DE REPORTE DE INVESTIGACIÓN DE ACCIDENTES E INCIDENTES LABORALES</w:t>
            </w:r>
            <w:r>
              <w:rPr>
                <w:rFonts w:ascii="Arial Narrow" w:hAnsi="Arial Narrow" w:cs="Arial"/>
              </w:rPr>
              <w:t xml:space="preserve"> Y ENFERMEDADES LABORALES</w:t>
            </w:r>
          </w:p>
        </w:tc>
        <w:tc>
          <w:tcPr>
            <w:tcW w:w="1965" w:type="dxa"/>
            <w:shd w:val="clear" w:color="auto" w:fill="E2EFD9"/>
          </w:tcPr>
          <w:p w14:paraId="73FBC6D5" w14:textId="77777777" w:rsidR="00930BCE" w:rsidRPr="001C7C34" w:rsidRDefault="00930BCE" w:rsidP="00716825">
            <w:pPr>
              <w:autoSpaceDE w:val="0"/>
              <w:autoSpaceDN w:val="0"/>
              <w:adjustRightInd w:val="0"/>
              <w:jc w:val="center"/>
              <w:rPr>
                <w:rFonts w:ascii="Arial Narrow" w:hAnsi="Arial Narrow" w:cs="Arial"/>
                <w:sz w:val="28"/>
                <w:szCs w:val="28"/>
              </w:rPr>
            </w:pPr>
            <w:r w:rsidRPr="001C7C34">
              <w:rPr>
                <w:rFonts w:ascii="Arial Narrow" w:hAnsi="Arial Narrow" w:cs="Arial"/>
                <w:sz w:val="28"/>
                <w:szCs w:val="28"/>
              </w:rPr>
              <w:t xml:space="preserve">Líder del proceso </w:t>
            </w:r>
            <w:r>
              <w:rPr>
                <w:rFonts w:ascii="Arial Narrow" w:hAnsi="Arial Narrow" w:cs="Arial"/>
                <w:sz w:val="28"/>
                <w:szCs w:val="28"/>
              </w:rPr>
              <w:t>SSTQ</w:t>
            </w:r>
          </w:p>
        </w:tc>
        <w:tc>
          <w:tcPr>
            <w:tcW w:w="2881" w:type="dxa"/>
            <w:shd w:val="clear" w:color="auto" w:fill="E2EFD9"/>
          </w:tcPr>
          <w:p w14:paraId="1D07BF6F" w14:textId="77777777" w:rsidR="00930BCE" w:rsidRPr="001C7C34" w:rsidRDefault="00930BCE" w:rsidP="00716825">
            <w:pPr>
              <w:autoSpaceDE w:val="0"/>
              <w:autoSpaceDN w:val="0"/>
              <w:adjustRightInd w:val="0"/>
              <w:rPr>
                <w:rFonts w:ascii="Arial Narrow" w:hAnsi="Arial Narrow" w:cs="Arial"/>
                <w:sz w:val="28"/>
                <w:szCs w:val="28"/>
              </w:rPr>
            </w:pPr>
            <w:r w:rsidRPr="001C7C34">
              <w:rPr>
                <w:rFonts w:ascii="Arial Narrow" w:hAnsi="Arial Narrow" w:cs="Arial"/>
                <w:sz w:val="28"/>
                <w:szCs w:val="28"/>
              </w:rPr>
              <w:t xml:space="preserve">Magnético en la ubicación de la carpeta del proceso </w:t>
            </w:r>
          </w:p>
        </w:tc>
        <w:tc>
          <w:tcPr>
            <w:tcW w:w="2352" w:type="dxa"/>
            <w:shd w:val="clear" w:color="auto" w:fill="E2EFD9"/>
          </w:tcPr>
          <w:p w14:paraId="4D47C816" w14:textId="77777777" w:rsidR="00930BCE" w:rsidRPr="001C7C34" w:rsidRDefault="00930BCE" w:rsidP="00716825">
            <w:pPr>
              <w:autoSpaceDE w:val="0"/>
              <w:autoSpaceDN w:val="0"/>
              <w:adjustRightInd w:val="0"/>
              <w:rPr>
                <w:rFonts w:ascii="Arial Narrow" w:hAnsi="Arial Narrow" w:cs="Arial"/>
                <w:sz w:val="28"/>
                <w:szCs w:val="28"/>
              </w:rPr>
            </w:pPr>
            <w:r w:rsidRPr="001C7C34">
              <w:rPr>
                <w:rFonts w:ascii="Arial Narrow" w:hAnsi="Arial Narrow" w:cs="Arial"/>
                <w:sz w:val="28"/>
                <w:szCs w:val="28"/>
              </w:rPr>
              <w:t xml:space="preserve">Cada vez que se considere necesario </w:t>
            </w:r>
          </w:p>
        </w:tc>
      </w:tr>
    </w:tbl>
    <w:p w14:paraId="73CBDD48" w14:textId="0C00AA23" w:rsidR="00930BCE" w:rsidRDefault="00930BCE"/>
    <w:tbl>
      <w:tblPr>
        <w:tblW w:w="9670" w:type="dxa"/>
        <w:tblBorders>
          <w:top w:val="thinThickSmallGap" w:sz="24" w:space="0" w:color="70AD47"/>
          <w:left w:val="thinThickSmallGap" w:sz="24" w:space="0" w:color="70AD47"/>
          <w:bottom w:val="thinThickSmallGap" w:sz="24" w:space="0" w:color="70AD47"/>
          <w:right w:val="thinThickSmallGap" w:sz="24" w:space="0" w:color="70AD47"/>
          <w:insideH w:val="thinThickSmallGap" w:sz="24" w:space="0" w:color="70AD47"/>
          <w:insideV w:val="thinThickSmallGap" w:sz="24" w:space="0" w:color="70AD47"/>
        </w:tblBorders>
        <w:tblLook w:val="04A0" w:firstRow="1" w:lastRow="0" w:firstColumn="1" w:lastColumn="0" w:noHBand="0" w:noVBand="1"/>
      </w:tblPr>
      <w:tblGrid>
        <w:gridCol w:w="1162"/>
        <w:gridCol w:w="1197"/>
        <w:gridCol w:w="2069"/>
        <w:gridCol w:w="1710"/>
        <w:gridCol w:w="1530"/>
        <w:gridCol w:w="2002"/>
      </w:tblGrid>
      <w:tr w:rsidR="00E20251" w:rsidRPr="007B40B9" w14:paraId="37F024B9" w14:textId="77777777" w:rsidTr="00930BCE">
        <w:trPr>
          <w:trHeight w:val="247"/>
        </w:trPr>
        <w:tc>
          <w:tcPr>
            <w:tcW w:w="9670" w:type="dxa"/>
            <w:gridSpan w:val="6"/>
            <w:shd w:val="clear" w:color="auto" w:fill="70AD47"/>
          </w:tcPr>
          <w:p w14:paraId="0D34A6D0" w14:textId="1002A1CD" w:rsidR="00E20251" w:rsidRPr="007B40B9" w:rsidRDefault="002817F3" w:rsidP="00930BCE">
            <w:pPr>
              <w:pStyle w:val="Sinespaciado"/>
              <w:numPr>
                <w:ilvl w:val="0"/>
                <w:numId w:val="37"/>
              </w:numPr>
              <w:rPr>
                <w:rFonts w:ascii="Arial Narrow" w:hAnsi="Arial Narrow"/>
                <w:b/>
                <w:bCs/>
                <w:sz w:val="24"/>
                <w:szCs w:val="24"/>
              </w:rPr>
            </w:pPr>
            <w:r w:rsidRPr="007B40B9">
              <w:rPr>
                <w:rFonts w:ascii="Arial Narrow" w:hAnsi="Arial Narrow" w:cs="Arial"/>
                <w:b/>
                <w:bCs/>
                <w:sz w:val="24"/>
                <w:szCs w:val="24"/>
              </w:rPr>
              <w:tab/>
            </w:r>
            <w:r w:rsidR="00E20251" w:rsidRPr="007B40B9">
              <w:rPr>
                <w:rFonts w:ascii="Arial Narrow" w:hAnsi="Arial Narrow" w:cs="Arial"/>
                <w:b/>
                <w:bCs/>
                <w:sz w:val="24"/>
                <w:szCs w:val="24"/>
              </w:rPr>
              <w:t>CONTROL DE MODIFICACIONES</w:t>
            </w:r>
          </w:p>
        </w:tc>
      </w:tr>
      <w:tr w:rsidR="00194996" w:rsidRPr="007B40B9" w14:paraId="4272FE03" w14:textId="77777777" w:rsidTr="00930BCE">
        <w:trPr>
          <w:trHeight w:val="535"/>
        </w:trPr>
        <w:tc>
          <w:tcPr>
            <w:tcW w:w="1162" w:type="dxa"/>
            <w:shd w:val="clear" w:color="auto" w:fill="70AD47"/>
          </w:tcPr>
          <w:p w14:paraId="460F6CAA" w14:textId="77777777" w:rsidR="002817F3" w:rsidRPr="007B40B9" w:rsidRDefault="002817F3" w:rsidP="00712CB5">
            <w:pPr>
              <w:pStyle w:val="Sinespaciado"/>
              <w:jc w:val="center"/>
              <w:rPr>
                <w:rFonts w:ascii="Arial Narrow" w:hAnsi="Arial Narrow"/>
                <w:b/>
                <w:bCs/>
                <w:sz w:val="24"/>
                <w:szCs w:val="24"/>
              </w:rPr>
            </w:pPr>
            <w:r w:rsidRPr="007B40B9">
              <w:rPr>
                <w:rFonts w:ascii="Arial Narrow" w:hAnsi="Arial Narrow"/>
                <w:b/>
                <w:bCs/>
                <w:sz w:val="24"/>
                <w:szCs w:val="24"/>
              </w:rPr>
              <w:t xml:space="preserve">VERSIÓN </w:t>
            </w:r>
            <w:proofErr w:type="spellStart"/>
            <w:r w:rsidRPr="007B40B9">
              <w:rPr>
                <w:rFonts w:ascii="Arial Narrow" w:hAnsi="Arial Narrow"/>
                <w:b/>
                <w:bCs/>
                <w:sz w:val="24"/>
                <w:szCs w:val="24"/>
              </w:rPr>
              <w:t>N°</w:t>
            </w:r>
            <w:proofErr w:type="spellEnd"/>
          </w:p>
        </w:tc>
        <w:tc>
          <w:tcPr>
            <w:tcW w:w="1197" w:type="dxa"/>
            <w:shd w:val="clear" w:color="auto" w:fill="70AD47"/>
          </w:tcPr>
          <w:p w14:paraId="31CCF302" w14:textId="77777777" w:rsidR="002817F3" w:rsidRPr="007B40B9" w:rsidRDefault="002817F3" w:rsidP="00712CB5">
            <w:pPr>
              <w:pStyle w:val="Sinespaciado"/>
              <w:jc w:val="center"/>
              <w:rPr>
                <w:rFonts w:ascii="Arial Narrow" w:hAnsi="Arial Narrow"/>
                <w:b/>
                <w:bCs/>
                <w:sz w:val="24"/>
                <w:szCs w:val="24"/>
              </w:rPr>
            </w:pPr>
            <w:r w:rsidRPr="007B40B9">
              <w:rPr>
                <w:rFonts w:ascii="Arial Narrow" w:hAnsi="Arial Narrow"/>
                <w:b/>
                <w:bCs/>
                <w:sz w:val="24"/>
                <w:szCs w:val="24"/>
              </w:rPr>
              <w:t>FECHA</w:t>
            </w:r>
          </w:p>
        </w:tc>
        <w:tc>
          <w:tcPr>
            <w:tcW w:w="2069" w:type="dxa"/>
            <w:shd w:val="clear" w:color="auto" w:fill="70AD47"/>
          </w:tcPr>
          <w:p w14:paraId="042DF4ED" w14:textId="77777777" w:rsidR="002817F3" w:rsidRPr="007B40B9" w:rsidRDefault="007B40B9" w:rsidP="00712CB5">
            <w:pPr>
              <w:pStyle w:val="Sinespaciado"/>
              <w:jc w:val="center"/>
              <w:rPr>
                <w:rFonts w:ascii="Arial Narrow" w:hAnsi="Arial Narrow"/>
                <w:b/>
                <w:bCs/>
                <w:sz w:val="24"/>
                <w:szCs w:val="24"/>
              </w:rPr>
            </w:pPr>
            <w:r>
              <w:rPr>
                <w:rFonts w:ascii="Arial Narrow" w:hAnsi="Arial Narrow"/>
                <w:b/>
                <w:bCs/>
                <w:sz w:val="24"/>
                <w:szCs w:val="24"/>
              </w:rPr>
              <w:t xml:space="preserve">CREACION O </w:t>
            </w:r>
            <w:r w:rsidR="002817F3" w:rsidRPr="007B40B9">
              <w:rPr>
                <w:rFonts w:ascii="Arial Narrow" w:hAnsi="Arial Narrow"/>
                <w:b/>
                <w:bCs/>
                <w:sz w:val="24"/>
                <w:szCs w:val="24"/>
              </w:rPr>
              <w:t>MODIFICACIÓN</w:t>
            </w:r>
          </w:p>
        </w:tc>
        <w:tc>
          <w:tcPr>
            <w:tcW w:w="1710" w:type="dxa"/>
            <w:shd w:val="clear" w:color="auto" w:fill="70AD47"/>
          </w:tcPr>
          <w:p w14:paraId="25F82F54" w14:textId="77777777" w:rsidR="002817F3" w:rsidRPr="007B40B9" w:rsidRDefault="002817F3" w:rsidP="00712CB5">
            <w:pPr>
              <w:pStyle w:val="Sinespaciado"/>
              <w:jc w:val="center"/>
              <w:rPr>
                <w:rFonts w:ascii="Arial Narrow" w:hAnsi="Arial Narrow"/>
                <w:b/>
                <w:bCs/>
                <w:sz w:val="24"/>
                <w:szCs w:val="24"/>
              </w:rPr>
            </w:pPr>
            <w:r w:rsidRPr="007B40B9">
              <w:rPr>
                <w:rFonts w:ascii="Arial Narrow" w:hAnsi="Arial Narrow"/>
                <w:b/>
                <w:bCs/>
                <w:sz w:val="24"/>
                <w:szCs w:val="24"/>
              </w:rPr>
              <w:t>ELABORO</w:t>
            </w:r>
          </w:p>
        </w:tc>
        <w:tc>
          <w:tcPr>
            <w:tcW w:w="1530" w:type="dxa"/>
            <w:shd w:val="clear" w:color="auto" w:fill="70AD47"/>
          </w:tcPr>
          <w:p w14:paraId="3768B9F0" w14:textId="77777777" w:rsidR="002817F3" w:rsidRPr="007B40B9" w:rsidRDefault="002817F3" w:rsidP="00712CB5">
            <w:pPr>
              <w:pStyle w:val="Sinespaciado"/>
              <w:jc w:val="center"/>
              <w:rPr>
                <w:rFonts w:ascii="Arial Narrow" w:hAnsi="Arial Narrow"/>
                <w:b/>
                <w:bCs/>
                <w:sz w:val="24"/>
                <w:szCs w:val="24"/>
              </w:rPr>
            </w:pPr>
            <w:r w:rsidRPr="007B40B9">
              <w:rPr>
                <w:rFonts w:ascii="Arial Narrow" w:hAnsi="Arial Narrow"/>
                <w:b/>
                <w:bCs/>
                <w:sz w:val="24"/>
                <w:szCs w:val="24"/>
              </w:rPr>
              <w:t>REVISO</w:t>
            </w:r>
          </w:p>
        </w:tc>
        <w:tc>
          <w:tcPr>
            <w:tcW w:w="2002" w:type="dxa"/>
            <w:shd w:val="clear" w:color="auto" w:fill="70AD47"/>
          </w:tcPr>
          <w:p w14:paraId="73F7011D" w14:textId="77777777" w:rsidR="002817F3" w:rsidRPr="007B40B9" w:rsidRDefault="002817F3" w:rsidP="00712CB5">
            <w:pPr>
              <w:pStyle w:val="Sinespaciado"/>
              <w:jc w:val="center"/>
              <w:rPr>
                <w:rFonts w:ascii="Arial Narrow" w:hAnsi="Arial Narrow"/>
                <w:b/>
                <w:bCs/>
                <w:sz w:val="24"/>
                <w:szCs w:val="24"/>
              </w:rPr>
            </w:pPr>
            <w:r w:rsidRPr="007B40B9">
              <w:rPr>
                <w:rFonts w:ascii="Arial Narrow" w:hAnsi="Arial Narrow"/>
                <w:b/>
                <w:bCs/>
                <w:sz w:val="24"/>
                <w:szCs w:val="24"/>
              </w:rPr>
              <w:t>APROBÓ</w:t>
            </w:r>
          </w:p>
        </w:tc>
      </w:tr>
      <w:tr w:rsidR="007B40B9" w:rsidRPr="00EB03C4" w14:paraId="7316CFF0" w14:textId="77777777" w:rsidTr="00930BCE">
        <w:trPr>
          <w:trHeight w:val="234"/>
        </w:trPr>
        <w:tc>
          <w:tcPr>
            <w:tcW w:w="1162" w:type="dxa"/>
            <w:shd w:val="clear" w:color="auto" w:fill="E2EFD9"/>
          </w:tcPr>
          <w:p w14:paraId="7FDB2701" w14:textId="77777777" w:rsidR="007B40B9" w:rsidRPr="00930BCE" w:rsidRDefault="007B40B9" w:rsidP="007B40B9">
            <w:pPr>
              <w:jc w:val="center"/>
              <w:rPr>
                <w:rFonts w:ascii="Arial Narrow" w:hAnsi="Arial Narrow"/>
                <w:b/>
                <w:bCs/>
                <w:sz w:val="20"/>
                <w:szCs w:val="20"/>
              </w:rPr>
            </w:pPr>
            <w:r w:rsidRPr="00930BCE">
              <w:rPr>
                <w:rFonts w:ascii="Arial Narrow" w:hAnsi="Arial Narrow"/>
                <w:b/>
                <w:bCs/>
                <w:sz w:val="20"/>
                <w:szCs w:val="20"/>
              </w:rPr>
              <w:t>001</w:t>
            </w:r>
          </w:p>
        </w:tc>
        <w:tc>
          <w:tcPr>
            <w:tcW w:w="1197" w:type="dxa"/>
            <w:shd w:val="clear" w:color="auto" w:fill="E2EFD9"/>
          </w:tcPr>
          <w:p w14:paraId="1C255C37" w14:textId="3365CDA1" w:rsidR="007B40B9" w:rsidRPr="00930BCE" w:rsidRDefault="00AB11A4" w:rsidP="007B40B9">
            <w:pPr>
              <w:jc w:val="center"/>
              <w:rPr>
                <w:rFonts w:ascii="Arial Narrow" w:hAnsi="Arial Narrow"/>
                <w:sz w:val="20"/>
                <w:szCs w:val="20"/>
              </w:rPr>
            </w:pPr>
            <w:r w:rsidRPr="00930BCE">
              <w:rPr>
                <w:rFonts w:ascii="Arial Narrow" w:hAnsi="Arial Narrow"/>
                <w:sz w:val="20"/>
                <w:szCs w:val="20"/>
              </w:rPr>
              <w:t>Agosto de 2021</w:t>
            </w:r>
          </w:p>
        </w:tc>
        <w:tc>
          <w:tcPr>
            <w:tcW w:w="2069" w:type="dxa"/>
            <w:shd w:val="clear" w:color="auto" w:fill="E2EFD9"/>
          </w:tcPr>
          <w:p w14:paraId="69308086" w14:textId="77777777" w:rsidR="007B40B9" w:rsidRPr="00930BCE" w:rsidRDefault="007B40B9" w:rsidP="007B40B9">
            <w:pPr>
              <w:rPr>
                <w:rFonts w:ascii="Arial Narrow" w:hAnsi="Arial Narrow"/>
                <w:sz w:val="20"/>
                <w:szCs w:val="20"/>
              </w:rPr>
            </w:pPr>
            <w:r w:rsidRPr="00930BCE">
              <w:rPr>
                <w:rFonts w:ascii="Arial Narrow" w:hAnsi="Arial Narrow"/>
                <w:sz w:val="20"/>
                <w:szCs w:val="20"/>
              </w:rPr>
              <w:t xml:space="preserve">Creación </w:t>
            </w:r>
          </w:p>
        </w:tc>
        <w:tc>
          <w:tcPr>
            <w:tcW w:w="1710" w:type="dxa"/>
            <w:shd w:val="clear" w:color="auto" w:fill="E2EFD9"/>
          </w:tcPr>
          <w:p w14:paraId="25C1EE3F" w14:textId="77777777" w:rsidR="007B40B9" w:rsidRPr="00930BCE" w:rsidRDefault="007B40B9" w:rsidP="007B40B9">
            <w:pPr>
              <w:tabs>
                <w:tab w:val="left" w:pos="1060"/>
              </w:tabs>
              <w:jc w:val="center"/>
              <w:rPr>
                <w:rFonts w:ascii="Arial Narrow" w:hAnsi="Arial Narrow"/>
                <w:bCs/>
                <w:sz w:val="20"/>
                <w:szCs w:val="20"/>
                <w:lang w:val="es-ES_tradnl"/>
              </w:rPr>
            </w:pPr>
            <w:r w:rsidRPr="00930BCE">
              <w:rPr>
                <w:rFonts w:ascii="Arial Narrow" w:hAnsi="Arial Narrow"/>
                <w:bCs/>
                <w:sz w:val="20"/>
                <w:szCs w:val="20"/>
                <w:lang w:val="es-ES_tradnl"/>
              </w:rPr>
              <w:t xml:space="preserve">Catalina </w:t>
            </w:r>
            <w:proofErr w:type="spellStart"/>
            <w:r w:rsidRPr="00930BCE">
              <w:rPr>
                <w:rFonts w:ascii="Arial Narrow" w:hAnsi="Arial Narrow"/>
                <w:bCs/>
                <w:sz w:val="20"/>
                <w:szCs w:val="20"/>
                <w:lang w:val="es-ES_tradnl"/>
              </w:rPr>
              <w:t>Nossa</w:t>
            </w:r>
            <w:proofErr w:type="spellEnd"/>
            <w:r w:rsidRPr="00930BCE">
              <w:rPr>
                <w:rFonts w:ascii="Arial Narrow" w:hAnsi="Arial Narrow"/>
                <w:bCs/>
                <w:sz w:val="20"/>
                <w:szCs w:val="20"/>
                <w:lang w:val="es-ES_tradnl"/>
              </w:rPr>
              <w:t xml:space="preserve"> asesor SGI</w:t>
            </w:r>
          </w:p>
        </w:tc>
        <w:tc>
          <w:tcPr>
            <w:tcW w:w="1530" w:type="dxa"/>
            <w:shd w:val="clear" w:color="auto" w:fill="E2EFD9"/>
          </w:tcPr>
          <w:p w14:paraId="557169F3" w14:textId="65D51936" w:rsidR="007B40B9" w:rsidRPr="00930BCE" w:rsidRDefault="00AB11A4" w:rsidP="007B40B9">
            <w:pPr>
              <w:tabs>
                <w:tab w:val="left" w:pos="1060"/>
              </w:tabs>
              <w:jc w:val="center"/>
              <w:rPr>
                <w:rFonts w:ascii="Arial Narrow" w:hAnsi="Arial Narrow"/>
                <w:bCs/>
                <w:sz w:val="20"/>
                <w:szCs w:val="20"/>
                <w:lang w:val="es-ES_tradnl"/>
              </w:rPr>
            </w:pPr>
            <w:r w:rsidRPr="00930BCE">
              <w:rPr>
                <w:rFonts w:ascii="Arial Narrow" w:hAnsi="Arial Narrow"/>
                <w:bCs/>
                <w:sz w:val="20"/>
                <w:szCs w:val="20"/>
                <w:lang w:val="es-ES_tradnl"/>
              </w:rPr>
              <w:t>Y</w:t>
            </w:r>
            <w:r w:rsidR="007B40B9" w:rsidRPr="00930BCE">
              <w:rPr>
                <w:rFonts w:ascii="Arial Narrow" w:hAnsi="Arial Narrow"/>
                <w:bCs/>
                <w:sz w:val="20"/>
                <w:szCs w:val="20"/>
                <w:lang w:val="es-ES_tradnl"/>
              </w:rPr>
              <w:t>aneth Lozada</w:t>
            </w:r>
          </w:p>
          <w:p w14:paraId="2A6744A1" w14:textId="77777777" w:rsidR="007B40B9" w:rsidRPr="00930BCE" w:rsidRDefault="007B40B9" w:rsidP="007B40B9">
            <w:pPr>
              <w:tabs>
                <w:tab w:val="left" w:pos="1060"/>
              </w:tabs>
              <w:jc w:val="center"/>
              <w:rPr>
                <w:rFonts w:ascii="Arial Narrow" w:hAnsi="Arial Narrow"/>
                <w:bCs/>
                <w:sz w:val="20"/>
                <w:szCs w:val="20"/>
                <w:lang w:val="es-ES_tradnl"/>
              </w:rPr>
            </w:pPr>
            <w:r w:rsidRPr="00930BCE">
              <w:rPr>
                <w:rFonts w:ascii="Arial Narrow" w:hAnsi="Arial Narrow"/>
                <w:bCs/>
                <w:sz w:val="20"/>
                <w:szCs w:val="20"/>
                <w:lang w:val="es-ES_tradnl"/>
              </w:rPr>
              <w:t>Gerente</w:t>
            </w:r>
          </w:p>
        </w:tc>
        <w:tc>
          <w:tcPr>
            <w:tcW w:w="2002" w:type="dxa"/>
            <w:shd w:val="clear" w:color="auto" w:fill="E2EFD9"/>
          </w:tcPr>
          <w:p w14:paraId="58674018" w14:textId="7495C1D7" w:rsidR="007B40B9" w:rsidRPr="00930BCE" w:rsidRDefault="00AB11A4" w:rsidP="007B40B9">
            <w:pPr>
              <w:tabs>
                <w:tab w:val="left" w:pos="1060"/>
              </w:tabs>
              <w:jc w:val="center"/>
              <w:rPr>
                <w:rFonts w:ascii="Arial Narrow" w:hAnsi="Arial Narrow"/>
                <w:bCs/>
                <w:sz w:val="20"/>
                <w:szCs w:val="20"/>
                <w:lang w:val="es-ES_tradnl"/>
              </w:rPr>
            </w:pPr>
            <w:r w:rsidRPr="00930BCE">
              <w:rPr>
                <w:rFonts w:ascii="Arial Narrow" w:hAnsi="Arial Narrow"/>
                <w:bCs/>
                <w:sz w:val="20"/>
                <w:szCs w:val="20"/>
                <w:lang w:val="es-ES_tradnl"/>
              </w:rPr>
              <w:t>Y</w:t>
            </w:r>
            <w:r w:rsidR="007B40B9" w:rsidRPr="00930BCE">
              <w:rPr>
                <w:rFonts w:ascii="Arial Narrow" w:hAnsi="Arial Narrow"/>
                <w:bCs/>
                <w:sz w:val="20"/>
                <w:szCs w:val="20"/>
                <w:lang w:val="es-ES_tradnl"/>
              </w:rPr>
              <w:t>aneth Lozada</w:t>
            </w:r>
          </w:p>
          <w:p w14:paraId="2FFAE063" w14:textId="77777777" w:rsidR="007B40B9" w:rsidRPr="00930BCE" w:rsidRDefault="007B40B9" w:rsidP="007B40B9">
            <w:pPr>
              <w:tabs>
                <w:tab w:val="left" w:pos="1060"/>
              </w:tabs>
              <w:jc w:val="center"/>
              <w:rPr>
                <w:rFonts w:ascii="Arial Narrow" w:hAnsi="Arial Narrow"/>
                <w:bCs/>
                <w:sz w:val="20"/>
                <w:szCs w:val="20"/>
                <w:lang w:val="es-ES_tradnl"/>
              </w:rPr>
            </w:pPr>
            <w:r w:rsidRPr="00930BCE">
              <w:rPr>
                <w:rFonts w:ascii="Arial Narrow" w:hAnsi="Arial Narrow"/>
                <w:bCs/>
                <w:sz w:val="20"/>
                <w:szCs w:val="20"/>
                <w:lang w:val="es-ES_tradnl"/>
              </w:rPr>
              <w:t>Gerente</w:t>
            </w:r>
          </w:p>
        </w:tc>
      </w:tr>
    </w:tbl>
    <w:p w14:paraId="6E36661F" w14:textId="77777777" w:rsidR="00170926" w:rsidRPr="005878B7" w:rsidRDefault="00170926" w:rsidP="00170926">
      <w:pPr>
        <w:tabs>
          <w:tab w:val="left" w:pos="709"/>
        </w:tabs>
        <w:ind w:left="720"/>
        <w:jc w:val="both"/>
        <w:rPr>
          <w:rFonts w:ascii="Arial Narrow" w:hAnsi="Arial Narrow" w:cs="Arial"/>
          <w:b/>
          <w:sz w:val="28"/>
          <w:szCs w:val="28"/>
        </w:rPr>
      </w:pPr>
    </w:p>
    <w:p w14:paraId="38645DC7" w14:textId="77777777" w:rsidR="00194996" w:rsidRPr="005878B7" w:rsidRDefault="00194996" w:rsidP="00170926">
      <w:pPr>
        <w:tabs>
          <w:tab w:val="left" w:pos="709"/>
        </w:tabs>
        <w:ind w:left="720"/>
        <w:jc w:val="both"/>
        <w:rPr>
          <w:rFonts w:ascii="Arial Narrow" w:hAnsi="Arial Narrow" w:cs="Arial"/>
          <w:b/>
          <w:sz w:val="28"/>
          <w:szCs w:val="28"/>
        </w:rPr>
      </w:pPr>
    </w:p>
    <w:p w14:paraId="135E58C4" w14:textId="77777777" w:rsidR="00194996" w:rsidRPr="005878B7" w:rsidRDefault="00194996" w:rsidP="00B70D03">
      <w:pPr>
        <w:tabs>
          <w:tab w:val="left" w:pos="709"/>
        </w:tabs>
        <w:ind w:left="720"/>
        <w:jc w:val="center"/>
        <w:rPr>
          <w:rFonts w:ascii="Arial Narrow" w:hAnsi="Arial Narrow" w:cs="Arial"/>
          <w:b/>
          <w:sz w:val="28"/>
          <w:szCs w:val="28"/>
        </w:rPr>
      </w:pPr>
    </w:p>
    <w:p w14:paraId="62EBF9A1" w14:textId="77777777" w:rsidR="00194996" w:rsidRPr="001C7C34" w:rsidRDefault="00194996" w:rsidP="001C7C34">
      <w:pPr>
        <w:autoSpaceDE w:val="0"/>
        <w:autoSpaceDN w:val="0"/>
        <w:adjustRightInd w:val="0"/>
        <w:rPr>
          <w:rFonts w:ascii="Arial Narrow" w:hAnsi="Arial Narrow" w:cs="Arial"/>
          <w:b/>
          <w:sz w:val="28"/>
          <w:szCs w:val="28"/>
        </w:rPr>
      </w:pPr>
    </w:p>
    <w:p w14:paraId="0C6C2CD5" w14:textId="77777777" w:rsidR="002817F3" w:rsidRPr="005878B7" w:rsidRDefault="002817F3" w:rsidP="002817F3">
      <w:pPr>
        <w:pStyle w:val="Sinespaciado"/>
        <w:rPr>
          <w:rFonts w:ascii="Arial Narrow" w:hAnsi="Arial Narrow"/>
          <w:color w:val="FF0000"/>
          <w:sz w:val="28"/>
          <w:szCs w:val="28"/>
        </w:rPr>
      </w:pPr>
    </w:p>
    <w:sectPr w:rsidR="002817F3" w:rsidRPr="005878B7" w:rsidSect="007F7117">
      <w:headerReference w:type="default" r:id="rId7"/>
      <w:footerReference w:type="default" r:id="rId8"/>
      <w:pgSz w:w="12240" w:h="15840" w:code="1"/>
      <w:pgMar w:top="1418" w:right="1418" w:bottom="1418" w:left="1418" w:header="709"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07C42" w14:textId="77777777" w:rsidR="008270CC" w:rsidRDefault="008270CC">
      <w:r>
        <w:separator/>
      </w:r>
    </w:p>
  </w:endnote>
  <w:endnote w:type="continuationSeparator" w:id="0">
    <w:p w14:paraId="528DAA5B" w14:textId="77777777" w:rsidR="008270CC" w:rsidRDefault="00827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0A25E" w14:textId="77777777" w:rsidR="00936677" w:rsidRDefault="00936677" w:rsidP="00BA1793">
    <w:pPr>
      <w:jc w:val="center"/>
      <w:rPr>
        <w:rFonts w:ascii="Arial" w:hAnsi="Arial" w:cs="Arial"/>
      </w:rPr>
    </w:pPr>
    <w:r>
      <w:rPr>
        <w:noProof/>
        <w:lang w:val="es-CO" w:eastAsia="es-CO"/>
      </w:rPr>
      <mc:AlternateContent>
        <mc:Choice Requires="wps">
          <w:drawing>
            <wp:anchor distT="4294967295" distB="4294967295" distL="114300" distR="114300" simplePos="0" relativeHeight="251657216" behindDoc="0" locked="0" layoutInCell="1" allowOverlap="1" wp14:anchorId="7E4343C7" wp14:editId="07777777">
              <wp:simplePos x="0" y="0"/>
              <wp:positionH relativeFrom="column">
                <wp:posOffset>214630</wp:posOffset>
              </wp:positionH>
              <wp:positionV relativeFrom="paragraph">
                <wp:posOffset>114934</wp:posOffset>
              </wp:positionV>
              <wp:extent cx="6309360" cy="0"/>
              <wp:effectExtent l="0" t="0" r="0" b="0"/>
              <wp:wrapNone/>
              <wp:docPr id="3"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09360" cy="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44B65114">
            <v:line id="Conector recto 2"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spid="_x0000_s1026" strokecolor="#70ad47" strokeweight="1.5pt" from="16.9pt,9.05pt" to="513.7pt,9.05pt" w14:anchorId="1FD450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jwL0QEAAI0DAAAOAAAAZHJzL2Uyb0RvYy54bWysU8tu2zAQvBfoPxC811Ls1kkEy0FhI70E&#10;rYG0H7CmSIkoX+Cylvz3XdKPJO2tqA/0kruc5cyOVg+TNewgI2rvWn4zqzmTTvhOu77lP74/frjj&#10;DBO4Dox3suVHifxh/f7dagyNnPvBm05GRiAOmzG0fEgpNFWFYpAWcOaDdJRUPlpItI191UUYCd2a&#10;al7Xy2r0sQvRC4lIp9tTkq8LvlJSpG9KoUzMtJzelsoay7rPa7VeQdNHCIMW52fAP7zCgnbU9Aq1&#10;hQTsV9R/QVktokev0kx4W3mltJCFA7G5qf9g8zxAkIULiYPhKhP+P1jx9bCLTHctX3DmwNKINjQo&#10;kXxkMf+xedZoDNhQ6cbtYmYpJvccnrz4iZSr3iTzBsOpbFLR5nKiyaai+fGquZwSE3S4XNT3iyWN&#10;RlxyFTSXiyFi+iK9ZTloudEuywENHJ4w5dbQXErysfOP2pgyUuPYSH68rz9laCBnKQOJQhuIK7qe&#10;MzA9WVakWCDRG93l6xkIY7/fmMgOQLa5rT9vP95mFajdm7Lcews4nOpK6mQoqxO52mjb8rs6/863&#10;jcvosvjyzOBFrxztfXfcxYuoNPPS9OzPbKrXe4pff0Xr3wAAAP//AwBQSwMEFAAGAAgAAAAhAGnG&#10;BbjeAAAACQEAAA8AAABkcnMvZG93bnJldi54bWxMj8FOwzAQRO9I/IO1SL1RpwlqqxCnqtpyQRyg&#10;5cDRjZckir2OYrcNfD1bcYDjzKxm3har0VlxxiG0nhTMpgkIpMqblmoF74en+yWIEDUZbT2hgi8M&#10;sCpvbwqdG3+hNzzvYy24hEKuFTQx9rmUoWrQ6TD1PRJnn35wOrIcamkGfeFyZ2WaJHPpdEu80Oge&#10;Nw1W3f7kFHQ+RLvLntfzzavpXrYf3zbttkpN7sb1I4iIY/w7his+o0PJTEd/IhOEVZBlTB7ZX85A&#10;XPMkXTyAOP46sizk/w/KHwAAAP//AwBQSwECLQAUAAYACAAAACEAtoM4kv4AAADhAQAAEwAAAAAA&#10;AAAAAAAAAAAAAAAAW0NvbnRlbnRfVHlwZXNdLnhtbFBLAQItABQABgAIAAAAIQA4/SH/1gAAAJQB&#10;AAALAAAAAAAAAAAAAAAAAC8BAABfcmVscy8ucmVsc1BLAQItABQABgAIAAAAIQDYWjwL0QEAAI0D&#10;AAAOAAAAAAAAAAAAAAAAAC4CAABkcnMvZTJvRG9jLnhtbFBLAQItABQABgAIAAAAIQBpxgW43gAA&#10;AAkBAAAPAAAAAAAAAAAAAAAAACsEAABkcnMvZG93bnJldi54bWxQSwUGAAAAAAQABADzAAAANgUA&#10;AAAA&#10;">
              <v:stroke joinstyle="miter"/>
              <o:lock v:ext="edit" shapetype="f"/>
            </v:line>
          </w:pict>
        </mc:Fallback>
      </mc:AlternateContent>
    </w:r>
  </w:p>
  <w:p w14:paraId="7FCA1846" w14:textId="17EF34F5" w:rsidR="00936677" w:rsidRPr="007F7117" w:rsidRDefault="00936677" w:rsidP="007F7117">
    <w:pPr>
      <w:tabs>
        <w:tab w:val="center" w:pos="4550"/>
        <w:tab w:val="left" w:pos="5818"/>
      </w:tabs>
      <w:rPr>
        <w:color w:val="BF8F00"/>
        <w:sz w:val="16"/>
      </w:rPr>
    </w:pPr>
    <w:r w:rsidRPr="00BA1793">
      <w:rPr>
        <w:color w:val="BF8F00"/>
        <w:spacing w:val="60"/>
        <w:sz w:val="16"/>
      </w:rPr>
      <w:t>Página</w:t>
    </w:r>
    <w:r w:rsidRPr="00BA1793">
      <w:rPr>
        <w:color w:val="BF8F00"/>
        <w:sz w:val="16"/>
      </w:rPr>
      <w:t xml:space="preserve"> </w:t>
    </w:r>
    <w:r w:rsidRPr="00BA1793">
      <w:rPr>
        <w:color w:val="BF8F00"/>
        <w:sz w:val="16"/>
      </w:rPr>
      <w:fldChar w:fldCharType="begin"/>
    </w:r>
    <w:r w:rsidRPr="00BA1793">
      <w:rPr>
        <w:color w:val="BF8F00"/>
        <w:sz w:val="16"/>
      </w:rPr>
      <w:instrText>PAGE   \* MERGEFORMAT</w:instrText>
    </w:r>
    <w:r w:rsidRPr="00BA1793">
      <w:rPr>
        <w:color w:val="BF8F00"/>
        <w:sz w:val="16"/>
      </w:rPr>
      <w:fldChar w:fldCharType="separate"/>
    </w:r>
    <w:r w:rsidR="00930BCE">
      <w:rPr>
        <w:noProof/>
        <w:color w:val="BF8F00"/>
        <w:sz w:val="16"/>
      </w:rPr>
      <w:t>7</w:t>
    </w:r>
    <w:r w:rsidRPr="00BA1793">
      <w:rPr>
        <w:color w:val="BF8F00"/>
        <w:sz w:val="16"/>
      </w:rPr>
      <w:fldChar w:fldCharType="end"/>
    </w:r>
    <w:r w:rsidRPr="00BA1793">
      <w:rPr>
        <w:color w:val="BF8F00"/>
        <w:sz w:val="16"/>
      </w:rPr>
      <w:t xml:space="preserve"> | </w:t>
    </w:r>
    <w:r w:rsidRPr="00BA1793">
      <w:rPr>
        <w:color w:val="BF8F00"/>
        <w:sz w:val="16"/>
      </w:rPr>
      <w:fldChar w:fldCharType="begin"/>
    </w:r>
    <w:r w:rsidRPr="00BA1793">
      <w:rPr>
        <w:color w:val="BF8F00"/>
        <w:sz w:val="16"/>
      </w:rPr>
      <w:instrText>NUMPAGES  \* Arabic  \* MERGEFORMAT</w:instrText>
    </w:r>
    <w:r w:rsidRPr="00BA1793">
      <w:rPr>
        <w:color w:val="BF8F00"/>
        <w:sz w:val="16"/>
      </w:rPr>
      <w:fldChar w:fldCharType="separate"/>
    </w:r>
    <w:r w:rsidR="00930BCE">
      <w:rPr>
        <w:noProof/>
        <w:color w:val="BF8F00"/>
        <w:sz w:val="16"/>
      </w:rPr>
      <w:t>8</w:t>
    </w:r>
    <w:r w:rsidRPr="00BA1793">
      <w:rPr>
        <w:color w:val="BF8F0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A7D44" w14:textId="77777777" w:rsidR="008270CC" w:rsidRDefault="008270CC">
      <w:r>
        <w:separator/>
      </w:r>
    </w:p>
  </w:footnote>
  <w:footnote w:type="continuationSeparator" w:id="0">
    <w:p w14:paraId="743C1D93" w14:textId="77777777" w:rsidR="008270CC" w:rsidRDefault="008270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4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43"/>
      <w:gridCol w:w="2558"/>
      <w:gridCol w:w="2081"/>
      <w:gridCol w:w="1283"/>
      <w:gridCol w:w="1782"/>
    </w:tblGrid>
    <w:tr w:rsidR="00CA2A32" w:rsidRPr="00E25B24" w14:paraId="08233BE3" w14:textId="77777777" w:rsidTr="00ED0B7E">
      <w:trPr>
        <w:trHeight w:val="1180"/>
        <w:jc w:val="center"/>
      </w:trPr>
      <w:tc>
        <w:tcPr>
          <w:tcW w:w="2431" w:type="dxa"/>
          <w:vMerge w:val="restart"/>
          <w:shd w:val="clear" w:color="auto" w:fill="auto"/>
        </w:tcPr>
        <w:p w14:paraId="49F84D98" w14:textId="77777777" w:rsidR="00CA2A32" w:rsidRPr="00E25B24" w:rsidRDefault="00CA2A32" w:rsidP="00CA2A32">
          <w:pPr>
            <w:pStyle w:val="Encabezado"/>
            <w:rPr>
              <w:rFonts w:cs="Arial"/>
            </w:rPr>
          </w:pPr>
          <w:r>
            <w:rPr>
              <w:noProof/>
            </w:rPr>
            <w:drawing>
              <wp:anchor distT="0" distB="0" distL="114300" distR="114300" simplePos="0" relativeHeight="251659264" behindDoc="0" locked="0" layoutInCell="1" allowOverlap="1" wp14:anchorId="6A0E4FB5" wp14:editId="4214C3AC">
                <wp:simplePos x="0" y="0"/>
                <wp:positionH relativeFrom="column">
                  <wp:posOffset>-12163</wp:posOffset>
                </wp:positionH>
                <wp:positionV relativeFrom="paragraph">
                  <wp:posOffset>194701</wp:posOffset>
                </wp:positionV>
                <wp:extent cx="1441939" cy="697865"/>
                <wp:effectExtent l="0" t="0" r="635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745" cy="7055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34" w:type="dxa"/>
          <w:gridSpan w:val="2"/>
          <w:shd w:val="clear" w:color="auto" w:fill="auto"/>
        </w:tcPr>
        <w:p w14:paraId="55C59663" w14:textId="77777777" w:rsidR="00CA2A32" w:rsidRDefault="00CA2A32" w:rsidP="00CA2A32">
          <w:pPr>
            <w:pStyle w:val="Encabezado"/>
            <w:jc w:val="center"/>
            <w:rPr>
              <w:rFonts w:cs="Arial"/>
              <w:b/>
            </w:rPr>
          </w:pPr>
        </w:p>
        <w:p w14:paraId="18272976" w14:textId="6FAF33AF" w:rsidR="00CA2A32" w:rsidRPr="00E25B24" w:rsidRDefault="00CA2A32" w:rsidP="00CA2A32">
          <w:pPr>
            <w:pStyle w:val="Encabezado"/>
            <w:jc w:val="center"/>
            <w:rPr>
              <w:rFonts w:cs="Arial"/>
            </w:rPr>
          </w:pPr>
          <w:r>
            <w:rPr>
              <w:rFonts w:cs="Arial"/>
              <w:b/>
              <w:sz w:val="28"/>
            </w:rPr>
            <w:t xml:space="preserve">PROCEDIMIENTO </w:t>
          </w:r>
          <w:r>
            <w:rPr>
              <w:rFonts w:cs="Arial"/>
              <w:b/>
              <w:sz w:val="28"/>
            </w:rPr>
            <w:t>REPORTE INVESTIGACION DE ACCIDENTES Y ENERFEMEDADES LABORALES</w:t>
          </w:r>
        </w:p>
      </w:tc>
      <w:tc>
        <w:tcPr>
          <w:tcW w:w="1226" w:type="dxa"/>
          <w:vMerge w:val="restart"/>
          <w:shd w:val="clear" w:color="auto" w:fill="auto"/>
        </w:tcPr>
        <w:p w14:paraId="316E5103" w14:textId="77777777" w:rsidR="00CA2A32" w:rsidRDefault="00CA2A32" w:rsidP="00CA2A32">
          <w:pPr>
            <w:pStyle w:val="Encabezado"/>
            <w:jc w:val="center"/>
            <w:rPr>
              <w:rFonts w:cs="Arial"/>
              <w:sz w:val="18"/>
            </w:rPr>
          </w:pPr>
        </w:p>
        <w:p w14:paraId="70269BF4" w14:textId="77777777" w:rsidR="00CA2A32" w:rsidRDefault="00CA2A32" w:rsidP="00CA2A32">
          <w:pPr>
            <w:pStyle w:val="Encabezado"/>
            <w:jc w:val="center"/>
            <w:rPr>
              <w:rFonts w:cs="Arial"/>
            </w:rPr>
          </w:pPr>
        </w:p>
        <w:p w14:paraId="1439E4DE" w14:textId="61B75CCC" w:rsidR="00CA2A32" w:rsidRPr="003A2410" w:rsidRDefault="00CA2A32" w:rsidP="00CA2A32">
          <w:pPr>
            <w:pStyle w:val="Encabezado"/>
            <w:jc w:val="center"/>
            <w:rPr>
              <w:rFonts w:cs="Arial"/>
            </w:rPr>
          </w:pPr>
          <w:r w:rsidRPr="0061287E">
            <w:rPr>
              <w:rFonts w:cs="Arial"/>
              <w:sz w:val="18"/>
              <w:szCs w:val="16"/>
            </w:rPr>
            <w:t xml:space="preserve">CODIGO: </w:t>
          </w:r>
          <w:r w:rsidRPr="00486B19">
            <w:rPr>
              <w:rFonts w:cs="Arial"/>
              <w:sz w:val="18"/>
              <w:szCs w:val="16"/>
            </w:rPr>
            <w:t>SGI- ADM-GH-</w:t>
          </w:r>
          <w:r>
            <w:rPr>
              <w:rFonts w:cs="Arial"/>
              <w:sz w:val="18"/>
              <w:szCs w:val="16"/>
            </w:rPr>
            <w:t>PRO</w:t>
          </w:r>
          <w:r w:rsidRPr="00486B19">
            <w:rPr>
              <w:rFonts w:cs="Arial"/>
              <w:sz w:val="18"/>
              <w:szCs w:val="16"/>
            </w:rPr>
            <w:t>- 00</w:t>
          </w:r>
          <w:r>
            <w:rPr>
              <w:rFonts w:cs="Arial"/>
              <w:sz w:val="18"/>
              <w:szCs w:val="16"/>
            </w:rPr>
            <w:t>4</w:t>
          </w:r>
        </w:p>
      </w:tc>
      <w:tc>
        <w:tcPr>
          <w:tcW w:w="1703" w:type="dxa"/>
          <w:vMerge w:val="restart"/>
        </w:tcPr>
        <w:p w14:paraId="0C0DCAA1" w14:textId="77777777" w:rsidR="00CA2A32" w:rsidRDefault="00CA2A32" w:rsidP="00CA2A32">
          <w:pPr>
            <w:pStyle w:val="Encabezado"/>
            <w:jc w:val="center"/>
            <w:rPr>
              <w:rFonts w:cs="Arial"/>
              <w:sz w:val="18"/>
            </w:rPr>
          </w:pPr>
          <w:r>
            <w:rPr>
              <w:noProof/>
            </w:rPr>
            <w:drawing>
              <wp:anchor distT="0" distB="0" distL="114300" distR="114300" simplePos="0" relativeHeight="251660288" behindDoc="0" locked="0" layoutInCell="1" allowOverlap="1" wp14:anchorId="31A36D0F" wp14:editId="659BAE8A">
                <wp:simplePos x="0" y="0"/>
                <wp:positionH relativeFrom="column">
                  <wp:posOffset>18415</wp:posOffset>
                </wp:positionH>
                <wp:positionV relativeFrom="paragraph">
                  <wp:posOffset>132291</wp:posOffset>
                </wp:positionV>
                <wp:extent cx="1065530" cy="834276"/>
                <wp:effectExtent l="0" t="0" r="1270" b="4445"/>
                <wp:wrapNone/>
                <wp:docPr id="5" name="Imagen 2">
                  <a:extLst xmlns:a="http://schemas.openxmlformats.org/drawingml/2006/main">
                    <a:ext uri="{FF2B5EF4-FFF2-40B4-BE49-F238E27FC236}">
                      <a16:creationId xmlns:a16="http://schemas.microsoft.com/office/drawing/2014/main" id="{FA986720-8140-4616-8F2E-A152A3C0C8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FA986720-8140-4616-8F2E-A152A3C0C8C2}"/>
                            </a:ext>
                          </a:extLst>
                        </pic:cNvPr>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38" t="4762" r="45331" b="11255"/>
                        <a:stretch/>
                      </pic:blipFill>
                      <pic:spPr bwMode="auto">
                        <a:xfrm>
                          <a:off x="0" y="0"/>
                          <a:ext cx="1065530" cy="834276"/>
                        </a:xfrm>
                        <a:prstGeom prst="rect">
                          <a:avLst/>
                        </a:prstGeom>
                        <a:noFill/>
                      </pic:spPr>
                    </pic:pic>
                  </a:graphicData>
                </a:graphic>
                <wp14:sizeRelH relativeFrom="page">
                  <wp14:pctWidth>0</wp14:pctWidth>
                </wp14:sizeRelH>
                <wp14:sizeRelV relativeFrom="page">
                  <wp14:pctHeight>0</wp14:pctHeight>
                </wp14:sizeRelV>
              </wp:anchor>
            </w:drawing>
          </w:r>
        </w:p>
      </w:tc>
    </w:tr>
    <w:tr w:rsidR="00CA2A32" w:rsidRPr="00E25B24" w14:paraId="724206DD" w14:textId="77777777" w:rsidTr="00ED0B7E">
      <w:tblPrEx>
        <w:tblCellMar>
          <w:left w:w="108" w:type="dxa"/>
          <w:right w:w="108" w:type="dxa"/>
        </w:tblCellMar>
      </w:tblPrEx>
      <w:trPr>
        <w:trHeight w:val="674"/>
        <w:jc w:val="center"/>
      </w:trPr>
      <w:tc>
        <w:tcPr>
          <w:tcW w:w="2431" w:type="dxa"/>
          <w:vMerge/>
          <w:shd w:val="clear" w:color="auto" w:fill="auto"/>
        </w:tcPr>
        <w:p w14:paraId="4ABD2C2F" w14:textId="77777777" w:rsidR="00CA2A32" w:rsidRPr="00E25B24" w:rsidRDefault="00CA2A32" w:rsidP="00CA2A32">
          <w:pPr>
            <w:pStyle w:val="Encabezado"/>
            <w:rPr>
              <w:rFonts w:cs="Arial"/>
            </w:rPr>
          </w:pPr>
        </w:p>
      </w:tc>
      <w:tc>
        <w:tcPr>
          <w:tcW w:w="2445" w:type="dxa"/>
          <w:shd w:val="clear" w:color="auto" w:fill="auto"/>
        </w:tcPr>
        <w:p w14:paraId="5654F42B" w14:textId="77777777" w:rsidR="00CA2A32" w:rsidRDefault="00CA2A32" w:rsidP="00CA2A32">
          <w:pPr>
            <w:pStyle w:val="Encabezado"/>
            <w:jc w:val="center"/>
            <w:rPr>
              <w:rFonts w:cs="Arial"/>
              <w:sz w:val="18"/>
            </w:rPr>
          </w:pPr>
        </w:p>
        <w:p w14:paraId="14280172" w14:textId="77777777" w:rsidR="00CA2A32" w:rsidRPr="00E25B24" w:rsidRDefault="00CA2A32" w:rsidP="00CA2A32">
          <w:pPr>
            <w:pStyle w:val="Encabezado"/>
            <w:jc w:val="center"/>
            <w:rPr>
              <w:rFonts w:cs="Arial"/>
              <w:sz w:val="18"/>
            </w:rPr>
          </w:pPr>
          <w:r w:rsidRPr="003A2410">
            <w:rPr>
              <w:rFonts w:cs="Arial"/>
              <w:sz w:val="18"/>
            </w:rPr>
            <w:t>VERSION: 00</w:t>
          </w:r>
          <w:r>
            <w:rPr>
              <w:rFonts w:cs="Arial"/>
              <w:sz w:val="18"/>
            </w:rPr>
            <w:t>1</w:t>
          </w:r>
        </w:p>
      </w:tc>
      <w:tc>
        <w:tcPr>
          <w:tcW w:w="1989" w:type="dxa"/>
          <w:shd w:val="clear" w:color="auto" w:fill="auto"/>
        </w:tcPr>
        <w:p w14:paraId="5DCC3480" w14:textId="77777777" w:rsidR="00CA2A32" w:rsidRDefault="00CA2A32" w:rsidP="00CA2A32">
          <w:pPr>
            <w:pStyle w:val="Encabezado"/>
            <w:jc w:val="center"/>
            <w:rPr>
              <w:rFonts w:cs="Arial"/>
              <w:sz w:val="18"/>
            </w:rPr>
          </w:pPr>
        </w:p>
        <w:p w14:paraId="7E06F447" w14:textId="77777777" w:rsidR="00CA2A32" w:rsidRPr="00E25B24" w:rsidRDefault="00CA2A32" w:rsidP="00CA2A32">
          <w:pPr>
            <w:pStyle w:val="Encabezado"/>
            <w:jc w:val="center"/>
            <w:rPr>
              <w:rFonts w:cs="Arial"/>
              <w:sz w:val="18"/>
            </w:rPr>
          </w:pPr>
          <w:r w:rsidRPr="003A2410">
            <w:rPr>
              <w:rFonts w:cs="Arial"/>
              <w:sz w:val="18"/>
            </w:rPr>
            <w:t xml:space="preserve">FECHA: </w:t>
          </w:r>
          <w:r>
            <w:rPr>
              <w:rFonts w:cs="Arial"/>
              <w:sz w:val="18"/>
            </w:rPr>
            <w:t>AGOSTO</w:t>
          </w:r>
          <w:r w:rsidRPr="003A2410">
            <w:rPr>
              <w:rFonts w:cs="Arial"/>
              <w:sz w:val="18"/>
            </w:rPr>
            <w:t xml:space="preserve"> 202</w:t>
          </w:r>
          <w:r>
            <w:rPr>
              <w:rFonts w:cs="Arial"/>
              <w:sz w:val="18"/>
            </w:rPr>
            <w:t>2</w:t>
          </w:r>
        </w:p>
      </w:tc>
      <w:tc>
        <w:tcPr>
          <w:tcW w:w="1226" w:type="dxa"/>
          <w:vMerge/>
          <w:shd w:val="clear" w:color="auto" w:fill="auto"/>
        </w:tcPr>
        <w:p w14:paraId="6BD64991" w14:textId="77777777" w:rsidR="00CA2A32" w:rsidRPr="00E25B24" w:rsidRDefault="00CA2A32" w:rsidP="00CA2A32">
          <w:pPr>
            <w:pStyle w:val="Encabezado"/>
            <w:jc w:val="center"/>
            <w:rPr>
              <w:rFonts w:cs="Arial"/>
              <w:sz w:val="18"/>
            </w:rPr>
          </w:pPr>
        </w:p>
      </w:tc>
      <w:tc>
        <w:tcPr>
          <w:tcW w:w="1703" w:type="dxa"/>
          <w:vMerge/>
        </w:tcPr>
        <w:p w14:paraId="16D13098" w14:textId="77777777" w:rsidR="00CA2A32" w:rsidRPr="00E25B24" w:rsidRDefault="00CA2A32" w:rsidP="00CA2A32">
          <w:pPr>
            <w:pStyle w:val="Encabezado"/>
            <w:jc w:val="center"/>
            <w:rPr>
              <w:rFonts w:cs="Arial"/>
              <w:sz w:val="18"/>
            </w:rPr>
          </w:pPr>
        </w:p>
      </w:tc>
    </w:tr>
  </w:tbl>
  <w:p w14:paraId="44F69B9A" w14:textId="77777777" w:rsidR="00936677" w:rsidRDefault="009366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42047"/>
    <w:multiLevelType w:val="singleLevel"/>
    <w:tmpl w:val="F95C01BE"/>
    <w:lvl w:ilvl="0">
      <w:start w:val="1"/>
      <w:numFmt w:val="decimal"/>
      <w:lvlText w:val="%1. "/>
      <w:legacy w:legacy="1" w:legacySpace="0" w:legacyIndent="283"/>
      <w:lvlJc w:val="left"/>
      <w:pPr>
        <w:ind w:left="283" w:hanging="283"/>
      </w:pPr>
      <w:rPr>
        <w:sz w:val="24"/>
        <w:szCs w:val="24"/>
      </w:rPr>
    </w:lvl>
  </w:abstractNum>
  <w:abstractNum w:abstractNumId="1" w15:restartNumberingAfterBreak="0">
    <w:nsid w:val="01CF0572"/>
    <w:multiLevelType w:val="hybridMultilevel"/>
    <w:tmpl w:val="E76257F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3C246B4"/>
    <w:multiLevelType w:val="hybridMultilevel"/>
    <w:tmpl w:val="6A746C9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FAB4ADF"/>
    <w:multiLevelType w:val="multilevel"/>
    <w:tmpl w:val="1744C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37348"/>
    <w:multiLevelType w:val="hybridMultilevel"/>
    <w:tmpl w:val="EF7033EC"/>
    <w:lvl w:ilvl="0" w:tplc="240A000F">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11F784A"/>
    <w:multiLevelType w:val="hybridMultilevel"/>
    <w:tmpl w:val="DCFE95CA"/>
    <w:lvl w:ilvl="0" w:tplc="240A0001">
      <w:start w:val="1"/>
      <w:numFmt w:val="bullet"/>
      <w:lvlText w:val=""/>
      <w:lvlJc w:val="left"/>
      <w:pPr>
        <w:ind w:left="11" w:hanging="360"/>
      </w:pPr>
      <w:rPr>
        <w:rFonts w:ascii="Symbol" w:hAnsi="Symbol" w:hint="default"/>
      </w:rPr>
    </w:lvl>
    <w:lvl w:ilvl="1" w:tplc="240A0003">
      <w:start w:val="1"/>
      <w:numFmt w:val="bullet"/>
      <w:lvlText w:val="o"/>
      <w:lvlJc w:val="left"/>
      <w:pPr>
        <w:ind w:left="731" w:hanging="360"/>
      </w:pPr>
      <w:rPr>
        <w:rFonts w:ascii="Courier New" w:hAnsi="Courier New" w:cs="Courier New" w:hint="default"/>
      </w:rPr>
    </w:lvl>
    <w:lvl w:ilvl="2" w:tplc="240A0005" w:tentative="1">
      <w:start w:val="1"/>
      <w:numFmt w:val="bullet"/>
      <w:lvlText w:val=""/>
      <w:lvlJc w:val="left"/>
      <w:pPr>
        <w:ind w:left="1451" w:hanging="360"/>
      </w:pPr>
      <w:rPr>
        <w:rFonts w:ascii="Wingdings" w:hAnsi="Wingdings" w:hint="default"/>
      </w:rPr>
    </w:lvl>
    <w:lvl w:ilvl="3" w:tplc="240A0001" w:tentative="1">
      <w:start w:val="1"/>
      <w:numFmt w:val="bullet"/>
      <w:lvlText w:val=""/>
      <w:lvlJc w:val="left"/>
      <w:pPr>
        <w:ind w:left="2171" w:hanging="360"/>
      </w:pPr>
      <w:rPr>
        <w:rFonts w:ascii="Symbol" w:hAnsi="Symbol" w:hint="default"/>
      </w:rPr>
    </w:lvl>
    <w:lvl w:ilvl="4" w:tplc="240A0003" w:tentative="1">
      <w:start w:val="1"/>
      <w:numFmt w:val="bullet"/>
      <w:lvlText w:val="o"/>
      <w:lvlJc w:val="left"/>
      <w:pPr>
        <w:ind w:left="2891" w:hanging="360"/>
      </w:pPr>
      <w:rPr>
        <w:rFonts w:ascii="Courier New" w:hAnsi="Courier New" w:cs="Courier New" w:hint="default"/>
      </w:rPr>
    </w:lvl>
    <w:lvl w:ilvl="5" w:tplc="240A0005" w:tentative="1">
      <w:start w:val="1"/>
      <w:numFmt w:val="bullet"/>
      <w:lvlText w:val=""/>
      <w:lvlJc w:val="left"/>
      <w:pPr>
        <w:ind w:left="3611" w:hanging="360"/>
      </w:pPr>
      <w:rPr>
        <w:rFonts w:ascii="Wingdings" w:hAnsi="Wingdings" w:hint="default"/>
      </w:rPr>
    </w:lvl>
    <w:lvl w:ilvl="6" w:tplc="240A0001" w:tentative="1">
      <w:start w:val="1"/>
      <w:numFmt w:val="bullet"/>
      <w:lvlText w:val=""/>
      <w:lvlJc w:val="left"/>
      <w:pPr>
        <w:ind w:left="4331" w:hanging="360"/>
      </w:pPr>
      <w:rPr>
        <w:rFonts w:ascii="Symbol" w:hAnsi="Symbol" w:hint="default"/>
      </w:rPr>
    </w:lvl>
    <w:lvl w:ilvl="7" w:tplc="240A0003" w:tentative="1">
      <w:start w:val="1"/>
      <w:numFmt w:val="bullet"/>
      <w:lvlText w:val="o"/>
      <w:lvlJc w:val="left"/>
      <w:pPr>
        <w:ind w:left="5051" w:hanging="360"/>
      </w:pPr>
      <w:rPr>
        <w:rFonts w:ascii="Courier New" w:hAnsi="Courier New" w:cs="Courier New" w:hint="default"/>
      </w:rPr>
    </w:lvl>
    <w:lvl w:ilvl="8" w:tplc="240A0005" w:tentative="1">
      <w:start w:val="1"/>
      <w:numFmt w:val="bullet"/>
      <w:lvlText w:val=""/>
      <w:lvlJc w:val="left"/>
      <w:pPr>
        <w:ind w:left="5771" w:hanging="360"/>
      </w:pPr>
      <w:rPr>
        <w:rFonts w:ascii="Wingdings" w:hAnsi="Wingdings" w:hint="default"/>
      </w:rPr>
    </w:lvl>
  </w:abstractNum>
  <w:abstractNum w:abstractNumId="6" w15:restartNumberingAfterBreak="0">
    <w:nsid w:val="12783E7D"/>
    <w:multiLevelType w:val="hybridMultilevel"/>
    <w:tmpl w:val="984E8DEE"/>
    <w:lvl w:ilvl="0" w:tplc="240A0001">
      <w:start w:val="5"/>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A513A50"/>
    <w:multiLevelType w:val="hybridMultilevel"/>
    <w:tmpl w:val="AC28FA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27632F0"/>
    <w:multiLevelType w:val="hybridMultilevel"/>
    <w:tmpl w:val="E326D01C"/>
    <w:lvl w:ilvl="0" w:tplc="447A6562">
      <w:start w:val="1"/>
      <w:numFmt w:val="bullet"/>
      <w:lvlText w:val=""/>
      <w:lvlJc w:val="left"/>
      <w:pPr>
        <w:ind w:left="720" w:hanging="360"/>
      </w:pPr>
      <w:rPr>
        <w:rFonts w:ascii="Symbol" w:eastAsia="Calibri"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2BA5306"/>
    <w:multiLevelType w:val="multilevel"/>
    <w:tmpl w:val="8BC45BA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34554FF3"/>
    <w:multiLevelType w:val="hybridMultilevel"/>
    <w:tmpl w:val="1D9AF5E0"/>
    <w:lvl w:ilvl="0" w:tplc="FFFFFFFF">
      <w:start w:val="3"/>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9A64F86"/>
    <w:multiLevelType w:val="multilevel"/>
    <w:tmpl w:val="FED0360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39AF230D"/>
    <w:multiLevelType w:val="multilevel"/>
    <w:tmpl w:val="9F44645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3B480B98"/>
    <w:multiLevelType w:val="hybridMultilevel"/>
    <w:tmpl w:val="1D9AF5E0"/>
    <w:lvl w:ilvl="0" w:tplc="FFFFFFFF">
      <w:start w:val="3"/>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E516B58"/>
    <w:multiLevelType w:val="hybridMultilevel"/>
    <w:tmpl w:val="AA005060"/>
    <w:lvl w:ilvl="0" w:tplc="0C0A000B">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F6B25B2"/>
    <w:multiLevelType w:val="hybridMultilevel"/>
    <w:tmpl w:val="E76257F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F89237F"/>
    <w:multiLevelType w:val="hybridMultilevel"/>
    <w:tmpl w:val="E76257F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0E5648C"/>
    <w:multiLevelType w:val="hybridMultilevel"/>
    <w:tmpl w:val="E76257F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1B1661F"/>
    <w:multiLevelType w:val="hybridMultilevel"/>
    <w:tmpl w:val="E76257F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43ED2CB0"/>
    <w:multiLevelType w:val="multilevel"/>
    <w:tmpl w:val="42284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5B27857"/>
    <w:multiLevelType w:val="hybridMultilevel"/>
    <w:tmpl w:val="EF7033EC"/>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3B4606D"/>
    <w:multiLevelType w:val="hybridMultilevel"/>
    <w:tmpl w:val="B7B8A9F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59263DA0"/>
    <w:multiLevelType w:val="hybridMultilevel"/>
    <w:tmpl w:val="1D9AF5E0"/>
    <w:lvl w:ilvl="0" w:tplc="FFFFFFFF">
      <w:start w:val="3"/>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BC262EF"/>
    <w:multiLevelType w:val="hybridMultilevel"/>
    <w:tmpl w:val="9BFEE628"/>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24" w15:restartNumberingAfterBreak="0">
    <w:nsid w:val="61CE6624"/>
    <w:multiLevelType w:val="multilevel"/>
    <w:tmpl w:val="79F057E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652470D0"/>
    <w:multiLevelType w:val="hybridMultilevel"/>
    <w:tmpl w:val="6F1281DA"/>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6132D65"/>
    <w:multiLevelType w:val="hybridMultilevel"/>
    <w:tmpl w:val="020A80D2"/>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92163E2"/>
    <w:multiLevelType w:val="hybridMultilevel"/>
    <w:tmpl w:val="1D9AF5E0"/>
    <w:lvl w:ilvl="0" w:tplc="FFFFFFFF">
      <w:start w:val="3"/>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AD415C7"/>
    <w:multiLevelType w:val="hybridMultilevel"/>
    <w:tmpl w:val="3BB049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D1F0189"/>
    <w:multiLevelType w:val="multilevel"/>
    <w:tmpl w:val="40381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4B7106"/>
    <w:multiLevelType w:val="hybridMultilevel"/>
    <w:tmpl w:val="EF7033EC"/>
    <w:lvl w:ilvl="0" w:tplc="240A000F">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F891C4A"/>
    <w:multiLevelType w:val="multilevel"/>
    <w:tmpl w:val="DE9C9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F9D35EF"/>
    <w:multiLevelType w:val="hybridMultilevel"/>
    <w:tmpl w:val="1D9AF5E0"/>
    <w:lvl w:ilvl="0" w:tplc="FFFFFFFF">
      <w:start w:val="3"/>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01F154C"/>
    <w:multiLevelType w:val="hybridMultilevel"/>
    <w:tmpl w:val="E76257F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1761823"/>
    <w:multiLevelType w:val="hybridMultilevel"/>
    <w:tmpl w:val="4548686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6334D87"/>
    <w:multiLevelType w:val="hybridMultilevel"/>
    <w:tmpl w:val="1D9AF5E0"/>
    <w:lvl w:ilvl="0" w:tplc="240A000F">
      <w:start w:val="3"/>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791C047D"/>
    <w:multiLevelType w:val="hybridMultilevel"/>
    <w:tmpl w:val="1D9AF5E0"/>
    <w:lvl w:ilvl="0" w:tplc="FFFFFFFF">
      <w:start w:val="3"/>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C7A2436"/>
    <w:multiLevelType w:val="hybridMultilevel"/>
    <w:tmpl w:val="A7F4E2F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8" w15:restartNumberingAfterBreak="0">
    <w:nsid w:val="7EF265E2"/>
    <w:multiLevelType w:val="hybridMultilevel"/>
    <w:tmpl w:val="1D9AF5E0"/>
    <w:lvl w:ilvl="0" w:tplc="FFFFFFFF">
      <w:start w:val="3"/>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4"/>
  </w:num>
  <w:num w:numId="2">
    <w:abstractNumId w:val="24"/>
  </w:num>
  <w:num w:numId="3">
    <w:abstractNumId w:val="0"/>
  </w:num>
  <w:num w:numId="4">
    <w:abstractNumId w:val="17"/>
  </w:num>
  <w:num w:numId="5">
    <w:abstractNumId w:val="5"/>
  </w:num>
  <w:num w:numId="6">
    <w:abstractNumId w:val="6"/>
  </w:num>
  <w:num w:numId="7">
    <w:abstractNumId w:val="19"/>
  </w:num>
  <w:num w:numId="8">
    <w:abstractNumId w:val="31"/>
  </w:num>
  <w:num w:numId="9">
    <w:abstractNumId w:val="3"/>
  </w:num>
  <w:num w:numId="10">
    <w:abstractNumId w:val="9"/>
  </w:num>
  <w:num w:numId="11">
    <w:abstractNumId w:val="11"/>
  </w:num>
  <w:num w:numId="12">
    <w:abstractNumId w:val="29"/>
  </w:num>
  <w:num w:numId="13">
    <w:abstractNumId w:val="34"/>
  </w:num>
  <w:num w:numId="14">
    <w:abstractNumId w:val="25"/>
  </w:num>
  <w:num w:numId="15">
    <w:abstractNumId w:val="28"/>
  </w:num>
  <w:num w:numId="16">
    <w:abstractNumId w:val="33"/>
  </w:num>
  <w:num w:numId="17">
    <w:abstractNumId w:val="1"/>
  </w:num>
  <w:num w:numId="18">
    <w:abstractNumId w:val="16"/>
  </w:num>
  <w:num w:numId="19">
    <w:abstractNumId w:val="8"/>
  </w:num>
  <w:num w:numId="20">
    <w:abstractNumId w:val="26"/>
  </w:num>
  <w:num w:numId="21">
    <w:abstractNumId w:val="15"/>
  </w:num>
  <w:num w:numId="22">
    <w:abstractNumId w:val="18"/>
  </w:num>
  <w:num w:numId="23">
    <w:abstractNumId w:val="12"/>
  </w:num>
  <w:num w:numId="24">
    <w:abstractNumId w:val="2"/>
  </w:num>
  <w:num w:numId="25">
    <w:abstractNumId w:val="37"/>
  </w:num>
  <w:num w:numId="26">
    <w:abstractNumId w:val="7"/>
  </w:num>
  <w:num w:numId="27">
    <w:abstractNumId w:val="35"/>
  </w:num>
  <w:num w:numId="28">
    <w:abstractNumId w:val="27"/>
  </w:num>
  <w:num w:numId="29">
    <w:abstractNumId w:val="32"/>
  </w:num>
  <w:num w:numId="30">
    <w:abstractNumId w:val="36"/>
  </w:num>
  <w:num w:numId="31">
    <w:abstractNumId w:val="23"/>
  </w:num>
  <w:num w:numId="32">
    <w:abstractNumId w:val="13"/>
  </w:num>
  <w:num w:numId="33">
    <w:abstractNumId w:val="10"/>
  </w:num>
  <w:num w:numId="34">
    <w:abstractNumId w:val="38"/>
  </w:num>
  <w:num w:numId="35">
    <w:abstractNumId w:val="21"/>
  </w:num>
  <w:num w:numId="36">
    <w:abstractNumId w:val="22"/>
  </w:num>
  <w:num w:numId="37">
    <w:abstractNumId w:val="4"/>
  </w:num>
  <w:num w:numId="38">
    <w:abstractNumId w:val="20"/>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0BE"/>
    <w:rsid w:val="000038F2"/>
    <w:rsid w:val="000416F8"/>
    <w:rsid w:val="00046775"/>
    <w:rsid w:val="0005108C"/>
    <w:rsid w:val="00056A92"/>
    <w:rsid w:val="00056D35"/>
    <w:rsid w:val="00057B36"/>
    <w:rsid w:val="000629D9"/>
    <w:rsid w:val="00071F37"/>
    <w:rsid w:val="000749B7"/>
    <w:rsid w:val="00074C62"/>
    <w:rsid w:val="00095157"/>
    <w:rsid w:val="00095954"/>
    <w:rsid w:val="000974BF"/>
    <w:rsid w:val="000D6912"/>
    <w:rsid w:val="000D7E47"/>
    <w:rsid w:val="0010277D"/>
    <w:rsid w:val="0011760E"/>
    <w:rsid w:val="00126CFE"/>
    <w:rsid w:val="001365C9"/>
    <w:rsid w:val="001402C0"/>
    <w:rsid w:val="00147ED7"/>
    <w:rsid w:val="00153227"/>
    <w:rsid w:val="00155DDA"/>
    <w:rsid w:val="00170926"/>
    <w:rsid w:val="00171C0F"/>
    <w:rsid w:val="00181DDD"/>
    <w:rsid w:val="00184758"/>
    <w:rsid w:val="001872FC"/>
    <w:rsid w:val="0019447F"/>
    <w:rsid w:val="00194996"/>
    <w:rsid w:val="00195B25"/>
    <w:rsid w:val="00196ABC"/>
    <w:rsid w:val="001A0385"/>
    <w:rsid w:val="001A05E7"/>
    <w:rsid w:val="001B4670"/>
    <w:rsid w:val="001C0971"/>
    <w:rsid w:val="001C1AAE"/>
    <w:rsid w:val="001C7C34"/>
    <w:rsid w:val="001D3776"/>
    <w:rsid w:val="001E0822"/>
    <w:rsid w:val="001F3FAF"/>
    <w:rsid w:val="00203ADA"/>
    <w:rsid w:val="002068F5"/>
    <w:rsid w:val="00217565"/>
    <w:rsid w:val="00221475"/>
    <w:rsid w:val="00225009"/>
    <w:rsid w:val="00251044"/>
    <w:rsid w:val="00252D00"/>
    <w:rsid w:val="00263AB0"/>
    <w:rsid w:val="00270DAA"/>
    <w:rsid w:val="0027610E"/>
    <w:rsid w:val="002817F3"/>
    <w:rsid w:val="002929E3"/>
    <w:rsid w:val="002B12E3"/>
    <w:rsid w:val="002C63DE"/>
    <w:rsid w:val="002C78A0"/>
    <w:rsid w:val="002D4473"/>
    <w:rsid w:val="002E7D45"/>
    <w:rsid w:val="0031111B"/>
    <w:rsid w:val="003340CB"/>
    <w:rsid w:val="0033645C"/>
    <w:rsid w:val="003425D7"/>
    <w:rsid w:val="003536EB"/>
    <w:rsid w:val="0036401C"/>
    <w:rsid w:val="003B313A"/>
    <w:rsid w:val="003B7F78"/>
    <w:rsid w:val="003C05C3"/>
    <w:rsid w:val="003C1155"/>
    <w:rsid w:val="003C2B8C"/>
    <w:rsid w:val="003C3C37"/>
    <w:rsid w:val="003D2668"/>
    <w:rsid w:val="003D6CEC"/>
    <w:rsid w:val="003E0D9E"/>
    <w:rsid w:val="003E10D9"/>
    <w:rsid w:val="003F173F"/>
    <w:rsid w:val="003F4931"/>
    <w:rsid w:val="00400885"/>
    <w:rsid w:val="00404F43"/>
    <w:rsid w:val="004058CB"/>
    <w:rsid w:val="0041208A"/>
    <w:rsid w:val="004165F8"/>
    <w:rsid w:val="004239A3"/>
    <w:rsid w:val="00437FBE"/>
    <w:rsid w:val="0044541B"/>
    <w:rsid w:val="00453FC6"/>
    <w:rsid w:val="00460139"/>
    <w:rsid w:val="00465930"/>
    <w:rsid w:val="0047233C"/>
    <w:rsid w:val="004802BD"/>
    <w:rsid w:val="0049063E"/>
    <w:rsid w:val="00492CB5"/>
    <w:rsid w:val="00493291"/>
    <w:rsid w:val="00494057"/>
    <w:rsid w:val="004A5068"/>
    <w:rsid w:val="004C5042"/>
    <w:rsid w:val="004C50FB"/>
    <w:rsid w:val="005005E0"/>
    <w:rsid w:val="00506455"/>
    <w:rsid w:val="00507C88"/>
    <w:rsid w:val="0052249E"/>
    <w:rsid w:val="00522CF2"/>
    <w:rsid w:val="00532D65"/>
    <w:rsid w:val="00534F93"/>
    <w:rsid w:val="00542040"/>
    <w:rsid w:val="005527CF"/>
    <w:rsid w:val="005551BD"/>
    <w:rsid w:val="00565C65"/>
    <w:rsid w:val="00574406"/>
    <w:rsid w:val="00581B44"/>
    <w:rsid w:val="005878B7"/>
    <w:rsid w:val="00590949"/>
    <w:rsid w:val="00594A37"/>
    <w:rsid w:val="00594B82"/>
    <w:rsid w:val="005976A0"/>
    <w:rsid w:val="005A69B2"/>
    <w:rsid w:val="005D49C2"/>
    <w:rsid w:val="005D621B"/>
    <w:rsid w:val="005E5A76"/>
    <w:rsid w:val="005E66FD"/>
    <w:rsid w:val="005F179C"/>
    <w:rsid w:val="005F2C24"/>
    <w:rsid w:val="005F3182"/>
    <w:rsid w:val="00604CD2"/>
    <w:rsid w:val="0061051A"/>
    <w:rsid w:val="00621260"/>
    <w:rsid w:val="00630628"/>
    <w:rsid w:val="006348F7"/>
    <w:rsid w:val="006366C7"/>
    <w:rsid w:val="00636B38"/>
    <w:rsid w:val="0064110A"/>
    <w:rsid w:val="006658BF"/>
    <w:rsid w:val="00666DD1"/>
    <w:rsid w:val="0067196D"/>
    <w:rsid w:val="00673CA8"/>
    <w:rsid w:val="006943DB"/>
    <w:rsid w:val="006A61C4"/>
    <w:rsid w:val="006A6A4F"/>
    <w:rsid w:val="006A77EB"/>
    <w:rsid w:val="006B4535"/>
    <w:rsid w:val="006C5E11"/>
    <w:rsid w:val="006D417D"/>
    <w:rsid w:val="006E2F4A"/>
    <w:rsid w:val="006E3AC3"/>
    <w:rsid w:val="006E423E"/>
    <w:rsid w:val="00712CB5"/>
    <w:rsid w:val="00720E6C"/>
    <w:rsid w:val="007242FC"/>
    <w:rsid w:val="00747A41"/>
    <w:rsid w:val="00755433"/>
    <w:rsid w:val="00762A8B"/>
    <w:rsid w:val="00771FF0"/>
    <w:rsid w:val="00774A5D"/>
    <w:rsid w:val="007759AC"/>
    <w:rsid w:val="0079151C"/>
    <w:rsid w:val="0079489E"/>
    <w:rsid w:val="00796B1F"/>
    <w:rsid w:val="007B27D9"/>
    <w:rsid w:val="007B2883"/>
    <w:rsid w:val="007B40B9"/>
    <w:rsid w:val="007C36E9"/>
    <w:rsid w:val="007C46D2"/>
    <w:rsid w:val="007C4B2A"/>
    <w:rsid w:val="007D6DE6"/>
    <w:rsid w:val="007E1E49"/>
    <w:rsid w:val="007E24B0"/>
    <w:rsid w:val="007F41C8"/>
    <w:rsid w:val="007F5526"/>
    <w:rsid w:val="007F7117"/>
    <w:rsid w:val="008215DD"/>
    <w:rsid w:val="008270CC"/>
    <w:rsid w:val="008273A1"/>
    <w:rsid w:val="008314DC"/>
    <w:rsid w:val="00832DB9"/>
    <w:rsid w:val="0083706C"/>
    <w:rsid w:val="00847B60"/>
    <w:rsid w:val="008538AF"/>
    <w:rsid w:val="00856299"/>
    <w:rsid w:val="0087209C"/>
    <w:rsid w:val="008849F1"/>
    <w:rsid w:val="00887048"/>
    <w:rsid w:val="008918C4"/>
    <w:rsid w:val="00894FC4"/>
    <w:rsid w:val="00896699"/>
    <w:rsid w:val="008A57D8"/>
    <w:rsid w:val="008C1AF4"/>
    <w:rsid w:val="008D19BC"/>
    <w:rsid w:val="00906D79"/>
    <w:rsid w:val="00911642"/>
    <w:rsid w:val="00924929"/>
    <w:rsid w:val="00926280"/>
    <w:rsid w:val="00927644"/>
    <w:rsid w:val="00930BCE"/>
    <w:rsid w:val="00934B50"/>
    <w:rsid w:val="00936677"/>
    <w:rsid w:val="00936F93"/>
    <w:rsid w:val="00951588"/>
    <w:rsid w:val="00962AD5"/>
    <w:rsid w:val="00971733"/>
    <w:rsid w:val="00990AAA"/>
    <w:rsid w:val="0099251C"/>
    <w:rsid w:val="009B6B72"/>
    <w:rsid w:val="009C079A"/>
    <w:rsid w:val="009D2CC7"/>
    <w:rsid w:val="009D7383"/>
    <w:rsid w:val="009E3912"/>
    <w:rsid w:val="00A00724"/>
    <w:rsid w:val="00A021AC"/>
    <w:rsid w:val="00A241E6"/>
    <w:rsid w:val="00A25795"/>
    <w:rsid w:val="00A35BC9"/>
    <w:rsid w:val="00A42E44"/>
    <w:rsid w:val="00A443E9"/>
    <w:rsid w:val="00A46BF3"/>
    <w:rsid w:val="00A57B67"/>
    <w:rsid w:val="00A63C4A"/>
    <w:rsid w:val="00A707CA"/>
    <w:rsid w:val="00A70CBD"/>
    <w:rsid w:val="00A7196A"/>
    <w:rsid w:val="00A81D67"/>
    <w:rsid w:val="00A84842"/>
    <w:rsid w:val="00A90514"/>
    <w:rsid w:val="00A91A8E"/>
    <w:rsid w:val="00AB11A4"/>
    <w:rsid w:val="00AB666B"/>
    <w:rsid w:val="00AB766E"/>
    <w:rsid w:val="00AC0223"/>
    <w:rsid w:val="00AC2970"/>
    <w:rsid w:val="00AE33CA"/>
    <w:rsid w:val="00B00FE0"/>
    <w:rsid w:val="00B0154B"/>
    <w:rsid w:val="00B206F2"/>
    <w:rsid w:val="00B213CD"/>
    <w:rsid w:val="00B2734A"/>
    <w:rsid w:val="00B357DA"/>
    <w:rsid w:val="00B37EA8"/>
    <w:rsid w:val="00B40965"/>
    <w:rsid w:val="00B51204"/>
    <w:rsid w:val="00B5255A"/>
    <w:rsid w:val="00B602D0"/>
    <w:rsid w:val="00B63070"/>
    <w:rsid w:val="00B66B29"/>
    <w:rsid w:val="00B70D03"/>
    <w:rsid w:val="00B71257"/>
    <w:rsid w:val="00B714A9"/>
    <w:rsid w:val="00B81ED3"/>
    <w:rsid w:val="00B94DA1"/>
    <w:rsid w:val="00BA1793"/>
    <w:rsid w:val="00BA3768"/>
    <w:rsid w:val="00BE225F"/>
    <w:rsid w:val="00C12E9A"/>
    <w:rsid w:val="00C15DCF"/>
    <w:rsid w:val="00C257B2"/>
    <w:rsid w:val="00C3204C"/>
    <w:rsid w:val="00C33663"/>
    <w:rsid w:val="00C52344"/>
    <w:rsid w:val="00C62261"/>
    <w:rsid w:val="00C62C46"/>
    <w:rsid w:val="00C63D25"/>
    <w:rsid w:val="00C72FFA"/>
    <w:rsid w:val="00C75DB5"/>
    <w:rsid w:val="00C977EC"/>
    <w:rsid w:val="00C97A32"/>
    <w:rsid w:val="00CA10BE"/>
    <w:rsid w:val="00CA2A32"/>
    <w:rsid w:val="00CA5BB8"/>
    <w:rsid w:val="00CB035D"/>
    <w:rsid w:val="00CC430C"/>
    <w:rsid w:val="00CE339F"/>
    <w:rsid w:val="00CE3D5E"/>
    <w:rsid w:val="00CF0552"/>
    <w:rsid w:val="00CF1F11"/>
    <w:rsid w:val="00CF56F7"/>
    <w:rsid w:val="00CF7311"/>
    <w:rsid w:val="00CF7CE2"/>
    <w:rsid w:val="00D00D21"/>
    <w:rsid w:val="00D0695E"/>
    <w:rsid w:val="00D2159A"/>
    <w:rsid w:val="00D32883"/>
    <w:rsid w:val="00D40013"/>
    <w:rsid w:val="00D40826"/>
    <w:rsid w:val="00D538C7"/>
    <w:rsid w:val="00D55B0B"/>
    <w:rsid w:val="00D668EE"/>
    <w:rsid w:val="00D66EBC"/>
    <w:rsid w:val="00D67C1C"/>
    <w:rsid w:val="00D72B3A"/>
    <w:rsid w:val="00D745E1"/>
    <w:rsid w:val="00D75A29"/>
    <w:rsid w:val="00D77896"/>
    <w:rsid w:val="00D81737"/>
    <w:rsid w:val="00DA5CE2"/>
    <w:rsid w:val="00DA6F5B"/>
    <w:rsid w:val="00DB35B8"/>
    <w:rsid w:val="00DB7A1D"/>
    <w:rsid w:val="00DE12ED"/>
    <w:rsid w:val="00DE218F"/>
    <w:rsid w:val="00DE2819"/>
    <w:rsid w:val="00E0482C"/>
    <w:rsid w:val="00E06F07"/>
    <w:rsid w:val="00E16C4E"/>
    <w:rsid w:val="00E20251"/>
    <w:rsid w:val="00E20F1C"/>
    <w:rsid w:val="00E245A7"/>
    <w:rsid w:val="00E32CF5"/>
    <w:rsid w:val="00E411EC"/>
    <w:rsid w:val="00E4464C"/>
    <w:rsid w:val="00E475C1"/>
    <w:rsid w:val="00E871B1"/>
    <w:rsid w:val="00E91BCB"/>
    <w:rsid w:val="00E924D4"/>
    <w:rsid w:val="00E95F07"/>
    <w:rsid w:val="00E977F6"/>
    <w:rsid w:val="00EB03C4"/>
    <w:rsid w:val="00EB4FB5"/>
    <w:rsid w:val="00EB6978"/>
    <w:rsid w:val="00ED5ADA"/>
    <w:rsid w:val="00EE57EF"/>
    <w:rsid w:val="00EF6962"/>
    <w:rsid w:val="00F04AC5"/>
    <w:rsid w:val="00F05622"/>
    <w:rsid w:val="00F134BE"/>
    <w:rsid w:val="00F324E5"/>
    <w:rsid w:val="00F51E08"/>
    <w:rsid w:val="00F61B50"/>
    <w:rsid w:val="00F61C5D"/>
    <w:rsid w:val="00F61EF5"/>
    <w:rsid w:val="00F62843"/>
    <w:rsid w:val="00F64C67"/>
    <w:rsid w:val="00F67C45"/>
    <w:rsid w:val="00F83C9B"/>
    <w:rsid w:val="00F8486D"/>
    <w:rsid w:val="00F90E47"/>
    <w:rsid w:val="00F9632A"/>
    <w:rsid w:val="00F96401"/>
    <w:rsid w:val="00FA7B87"/>
    <w:rsid w:val="00FA7F04"/>
    <w:rsid w:val="00FC1C82"/>
    <w:rsid w:val="00FC677D"/>
    <w:rsid w:val="00FC6870"/>
    <w:rsid w:val="00FD72FD"/>
    <w:rsid w:val="00FE22DE"/>
    <w:rsid w:val="00FE7126"/>
    <w:rsid w:val="00FF6756"/>
    <w:rsid w:val="77E545B3"/>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155CBB"/>
  <w15:chartTrackingRefBased/>
  <w15:docId w15:val="{34371CED-229D-451D-9315-4BC999BFF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5DDA"/>
    <w:rPr>
      <w:sz w:val="24"/>
      <w:szCs w:val="24"/>
      <w:lang w:eastAsia="es-ES"/>
    </w:rPr>
  </w:style>
  <w:style w:type="paragraph" w:styleId="Ttulo1">
    <w:name w:val="heading 1"/>
    <w:basedOn w:val="Normal"/>
    <w:next w:val="Normal"/>
    <w:qFormat/>
    <w:rsid w:val="00D75A29"/>
    <w:pPr>
      <w:keepNext/>
      <w:tabs>
        <w:tab w:val="left" w:pos="1060"/>
      </w:tabs>
      <w:jc w:val="center"/>
      <w:outlineLvl w:val="0"/>
    </w:pPr>
    <w:rPr>
      <w:rFonts w:ascii="Arial" w:hAnsi="Arial" w:cs="Arial"/>
      <w:b/>
      <w:bCs/>
    </w:rPr>
  </w:style>
  <w:style w:type="paragraph" w:styleId="Ttulo2">
    <w:name w:val="heading 2"/>
    <w:basedOn w:val="Normal"/>
    <w:next w:val="Normal"/>
    <w:link w:val="Ttulo2Car"/>
    <w:unhideWhenUsed/>
    <w:qFormat/>
    <w:rsid w:val="00263AB0"/>
    <w:pPr>
      <w:keepNext/>
      <w:spacing w:before="240" w:after="60"/>
      <w:outlineLvl w:val="1"/>
    </w:pPr>
    <w:rPr>
      <w:rFonts w:ascii="Cambria" w:hAnsi="Cambria"/>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D75A29"/>
    <w:pPr>
      <w:tabs>
        <w:tab w:val="center" w:pos="4419"/>
        <w:tab w:val="right" w:pos="8838"/>
      </w:tabs>
    </w:pPr>
  </w:style>
  <w:style w:type="paragraph" w:styleId="Piedepgina">
    <w:name w:val="footer"/>
    <w:basedOn w:val="Normal"/>
    <w:rsid w:val="00D75A29"/>
    <w:pPr>
      <w:tabs>
        <w:tab w:val="center" w:pos="4419"/>
        <w:tab w:val="right" w:pos="8838"/>
      </w:tabs>
    </w:pPr>
  </w:style>
  <w:style w:type="character" w:styleId="Nmerodepgina">
    <w:name w:val="page number"/>
    <w:basedOn w:val="Fuentedeprrafopredeter"/>
    <w:rsid w:val="00D75A29"/>
  </w:style>
  <w:style w:type="character" w:customStyle="1" w:styleId="Ttulo2Car">
    <w:name w:val="Título 2 Car"/>
    <w:link w:val="Ttulo2"/>
    <w:rsid w:val="00263AB0"/>
    <w:rPr>
      <w:rFonts w:ascii="Cambria" w:eastAsia="Times New Roman" w:hAnsi="Cambria" w:cs="Times New Roman"/>
      <w:b/>
      <w:bCs/>
      <w:i/>
      <w:iCs/>
      <w:sz w:val="28"/>
      <w:szCs w:val="28"/>
      <w:lang w:val="es-ES" w:eastAsia="es-ES"/>
    </w:rPr>
  </w:style>
  <w:style w:type="paragraph" w:styleId="Textodeglobo">
    <w:name w:val="Balloon Text"/>
    <w:basedOn w:val="Normal"/>
    <w:link w:val="TextodegloboCar"/>
    <w:rsid w:val="00A25795"/>
    <w:rPr>
      <w:rFonts w:ascii="Tahoma" w:hAnsi="Tahoma" w:cs="Tahoma"/>
      <w:sz w:val="16"/>
      <w:szCs w:val="16"/>
    </w:rPr>
  </w:style>
  <w:style w:type="character" w:customStyle="1" w:styleId="TextodegloboCar">
    <w:name w:val="Texto de globo Car"/>
    <w:link w:val="Textodeglobo"/>
    <w:rsid w:val="00A25795"/>
    <w:rPr>
      <w:rFonts w:ascii="Tahoma" w:hAnsi="Tahoma" w:cs="Tahoma"/>
      <w:sz w:val="16"/>
      <w:szCs w:val="16"/>
      <w:lang w:val="es-ES" w:eastAsia="es-ES"/>
    </w:rPr>
  </w:style>
  <w:style w:type="paragraph" w:styleId="Sinespaciado">
    <w:name w:val="No Spacing"/>
    <w:uiPriority w:val="1"/>
    <w:qFormat/>
    <w:rsid w:val="002817F3"/>
    <w:rPr>
      <w:rFonts w:ascii="Calibri" w:eastAsia="Calibri" w:hAnsi="Calibri"/>
      <w:sz w:val="22"/>
      <w:szCs w:val="22"/>
      <w:lang w:val="es-CO" w:eastAsia="en-US"/>
    </w:rPr>
  </w:style>
  <w:style w:type="paragraph" w:styleId="Prrafodelista">
    <w:name w:val="List Paragraph"/>
    <w:basedOn w:val="Normal"/>
    <w:uiPriority w:val="34"/>
    <w:qFormat/>
    <w:rsid w:val="002817F3"/>
    <w:pPr>
      <w:spacing w:after="200" w:line="276" w:lineRule="auto"/>
      <w:ind w:left="720"/>
      <w:contextualSpacing/>
    </w:pPr>
    <w:rPr>
      <w:rFonts w:ascii="Calibri" w:eastAsia="Calibri" w:hAnsi="Calibri" w:cs="Calibri"/>
      <w:sz w:val="22"/>
      <w:szCs w:val="22"/>
      <w:lang w:eastAsia="en-US"/>
    </w:rPr>
  </w:style>
  <w:style w:type="character" w:styleId="Hipervnculo">
    <w:name w:val="Hyperlink"/>
    <w:rsid w:val="002068F5"/>
    <w:rPr>
      <w:color w:val="0563C1"/>
      <w:u w:val="single"/>
    </w:rPr>
  </w:style>
  <w:style w:type="character" w:customStyle="1" w:styleId="EncabezadoCar">
    <w:name w:val="Encabezado Car"/>
    <w:link w:val="Encabezado"/>
    <w:uiPriority w:val="99"/>
    <w:rsid w:val="00BA1793"/>
    <w:rPr>
      <w:sz w:val="24"/>
      <w:szCs w:val="24"/>
      <w:lang w:val="es-ES" w:eastAsia="es-ES"/>
    </w:rPr>
  </w:style>
  <w:style w:type="table" w:styleId="Tablaconcuadrcula">
    <w:name w:val="Table Grid"/>
    <w:basedOn w:val="Tablanormal"/>
    <w:uiPriority w:val="59"/>
    <w:rsid w:val="00BA179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443E9"/>
    <w:pPr>
      <w:spacing w:before="100" w:beforeAutospacing="1" w:after="100" w:afterAutospacing="1"/>
    </w:pPr>
    <w:rPr>
      <w:lang w:val="es-CO" w:eastAsia="es-CO"/>
    </w:rPr>
  </w:style>
  <w:style w:type="character" w:customStyle="1" w:styleId="Mencinsinresolver1">
    <w:name w:val="Mención sin resolver1"/>
    <w:uiPriority w:val="99"/>
    <w:semiHidden/>
    <w:unhideWhenUsed/>
    <w:rsid w:val="00A443E9"/>
    <w:rPr>
      <w:color w:val="605E5C"/>
      <w:shd w:val="clear" w:color="auto" w:fill="E1DFDD"/>
    </w:rPr>
  </w:style>
  <w:style w:type="table" w:styleId="Tablaconcuadrcula5oscura-nfasis6">
    <w:name w:val="Grid Table 5 Dark Accent 6"/>
    <w:basedOn w:val="Tablanormal"/>
    <w:uiPriority w:val="50"/>
    <w:rsid w:val="006E423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Tablaconcuadrcula4-nfasis6">
    <w:name w:val="Grid Table 4 Accent 6"/>
    <w:basedOn w:val="Tablanormal"/>
    <w:uiPriority w:val="49"/>
    <w:rsid w:val="006E423E"/>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styleId="nfasis">
    <w:name w:val="Emphasis"/>
    <w:uiPriority w:val="20"/>
    <w:qFormat/>
    <w:rsid w:val="00FA7F04"/>
    <w:rPr>
      <w:i/>
      <w:iCs/>
    </w:rPr>
  </w:style>
  <w:style w:type="character" w:styleId="Textoennegrita">
    <w:name w:val="Strong"/>
    <w:uiPriority w:val="22"/>
    <w:qFormat/>
    <w:rsid w:val="00FA7F04"/>
    <w:rPr>
      <w:b/>
      <w:bCs/>
    </w:rPr>
  </w:style>
  <w:style w:type="table" w:styleId="Tablaconcuadrcula1clara-nfasis6">
    <w:name w:val="Grid Table 1 Light Accent 6"/>
    <w:basedOn w:val="Tablanormal"/>
    <w:uiPriority w:val="46"/>
    <w:rsid w:val="00E20F1C"/>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564989">
      <w:bodyDiv w:val="1"/>
      <w:marLeft w:val="0"/>
      <w:marRight w:val="0"/>
      <w:marTop w:val="0"/>
      <w:marBottom w:val="0"/>
      <w:divBdr>
        <w:top w:val="none" w:sz="0" w:space="0" w:color="auto"/>
        <w:left w:val="none" w:sz="0" w:space="0" w:color="auto"/>
        <w:bottom w:val="none" w:sz="0" w:space="0" w:color="auto"/>
        <w:right w:val="none" w:sz="0" w:space="0" w:color="auto"/>
      </w:divBdr>
    </w:div>
    <w:div w:id="181827130">
      <w:bodyDiv w:val="1"/>
      <w:marLeft w:val="0"/>
      <w:marRight w:val="0"/>
      <w:marTop w:val="0"/>
      <w:marBottom w:val="0"/>
      <w:divBdr>
        <w:top w:val="none" w:sz="0" w:space="0" w:color="auto"/>
        <w:left w:val="none" w:sz="0" w:space="0" w:color="auto"/>
        <w:bottom w:val="none" w:sz="0" w:space="0" w:color="auto"/>
        <w:right w:val="none" w:sz="0" w:space="0" w:color="auto"/>
      </w:divBdr>
    </w:div>
    <w:div w:id="819152390">
      <w:bodyDiv w:val="1"/>
      <w:marLeft w:val="0"/>
      <w:marRight w:val="0"/>
      <w:marTop w:val="0"/>
      <w:marBottom w:val="0"/>
      <w:divBdr>
        <w:top w:val="none" w:sz="0" w:space="0" w:color="auto"/>
        <w:left w:val="none" w:sz="0" w:space="0" w:color="auto"/>
        <w:bottom w:val="none" w:sz="0" w:space="0" w:color="auto"/>
        <w:right w:val="none" w:sz="0" w:space="0" w:color="auto"/>
      </w:divBdr>
      <w:divsChild>
        <w:div w:id="278420441">
          <w:marLeft w:val="0"/>
          <w:marRight w:val="0"/>
          <w:marTop w:val="0"/>
          <w:marBottom w:val="0"/>
          <w:divBdr>
            <w:top w:val="none" w:sz="0" w:space="0" w:color="auto"/>
            <w:left w:val="none" w:sz="0" w:space="0" w:color="auto"/>
            <w:bottom w:val="none" w:sz="0" w:space="0" w:color="auto"/>
            <w:right w:val="none" w:sz="0" w:space="0" w:color="auto"/>
          </w:divBdr>
          <w:divsChild>
            <w:div w:id="1121649975">
              <w:marLeft w:val="0"/>
              <w:marRight w:val="0"/>
              <w:marTop w:val="0"/>
              <w:marBottom w:val="0"/>
              <w:divBdr>
                <w:top w:val="none" w:sz="0" w:space="0" w:color="auto"/>
                <w:left w:val="none" w:sz="0" w:space="0" w:color="auto"/>
                <w:bottom w:val="none" w:sz="0" w:space="0" w:color="auto"/>
                <w:right w:val="none" w:sz="0" w:space="0" w:color="auto"/>
              </w:divBdr>
            </w:div>
          </w:divsChild>
        </w:div>
        <w:div w:id="329646499">
          <w:marLeft w:val="0"/>
          <w:marRight w:val="0"/>
          <w:marTop w:val="0"/>
          <w:marBottom w:val="0"/>
          <w:divBdr>
            <w:top w:val="none" w:sz="0" w:space="0" w:color="auto"/>
            <w:left w:val="none" w:sz="0" w:space="0" w:color="auto"/>
            <w:bottom w:val="none" w:sz="0" w:space="0" w:color="auto"/>
            <w:right w:val="none" w:sz="0" w:space="0" w:color="auto"/>
          </w:divBdr>
          <w:divsChild>
            <w:div w:id="437138693">
              <w:marLeft w:val="0"/>
              <w:marRight w:val="0"/>
              <w:marTop w:val="0"/>
              <w:marBottom w:val="0"/>
              <w:divBdr>
                <w:top w:val="none" w:sz="0" w:space="0" w:color="auto"/>
                <w:left w:val="none" w:sz="0" w:space="0" w:color="auto"/>
                <w:bottom w:val="none" w:sz="0" w:space="0" w:color="auto"/>
                <w:right w:val="none" w:sz="0" w:space="0" w:color="auto"/>
              </w:divBdr>
            </w:div>
          </w:divsChild>
        </w:div>
        <w:div w:id="1505627876">
          <w:marLeft w:val="0"/>
          <w:marRight w:val="0"/>
          <w:marTop w:val="0"/>
          <w:marBottom w:val="0"/>
          <w:divBdr>
            <w:top w:val="none" w:sz="0" w:space="0" w:color="auto"/>
            <w:left w:val="none" w:sz="0" w:space="0" w:color="auto"/>
            <w:bottom w:val="none" w:sz="0" w:space="0" w:color="auto"/>
            <w:right w:val="none" w:sz="0" w:space="0" w:color="auto"/>
          </w:divBdr>
        </w:div>
        <w:div w:id="1820993994">
          <w:marLeft w:val="0"/>
          <w:marRight w:val="0"/>
          <w:marTop w:val="0"/>
          <w:marBottom w:val="0"/>
          <w:divBdr>
            <w:top w:val="none" w:sz="0" w:space="0" w:color="auto"/>
            <w:left w:val="none" w:sz="0" w:space="0" w:color="auto"/>
            <w:bottom w:val="none" w:sz="0" w:space="0" w:color="auto"/>
            <w:right w:val="none" w:sz="0" w:space="0" w:color="auto"/>
          </w:divBdr>
        </w:div>
      </w:divsChild>
    </w:div>
    <w:div w:id="1148667520">
      <w:bodyDiv w:val="1"/>
      <w:marLeft w:val="0"/>
      <w:marRight w:val="0"/>
      <w:marTop w:val="0"/>
      <w:marBottom w:val="0"/>
      <w:divBdr>
        <w:top w:val="none" w:sz="0" w:space="0" w:color="auto"/>
        <w:left w:val="none" w:sz="0" w:space="0" w:color="auto"/>
        <w:bottom w:val="none" w:sz="0" w:space="0" w:color="auto"/>
        <w:right w:val="none" w:sz="0" w:space="0" w:color="auto"/>
      </w:divBdr>
    </w:div>
    <w:div w:id="1212616866">
      <w:bodyDiv w:val="1"/>
      <w:marLeft w:val="0"/>
      <w:marRight w:val="0"/>
      <w:marTop w:val="0"/>
      <w:marBottom w:val="0"/>
      <w:divBdr>
        <w:top w:val="none" w:sz="0" w:space="0" w:color="auto"/>
        <w:left w:val="none" w:sz="0" w:space="0" w:color="auto"/>
        <w:bottom w:val="none" w:sz="0" w:space="0" w:color="auto"/>
        <w:right w:val="none" w:sz="0" w:space="0" w:color="auto"/>
      </w:divBdr>
    </w:div>
    <w:div w:id="1330674630">
      <w:bodyDiv w:val="1"/>
      <w:marLeft w:val="0"/>
      <w:marRight w:val="0"/>
      <w:marTop w:val="0"/>
      <w:marBottom w:val="0"/>
      <w:divBdr>
        <w:top w:val="none" w:sz="0" w:space="0" w:color="auto"/>
        <w:left w:val="none" w:sz="0" w:space="0" w:color="auto"/>
        <w:bottom w:val="none" w:sz="0" w:space="0" w:color="auto"/>
        <w:right w:val="none" w:sz="0" w:space="0" w:color="auto"/>
      </w:divBdr>
      <w:divsChild>
        <w:div w:id="188108817">
          <w:marLeft w:val="0"/>
          <w:marRight w:val="0"/>
          <w:marTop w:val="0"/>
          <w:marBottom w:val="0"/>
          <w:divBdr>
            <w:top w:val="none" w:sz="0" w:space="0" w:color="auto"/>
            <w:left w:val="none" w:sz="0" w:space="0" w:color="auto"/>
            <w:bottom w:val="none" w:sz="0" w:space="0" w:color="auto"/>
            <w:right w:val="none" w:sz="0" w:space="0" w:color="auto"/>
          </w:divBdr>
        </w:div>
        <w:div w:id="280036137">
          <w:marLeft w:val="0"/>
          <w:marRight w:val="0"/>
          <w:marTop w:val="0"/>
          <w:marBottom w:val="0"/>
          <w:divBdr>
            <w:top w:val="none" w:sz="0" w:space="0" w:color="auto"/>
            <w:left w:val="none" w:sz="0" w:space="0" w:color="auto"/>
            <w:bottom w:val="none" w:sz="0" w:space="0" w:color="auto"/>
            <w:right w:val="none" w:sz="0" w:space="0" w:color="auto"/>
          </w:divBdr>
        </w:div>
        <w:div w:id="2018726103">
          <w:marLeft w:val="0"/>
          <w:marRight w:val="0"/>
          <w:marTop w:val="0"/>
          <w:marBottom w:val="0"/>
          <w:divBdr>
            <w:top w:val="none" w:sz="0" w:space="0" w:color="auto"/>
            <w:left w:val="none" w:sz="0" w:space="0" w:color="auto"/>
            <w:bottom w:val="none" w:sz="0" w:space="0" w:color="auto"/>
            <w:right w:val="none" w:sz="0" w:space="0" w:color="auto"/>
          </w:divBdr>
          <w:divsChild>
            <w:div w:id="1229538442">
              <w:marLeft w:val="0"/>
              <w:marRight w:val="0"/>
              <w:marTop w:val="0"/>
              <w:marBottom w:val="0"/>
              <w:divBdr>
                <w:top w:val="none" w:sz="0" w:space="0" w:color="auto"/>
                <w:left w:val="none" w:sz="0" w:space="0" w:color="auto"/>
                <w:bottom w:val="none" w:sz="0" w:space="0" w:color="auto"/>
                <w:right w:val="none" w:sz="0" w:space="0" w:color="auto"/>
              </w:divBdr>
            </w:div>
          </w:divsChild>
        </w:div>
        <w:div w:id="2044817329">
          <w:marLeft w:val="0"/>
          <w:marRight w:val="0"/>
          <w:marTop w:val="0"/>
          <w:marBottom w:val="0"/>
          <w:divBdr>
            <w:top w:val="none" w:sz="0" w:space="0" w:color="auto"/>
            <w:left w:val="none" w:sz="0" w:space="0" w:color="auto"/>
            <w:bottom w:val="none" w:sz="0" w:space="0" w:color="auto"/>
            <w:right w:val="none" w:sz="0" w:space="0" w:color="auto"/>
          </w:divBdr>
          <w:divsChild>
            <w:div w:id="133151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962231">
      <w:bodyDiv w:val="1"/>
      <w:marLeft w:val="0"/>
      <w:marRight w:val="0"/>
      <w:marTop w:val="0"/>
      <w:marBottom w:val="0"/>
      <w:divBdr>
        <w:top w:val="none" w:sz="0" w:space="0" w:color="auto"/>
        <w:left w:val="none" w:sz="0" w:space="0" w:color="auto"/>
        <w:bottom w:val="none" w:sz="0" w:space="0" w:color="auto"/>
        <w:right w:val="none" w:sz="0" w:space="0" w:color="auto"/>
      </w:divBdr>
    </w:div>
    <w:div w:id="1445156492">
      <w:bodyDiv w:val="1"/>
      <w:marLeft w:val="0"/>
      <w:marRight w:val="0"/>
      <w:marTop w:val="0"/>
      <w:marBottom w:val="0"/>
      <w:divBdr>
        <w:top w:val="none" w:sz="0" w:space="0" w:color="auto"/>
        <w:left w:val="none" w:sz="0" w:space="0" w:color="auto"/>
        <w:bottom w:val="none" w:sz="0" w:space="0" w:color="auto"/>
        <w:right w:val="none" w:sz="0" w:space="0" w:color="auto"/>
      </w:divBdr>
      <w:divsChild>
        <w:div w:id="1009061651">
          <w:marLeft w:val="0"/>
          <w:marRight w:val="0"/>
          <w:marTop w:val="0"/>
          <w:marBottom w:val="0"/>
          <w:divBdr>
            <w:top w:val="none" w:sz="0" w:space="0" w:color="auto"/>
            <w:left w:val="none" w:sz="0" w:space="0" w:color="auto"/>
            <w:bottom w:val="none" w:sz="0" w:space="0" w:color="auto"/>
            <w:right w:val="none" w:sz="0" w:space="0" w:color="auto"/>
          </w:divBdr>
          <w:divsChild>
            <w:div w:id="188286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02860">
      <w:bodyDiv w:val="1"/>
      <w:marLeft w:val="0"/>
      <w:marRight w:val="0"/>
      <w:marTop w:val="0"/>
      <w:marBottom w:val="0"/>
      <w:divBdr>
        <w:top w:val="none" w:sz="0" w:space="0" w:color="auto"/>
        <w:left w:val="none" w:sz="0" w:space="0" w:color="auto"/>
        <w:bottom w:val="none" w:sz="0" w:space="0" w:color="auto"/>
        <w:right w:val="none" w:sz="0" w:space="0" w:color="auto"/>
      </w:divBdr>
    </w:div>
    <w:div w:id="1751387539">
      <w:bodyDiv w:val="1"/>
      <w:marLeft w:val="0"/>
      <w:marRight w:val="0"/>
      <w:marTop w:val="0"/>
      <w:marBottom w:val="0"/>
      <w:divBdr>
        <w:top w:val="none" w:sz="0" w:space="0" w:color="auto"/>
        <w:left w:val="none" w:sz="0" w:space="0" w:color="auto"/>
        <w:bottom w:val="none" w:sz="0" w:space="0" w:color="auto"/>
        <w:right w:val="none" w:sz="0" w:space="0" w:color="auto"/>
      </w:divBdr>
    </w:div>
    <w:div w:id="1988196620">
      <w:bodyDiv w:val="1"/>
      <w:marLeft w:val="0"/>
      <w:marRight w:val="0"/>
      <w:marTop w:val="0"/>
      <w:marBottom w:val="0"/>
      <w:divBdr>
        <w:top w:val="none" w:sz="0" w:space="0" w:color="auto"/>
        <w:left w:val="none" w:sz="0" w:space="0" w:color="auto"/>
        <w:bottom w:val="none" w:sz="0" w:space="0" w:color="auto"/>
        <w:right w:val="none" w:sz="0" w:space="0" w:color="auto"/>
      </w:divBdr>
    </w:div>
    <w:div w:id="2095276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1969</Words>
  <Characters>10835</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home</Company>
  <LinksUpToDate>false</LinksUpToDate>
  <CharactersWithSpaces>12779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Diana</cp:lastModifiedBy>
  <cp:revision>3</cp:revision>
  <cp:lastPrinted>2007-08-01T16:28:00Z</cp:lastPrinted>
  <dcterms:created xsi:type="dcterms:W3CDTF">2022-02-23T00:35:00Z</dcterms:created>
  <dcterms:modified xsi:type="dcterms:W3CDTF">2022-11-28T16:18:00Z</dcterms:modified>
</cp:coreProperties>
</file>