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A3D9BA" w14:textId="77777777" w:rsidR="001C2516" w:rsidRPr="008C3B6D" w:rsidRDefault="001C2516" w:rsidP="001C2516">
      <w:pPr>
        <w:pStyle w:val="Sinespaciado"/>
        <w:jc w:val="both"/>
        <w:rPr>
          <w:rFonts w:ascii="Arial" w:hAnsi="Arial" w:cs="Arial"/>
          <w:b/>
          <w:i/>
          <w:u w:val="single"/>
        </w:rPr>
      </w:pPr>
      <w:r w:rsidRPr="008C3B6D">
        <w:rPr>
          <w:rFonts w:ascii="Arial" w:hAnsi="Arial" w:cs="Arial"/>
          <w:b/>
          <w:i/>
          <w:u w:val="single"/>
        </w:rPr>
        <w:t>FECHA:</w:t>
      </w:r>
      <w:r>
        <w:rPr>
          <w:rFonts w:ascii="Arial" w:hAnsi="Arial" w:cs="Arial"/>
          <w:b/>
          <w:i/>
          <w:u w:val="single"/>
        </w:rPr>
        <w:t xml:space="preserve"> </w:t>
      </w:r>
      <w:r w:rsidRPr="008C3B6D">
        <w:rPr>
          <w:rFonts w:ascii="Arial" w:hAnsi="Arial" w:cs="Arial"/>
          <w:b/>
          <w:i/>
          <w:u w:val="single"/>
        </w:rPr>
        <w:t xml:space="preserve"> </w:t>
      </w:r>
      <w:r w:rsidR="00A01482">
        <w:rPr>
          <w:rFonts w:ascii="Arial" w:hAnsi="Arial" w:cs="Arial"/>
          <w:b/>
          <w:i/>
          <w:u w:val="single"/>
        </w:rPr>
        <w:tab/>
      </w:r>
      <w:r w:rsidR="00A01482">
        <w:rPr>
          <w:rFonts w:ascii="Arial" w:hAnsi="Arial" w:cs="Arial"/>
          <w:b/>
          <w:i/>
          <w:u w:val="single"/>
        </w:rPr>
        <w:tab/>
      </w:r>
      <w:r w:rsidR="00A01482">
        <w:rPr>
          <w:rFonts w:ascii="Arial" w:hAnsi="Arial" w:cs="Arial"/>
          <w:b/>
          <w:i/>
          <w:u w:val="single"/>
        </w:rPr>
        <w:tab/>
      </w:r>
      <w:r w:rsidR="00A01482">
        <w:rPr>
          <w:rFonts w:ascii="Arial" w:hAnsi="Arial" w:cs="Arial"/>
          <w:b/>
          <w:i/>
          <w:u w:val="single"/>
        </w:rPr>
        <w:tab/>
      </w:r>
      <w:r w:rsidR="00A01482">
        <w:rPr>
          <w:rFonts w:ascii="Arial" w:hAnsi="Arial" w:cs="Arial"/>
          <w:b/>
          <w:i/>
          <w:u w:val="single"/>
        </w:rPr>
        <w:tab/>
      </w:r>
      <w:r w:rsidR="00A01482">
        <w:rPr>
          <w:rFonts w:ascii="Arial" w:hAnsi="Arial" w:cs="Arial"/>
          <w:b/>
          <w:i/>
          <w:u w:val="single"/>
        </w:rPr>
        <w:tab/>
      </w:r>
      <w:r w:rsidR="00A01482">
        <w:rPr>
          <w:rFonts w:ascii="Arial" w:hAnsi="Arial" w:cs="Arial"/>
          <w:b/>
          <w:i/>
          <w:u w:val="single"/>
        </w:rPr>
        <w:tab/>
        <w:t xml:space="preserve"> LUGAR:</w:t>
      </w:r>
      <w:r w:rsidR="00A01482">
        <w:rPr>
          <w:rFonts w:ascii="Arial" w:hAnsi="Arial" w:cs="Arial"/>
          <w:b/>
          <w:i/>
          <w:u w:val="single"/>
        </w:rPr>
        <w:tab/>
      </w:r>
      <w:r w:rsidR="00A01482">
        <w:rPr>
          <w:rFonts w:ascii="Arial" w:hAnsi="Arial" w:cs="Arial"/>
          <w:b/>
          <w:i/>
          <w:u w:val="single"/>
        </w:rPr>
        <w:tab/>
      </w:r>
      <w:r w:rsidR="00A01482">
        <w:rPr>
          <w:rFonts w:ascii="Arial" w:hAnsi="Arial" w:cs="Arial"/>
          <w:b/>
          <w:i/>
          <w:u w:val="single"/>
        </w:rPr>
        <w:tab/>
      </w:r>
      <w:r w:rsidR="00A01482">
        <w:rPr>
          <w:rFonts w:ascii="Arial" w:hAnsi="Arial" w:cs="Arial"/>
          <w:b/>
          <w:i/>
          <w:u w:val="single"/>
        </w:rPr>
        <w:tab/>
      </w:r>
    </w:p>
    <w:p w14:paraId="63E49DC5" w14:textId="77777777" w:rsidR="001C2516" w:rsidRPr="008C3B6D" w:rsidRDefault="001C2516" w:rsidP="001C2516">
      <w:pPr>
        <w:pStyle w:val="Sinespaciado"/>
        <w:jc w:val="both"/>
        <w:rPr>
          <w:rFonts w:ascii="Arial" w:hAnsi="Arial" w:cs="Arial"/>
          <w:b/>
          <w:i/>
          <w:u w:val="single"/>
        </w:rPr>
      </w:pPr>
      <w:r w:rsidRPr="008C3B6D">
        <w:rPr>
          <w:rFonts w:ascii="Arial" w:hAnsi="Arial" w:cs="Arial"/>
          <w:b/>
          <w:i/>
          <w:u w:val="single"/>
        </w:rPr>
        <w:t xml:space="preserve">NOMBRE: </w:t>
      </w:r>
      <w:r w:rsidR="00A01482">
        <w:rPr>
          <w:rFonts w:ascii="Arial" w:hAnsi="Arial" w:cs="Arial"/>
          <w:b/>
          <w:i/>
          <w:u w:val="single"/>
        </w:rPr>
        <w:tab/>
      </w:r>
      <w:r w:rsidR="00A01482">
        <w:rPr>
          <w:rFonts w:ascii="Arial" w:hAnsi="Arial" w:cs="Arial"/>
          <w:b/>
          <w:i/>
          <w:u w:val="single"/>
        </w:rPr>
        <w:tab/>
      </w:r>
      <w:r w:rsidR="00A01482">
        <w:rPr>
          <w:rFonts w:ascii="Arial" w:hAnsi="Arial" w:cs="Arial"/>
          <w:b/>
          <w:i/>
          <w:u w:val="single"/>
        </w:rPr>
        <w:tab/>
      </w:r>
      <w:r w:rsidR="00A01482">
        <w:rPr>
          <w:rFonts w:ascii="Arial" w:hAnsi="Arial" w:cs="Arial"/>
          <w:b/>
          <w:i/>
          <w:u w:val="single"/>
        </w:rPr>
        <w:tab/>
      </w:r>
      <w:r w:rsidR="00A01482">
        <w:rPr>
          <w:rFonts w:ascii="Arial" w:hAnsi="Arial" w:cs="Arial"/>
          <w:b/>
          <w:i/>
          <w:u w:val="single"/>
        </w:rPr>
        <w:tab/>
      </w:r>
      <w:r w:rsidR="00A01482">
        <w:rPr>
          <w:rFonts w:ascii="Arial" w:hAnsi="Arial" w:cs="Arial"/>
          <w:b/>
          <w:i/>
          <w:u w:val="single"/>
        </w:rPr>
        <w:tab/>
      </w:r>
      <w:r w:rsidR="00A01482">
        <w:rPr>
          <w:rFonts w:ascii="Arial" w:hAnsi="Arial" w:cs="Arial"/>
          <w:b/>
          <w:i/>
          <w:u w:val="single"/>
        </w:rPr>
        <w:tab/>
        <w:t>CEDULA:</w:t>
      </w:r>
      <w:r w:rsidR="00A01482">
        <w:rPr>
          <w:rFonts w:ascii="Arial" w:hAnsi="Arial" w:cs="Arial"/>
          <w:b/>
          <w:i/>
          <w:u w:val="single"/>
        </w:rPr>
        <w:tab/>
      </w:r>
      <w:r w:rsidR="00A01482">
        <w:rPr>
          <w:rFonts w:ascii="Arial" w:hAnsi="Arial" w:cs="Arial"/>
          <w:b/>
          <w:i/>
          <w:u w:val="single"/>
        </w:rPr>
        <w:tab/>
      </w:r>
      <w:r w:rsidR="00A01482">
        <w:rPr>
          <w:rFonts w:ascii="Arial" w:hAnsi="Arial" w:cs="Arial"/>
          <w:b/>
          <w:i/>
          <w:u w:val="single"/>
        </w:rPr>
        <w:tab/>
      </w:r>
      <w:r w:rsidR="00A01482">
        <w:rPr>
          <w:rFonts w:ascii="Arial" w:hAnsi="Arial" w:cs="Arial"/>
          <w:b/>
          <w:i/>
          <w:u w:val="single"/>
        </w:rPr>
        <w:tab/>
      </w:r>
    </w:p>
    <w:p w14:paraId="5485694E" w14:textId="77777777" w:rsidR="001C2516" w:rsidRPr="008C3B6D" w:rsidRDefault="001C2516" w:rsidP="001C2516">
      <w:pPr>
        <w:pStyle w:val="Sinespaciado"/>
        <w:jc w:val="both"/>
        <w:rPr>
          <w:rFonts w:ascii="Arial" w:hAnsi="Arial" w:cs="Arial"/>
          <w:b/>
          <w:i/>
          <w:u w:val="single"/>
        </w:rPr>
      </w:pPr>
    </w:p>
    <w:p w14:paraId="1D25ADE7" w14:textId="77777777" w:rsidR="001C2516" w:rsidRPr="008C3B6D" w:rsidRDefault="001C2516" w:rsidP="001C2516">
      <w:pPr>
        <w:pStyle w:val="Sinespaciado"/>
        <w:jc w:val="both"/>
        <w:rPr>
          <w:rFonts w:ascii="Arial" w:hAnsi="Arial" w:cs="Arial"/>
          <w:b/>
          <w:lang w:val="es-ES" w:eastAsia="es-ES"/>
        </w:rPr>
      </w:pPr>
      <w:r w:rsidRPr="008C3B6D">
        <w:rPr>
          <w:rFonts w:ascii="Arial" w:hAnsi="Arial" w:cs="Arial"/>
          <w:b/>
          <w:lang w:val="es-ES" w:eastAsia="es-ES"/>
        </w:rPr>
        <w:t xml:space="preserve">Preguntas de selección múltiple con ÚNICA respuesta, rellene </w:t>
      </w:r>
      <w:r w:rsidR="00E222A0" w:rsidRPr="008C3B6D">
        <w:rPr>
          <w:rFonts w:ascii="Arial" w:hAnsi="Arial" w:cs="Arial"/>
          <w:b/>
          <w:lang w:val="es-ES" w:eastAsia="es-ES"/>
        </w:rPr>
        <w:t>el círculo</w:t>
      </w:r>
      <w:r w:rsidRPr="008C3B6D">
        <w:rPr>
          <w:rFonts w:ascii="Arial" w:hAnsi="Arial" w:cs="Arial"/>
          <w:b/>
          <w:lang w:val="es-ES" w:eastAsia="es-ES"/>
        </w:rPr>
        <w:t xml:space="preserve"> con la respuesta que considere correcta en la hoja de respuesta</w:t>
      </w:r>
    </w:p>
    <w:p w14:paraId="498D4538" w14:textId="77777777" w:rsidR="001C2516" w:rsidRPr="008C3B6D" w:rsidRDefault="001C2516" w:rsidP="001C2516">
      <w:pPr>
        <w:jc w:val="both"/>
        <w:rPr>
          <w:rFonts w:ascii="Arial" w:hAnsi="Arial" w:cs="Arial"/>
          <w:sz w:val="22"/>
          <w:szCs w:val="22"/>
        </w:rPr>
      </w:pPr>
    </w:p>
    <w:p w14:paraId="4BA54810" w14:textId="191EAAB8" w:rsidR="001C2516" w:rsidRPr="008C3B6D" w:rsidRDefault="00BE69C3" w:rsidP="001C2516">
      <w:pPr>
        <w:pStyle w:val="Prrafodelista"/>
        <w:numPr>
          <w:ilvl w:val="0"/>
          <w:numId w:val="1"/>
        </w:numPr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2E5AC0">
        <w:rPr>
          <w:rFonts w:ascii="Arial" w:hAnsi="Arial" w:cs="Arial"/>
          <w:b/>
        </w:rPr>
        <w:t>DOLCE ROMA CATERING Y SERVICES S.A.S</w:t>
      </w:r>
      <w:r w:rsidRPr="00503EB4">
        <w:rPr>
          <w:rFonts w:ascii="Arial Narrow" w:hAnsi="Arial Narrow"/>
        </w:rPr>
        <w:t xml:space="preserve">. </w:t>
      </w:r>
      <w:r w:rsidR="001C2516" w:rsidRPr="008C3B6D">
        <w:rPr>
          <w:rFonts w:ascii="Arial" w:hAnsi="Arial" w:cs="Arial"/>
          <w:b/>
          <w:sz w:val="22"/>
          <w:szCs w:val="22"/>
        </w:rPr>
        <w:t xml:space="preserve">Tiene como </w:t>
      </w:r>
      <w:r w:rsidR="00E222A0" w:rsidRPr="008C3B6D">
        <w:rPr>
          <w:rFonts w:ascii="Arial" w:hAnsi="Arial" w:cs="Arial"/>
          <w:b/>
          <w:sz w:val="22"/>
          <w:szCs w:val="22"/>
        </w:rPr>
        <w:t>misión:</w:t>
      </w:r>
      <w:r w:rsidR="001C2516" w:rsidRPr="008C3B6D">
        <w:rPr>
          <w:rFonts w:ascii="Arial" w:hAnsi="Arial" w:cs="Arial"/>
          <w:b/>
          <w:sz w:val="22"/>
          <w:szCs w:val="22"/>
        </w:rPr>
        <w:t xml:space="preserve"> </w:t>
      </w:r>
    </w:p>
    <w:p w14:paraId="1ECA7C09" w14:textId="77777777" w:rsidR="001C2516" w:rsidRPr="008C3B6D" w:rsidRDefault="001C2516" w:rsidP="001C2516">
      <w:pPr>
        <w:pStyle w:val="Prrafodelista"/>
        <w:ind w:left="426"/>
        <w:jc w:val="both"/>
        <w:rPr>
          <w:rFonts w:ascii="Arial" w:hAnsi="Arial" w:cs="Arial"/>
          <w:b/>
          <w:sz w:val="22"/>
          <w:szCs w:val="22"/>
        </w:rPr>
      </w:pPr>
    </w:p>
    <w:p w14:paraId="59052029" w14:textId="77777777" w:rsidR="00E222A0" w:rsidRDefault="001C2516" w:rsidP="00E222A0">
      <w:pPr>
        <w:pStyle w:val="Prrafodelista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Cumplir con las especificaciones de HSEQ de la norma.</w:t>
      </w:r>
    </w:p>
    <w:p w14:paraId="34AFBC42" w14:textId="77777777" w:rsidR="00E222A0" w:rsidRPr="00E222A0" w:rsidRDefault="00E222A0" w:rsidP="00E222A0">
      <w:pPr>
        <w:pStyle w:val="Prrafodelista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E222A0">
        <w:rPr>
          <w:rFonts w:ascii="ArialMT" w:hAnsi="ArialMT" w:cs="ArialMT"/>
          <w:sz w:val="23"/>
          <w:szCs w:val="23"/>
        </w:rPr>
        <w:t xml:space="preserve">Brindar Soluciones en servicios de catering, lavandería, aseo y organización de eventos con un concepto único que será nuestro principal diferenciador; donde la más alta calidad y la excelencia en la ejecución para la prestación de nuestros productos y servicios sea la respuesta ante las necesidades y expectativas de nuestros clientes, atendiendo y asimismo aprovechando cada oportunidad de mejora para complementar la oferta de productos y servicios disponibles. </w:t>
      </w:r>
    </w:p>
    <w:p w14:paraId="54D5F103" w14:textId="77777777" w:rsidR="001C2516" w:rsidRPr="00E222A0" w:rsidRDefault="001C2516" w:rsidP="00E222A0">
      <w:pPr>
        <w:pStyle w:val="Prrafodelista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E222A0">
        <w:rPr>
          <w:rFonts w:ascii="Arial" w:hAnsi="Arial" w:cs="Arial"/>
          <w:sz w:val="22"/>
          <w:szCs w:val="22"/>
          <w:lang w:val="es-CO"/>
        </w:rPr>
        <w:t>Ninguna de las anteriores</w:t>
      </w:r>
    </w:p>
    <w:p w14:paraId="2E8BF368" w14:textId="77777777" w:rsidR="00E222A0" w:rsidRPr="00E222A0" w:rsidRDefault="00E222A0" w:rsidP="00E222A0">
      <w:pPr>
        <w:pStyle w:val="Prrafodelista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s-CO"/>
        </w:rPr>
        <w:t>Todas las anteriores</w:t>
      </w:r>
    </w:p>
    <w:p w14:paraId="4A05A529" w14:textId="77777777" w:rsidR="001C2516" w:rsidRPr="008C3B6D" w:rsidRDefault="001C2516" w:rsidP="001C2516">
      <w:pPr>
        <w:jc w:val="both"/>
        <w:rPr>
          <w:rFonts w:ascii="Arial" w:hAnsi="Arial" w:cs="Arial"/>
          <w:b/>
          <w:sz w:val="22"/>
          <w:szCs w:val="22"/>
        </w:rPr>
      </w:pPr>
    </w:p>
    <w:p w14:paraId="559E0191" w14:textId="1B058A54" w:rsidR="001C2516" w:rsidRPr="008C3B6D" w:rsidRDefault="001C2516" w:rsidP="001C2516">
      <w:pPr>
        <w:pStyle w:val="Prrafodelista"/>
        <w:numPr>
          <w:ilvl w:val="0"/>
          <w:numId w:val="1"/>
        </w:numPr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b/>
          <w:sz w:val="22"/>
          <w:szCs w:val="22"/>
        </w:rPr>
        <w:t xml:space="preserve">La visión de </w:t>
      </w:r>
      <w:r w:rsidR="00BE69C3" w:rsidRPr="002E5AC0">
        <w:rPr>
          <w:rFonts w:ascii="Arial" w:hAnsi="Arial" w:cs="Arial"/>
          <w:b/>
        </w:rPr>
        <w:t>DOLCE ROMA CATERING Y SERVICES S.A.S</w:t>
      </w:r>
      <w:r w:rsidR="00BE69C3" w:rsidRPr="00503EB4">
        <w:rPr>
          <w:rFonts w:ascii="Arial Narrow" w:hAnsi="Arial Narrow"/>
        </w:rPr>
        <w:t xml:space="preserve">. </w:t>
      </w:r>
      <w:r w:rsidRPr="008C3B6D">
        <w:rPr>
          <w:rFonts w:ascii="Arial" w:hAnsi="Arial" w:cs="Arial"/>
          <w:b/>
          <w:sz w:val="22"/>
          <w:szCs w:val="22"/>
        </w:rPr>
        <w:t>es:</w:t>
      </w:r>
    </w:p>
    <w:p w14:paraId="29AEF231" w14:textId="77777777" w:rsidR="001C2516" w:rsidRPr="008C3B6D" w:rsidRDefault="001C2516" w:rsidP="001C2516">
      <w:pPr>
        <w:jc w:val="both"/>
        <w:rPr>
          <w:rFonts w:ascii="Arial" w:hAnsi="Arial" w:cs="Arial"/>
          <w:b/>
          <w:sz w:val="22"/>
          <w:szCs w:val="22"/>
        </w:rPr>
      </w:pPr>
    </w:p>
    <w:p w14:paraId="378E0576" w14:textId="64B5240F" w:rsidR="001C2516" w:rsidRPr="008C3B6D" w:rsidRDefault="001C2516" w:rsidP="001C2516">
      <w:pPr>
        <w:pStyle w:val="Prrafodelista"/>
        <w:numPr>
          <w:ilvl w:val="0"/>
          <w:numId w:val="3"/>
        </w:numPr>
        <w:ind w:left="284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 el año 2019 </w:t>
      </w:r>
      <w:r w:rsidR="00BE69C3" w:rsidRPr="002E5AC0">
        <w:rPr>
          <w:rFonts w:ascii="Arial" w:hAnsi="Arial" w:cs="Arial"/>
          <w:b/>
        </w:rPr>
        <w:t>DOLCE ROMA CATERING Y SERVICES S.A.S</w:t>
      </w:r>
      <w:r w:rsidR="00BE69C3" w:rsidRPr="00503EB4">
        <w:rPr>
          <w:rFonts w:ascii="Arial Narrow" w:hAnsi="Arial Narrow"/>
        </w:rPr>
        <w:t xml:space="preserve">. </w:t>
      </w:r>
      <w:r w:rsidR="00E222A0" w:rsidRPr="008C3B6D">
        <w:rPr>
          <w:rFonts w:ascii="Arial" w:hAnsi="Arial" w:cs="Arial"/>
          <w:sz w:val="22"/>
          <w:szCs w:val="22"/>
        </w:rPr>
        <w:t>comprará</w:t>
      </w:r>
      <w:r w:rsidRPr="008C3B6D">
        <w:rPr>
          <w:rFonts w:ascii="Arial" w:hAnsi="Arial" w:cs="Arial"/>
          <w:sz w:val="22"/>
          <w:szCs w:val="22"/>
        </w:rPr>
        <w:t xml:space="preserve"> la materia prima a todos los pequeños productores de Casanare a bajos precios.</w:t>
      </w:r>
    </w:p>
    <w:p w14:paraId="5E745A87" w14:textId="19A48DB3" w:rsidR="001C2516" w:rsidRPr="008C3B6D" w:rsidRDefault="001C2516" w:rsidP="001C2516">
      <w:pPr>
        <w:pStyle w:val="Prrafodelista"/>
        <w:numPr>
          <w:ilvl w:val="0"/>
          <w:numId w:val="3"/>
        </w:numPr>
        <w:ind w:left="284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el año 202</w:t>
      </w:r>
      <w:r w:rsidR="0082745A">
        <w:rPr>
          <w:rFonts w:ascii="Arial" w:hAnsi="Arial" w:cs="Arial"/>
          <w:sz w:val="22"/>
          <w:szCs w:val="22"/>
        </w:rPr>
        <w:t>3</w:t>
      </w:r>
      <w:r w:rsidRPr="008C3B6D">
        <w:rPr>
          <w:rFonts w:ascii="Arial" w:hAnsi="Arial" w:cs="Arial"/>
          <w:sz w:val="22"/>
          <w:szCs w:val="22"/>
        </w:rPr>
        <w:t xml:space="preserve"> </w:t>
      </w:r>
      <w:r w:rsidR="00BE69C3" w:rsidRPr="002E5AC0">
        <w:rPr>
          <w:rFonts w:ascii="Arial" w:hAnsi="Arial" w:cs="Arial"/>
          <w:b/>
        </w:rPr>
        <w:t>DOLCE ROMA CATERING Y SERVICES S.A.S</w:t>
      </w:r>
      <w:r w:rsidR="00BE69C3" w:rsidRPr="00503EB4">
        <w:rPr>
          <w:rFonts w:ascii="Arial Narrow" w:hAnsi="Arial Narrow"/>
        </w:rPr>
        <w:t xml:space="preserve">. </w:t>
      </w:r>
      <w:r w:rsidRPr="008C3B6D">
        <w:rPr>
          <w:rFonts w:ascii="Arial" w:hAnsi="Arial" w:cs="Arial"/>
          <w:sz w:val="22"/>
          <w:szCs w:val="22"/>
        </w:rPr>
        <w:t xml:space="preserve">será una compañía de clase mundial en el mercado nacional </w:t>
      </w:r>
      <w:r w:rsidR="00E222A0" w:rsidRPr="008C3B6D">
        <w:rPr>
          <w:rFonts w:ascii="Arial" w:hAnsi="Arial" w:cs="Arial"/>
          <w:sz w:val="22"/>
          <w:szCs w:val="22"/>
          <w:lang w:val="es-CO"/>
        </w:rPr>
        <w:t xml:space="preserve">del hotelería institucional, </w:t>
      </w:r>
      <w:r w:rsidR="00E222A0" w:rsidRPr="008C3B6D">
        <w:rPr>
          <w:rFonts w:ascii="Arial" w:hAnsi="Arial" w:cs="Arial"/>
          <w:bCs/>
          <w:sz w:val="22"/>
          <w:szCs w:val="22"/>
        </w:rPr>
        <w:t>cumpliendo</w:t>
      </w:r>
      <w:r w:rsidRPr="008C3B6D">
        <w:rPr>
          <w:rFonts w:ascii="Arial" w:hAnsi="Arial" w:cs="Arial"/>
          <w:bCs/>
          <w:sz w:val="22"/>
          <w:szCs w:val="22"/>
        </w:rPr>
        <w:t xml:space="preserve"> con proyecciones de competitividad, sostenibilidad, productividad, crecimiento, rentabilidad y trascendencia.</w:t>
      </w:r>
    </w:p>
    <w:p w14:paraId="30C1E501" w14:textId="77777777" w:rsidR="00E222A0" w:rsidRPr="00E222A0" w:rsidRDefault="001C2516" w:rsidP="00E222A0">
      <w:pPr>
        <w:pStyle w:val="Prrafodelista"/>
        <w:numPr>
          <w:ilvl w:val="0"/>
          <w:numId w:val="3"/>
        </w:numPr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En el año 2018 Renovara su infraestructura (</w:t>
      </w:r>
      <w:r w:rsidR="00E222A0" w:rsidRPr="008C3B6D">
        <w:rPr>
          <w:rFonts w:ascii="Arial" w:hAnsi="Arial" w:cs="Arial"/>
          <w:sz w:val="22"/>
          <w:szCs w:val="22"/>
        </w:rPr>
        <w:t>oficinas) y</w:t>
      </w:r>
      <w:r w:rsidRPr="008C3B6D">
        <w:rPr>
          <w:rFonts w:ascii="Arial" w:hAnsi="Arial" w:cs="Arial"/>
          <w:sz w:val="22"/>
          <w:szCs w:val="22"/>
        </w:rPr>
        <w:t xml:space="preserve"> todo su parque automotor (Vehículos)</w:t>
      </w:r>
    </w:p>
    <w:p w14:paraId="197B29C9" w14:textId="77777777" w:rsidR="001C2516" w:rsidRPr="00B23431" w:rsidRDefault="00E222A0" w:rsidP="00E222A0">
      <w:pPr>
        <w:pStyle w:val="Prrafodelista"/>
        <w:numPr>
          <w:ilvl w:val="0"/>
          <w:numId w:val="3"/>
        </w:numPr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E222A0">
        <w:rPr>
          <w:rFonts w:ascii="Arial" w:hAnsi="Arial" w:cs="Arial"/>
          <w:iCs/>
          <w:sz w:val="22"/>
          <w:szCs w:val="22"/>
          <w:lang w:val="es-CO"/>
        </w:rPr>
        <w:t>Para el año 2023, seremos una empresa sostenible, rentable y sustentable, líder en la prestación de servicios de catering, lavandería, Aseo y organización de eventos con versatilidad y rango de adaptación para las necesidades de cada uno de nuestros clientes. Innovando a través de tecnologías disruptivas, para Impactar de manera positiva las operaciones y el desarrollo de nuestros grupos de interés.</w:t>
      </w:r>
      <w:r w:rsidR="001C2516" w:rsidRPr="00E222A0">
        <w:rPr>
          <w:rFonts w:ascii="Arial" w:hAnsi="Arial" w:cs="Arial"/>
          <w:iCs/>
          <w:sz w:val="22"/>
          <w:szCs w:val="22"/>
          <w:lang w:val="es-CO"/>
        </w:rPr>
        <w:t xml:space="preserve"> </w:t>
      </w:r>
    </w:p>
    <w:p w14:paraId="24FED65E" w14:textId="77777777" w:rsidR="00B23431" w:rsidRPr="00E222A0" w:rsidRDefault="00B23431" w:rsidP="00B23431">
      <w:pPr>
        <w:pStyle w:val="Prrafodelista"/>
        <w:ind w:left="284"/>
        <w:jc w:val="both"/>
        <w:rPr>
          <w:rFonts w:ascii="Arial" w:hAnsi="Arial" w:cs="Arial"/>
          <w:b/>
          <w:sz w:val="22"/>
          <w:szCs w:val="22"/>
        </w:rPr>
      </w:pPr>
    </w:p>
    <w:p w14:paraId="5F729F86" w14:textId="77777777" w:rsidR="001C2516" w:rsidRPr="008C3B6D" w:rsidRDefault="001C2516" w:rsidP="001C2516">
      <w:pPr>
        <w:pStyle w:val="Prrafodelista"/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b/>
          <w:sz w:val="22"/>
          <w:szCs w:val="22"/>
        </w:rPr>
        <w:t xml:space="preserve">El término </w:t>
      </w:r>
      <w:r w:rsidR="00E222A0" w:rsidRPr="008C3B6D">
        <w:rPr>
          <w:rFonts w:ascii="Arial" w:hAnsi="Arial" w:cs="Arial"/>
          <w:b/>
          <w:sz w:val="22"/>
          <w:szCs w:val="22"/>
        </w:rPr>
        <w:t>HSEQ en</w:t>
      </w:r>
      <w:r w:rsidR="00E222A0">
        <w:rPr>
          <w:rFonts w:ascii="Arial" w:hAnsi="Arial" w:cs="Arial"/>
          <w:b/>
          <w:sz w:val="22"/>
          <w:szCs w:val="22"/>
        </w:rPr>
        <w:t xml:space="preserve"> </w:t>
      </w:r>
      <w:r w:rsidRPr="008C3B6D">
        <w:rPr>
          <w:rFonts w:ascii="Arial" w:hAnsi="Arial" w:cs="Arial"/>
          <w:b/>
          <w:sz w:val="22"/>
          <w:szCs w:val="22"/>
        </w:rPr>
        <w:t>español significa:</w:t>
      </w:r>
    </w:p>
    <w:p w14:paraId="4B5ECD8B" w14:textId="77777777" w:rsidR="001C2516" w:rsidRPr="008C3B6D" w:rsidRDefault="001C2516" w:rsidP="001C2516">
      <w:pPr>
        <w:jc w:val="both"/>
        <w:rPr>
          <w:rFonts w:ascii="Arial" w:hAnsi="Arial" w:cs="Arial"/>
          <w:sz w:val="22"/>
          <w:szCs w:val="22"/>
        </w:rPr>
      </w:pPr>
    </w:p>
    <w:p w14:paraId="0F001CA0" w14:textId="77777777" w:rsidR="001C2516" w:rsidRPr="008C3B6D" w:rsidRDefault="001C2516" w:rsidP="001C2516">
      <w:pPr>
        <w:pStyle w:val="Prrafodelista"/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Salud, Seguridad y Trabajo</w:t>
      </w:r>
      <w:r w:rsidRPr="008C3B6D">
        <w:rPr>
          <w:rFonts w:ascii="Arial" w:hAnsi="Arial" w:cs="Arial"/>
          <w:sz w:val="22"/>
          <w:szCs w:val="22"/>
        </w:rPr>
        <w:tab/>
      </w:r>
    </w:p>
    <w:p w14:paraId="1256D269" w14:textId="77777777" w:rsidR="001C2516" w:rsidRPr="008C3B6D" w:rsidRDefault="001C2516" w:rsidP="001C2516">
      <w:pPr>
        <w:pStyle w:val="Prrafodelista"/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 xml:space="preserve">Hacer, seguridad, experiencia, sin quebrantar integridad     </w:t>
      </w:r>
    </w:p>
    <w:p w14:paraId="27D2C709" w14:textId="77777777" w:rsidR="001C2516" w:rsidRPr="008C3B6D" w:rsidRDefault="001C2516" w:rsidP="001C2516">
      <w:pPr>
        <w:pStyle w:val="Prrafodelista"/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 xml:space="preserve"> Salud, Seguridad, Medio Ambiente y Calidad</w:t>
      </w:r>
    </w:p>
    <w:p w14:paraId="5C2A6348" w14:textId="77777777" w:rsidR="001C2516" w:rsidRPr="008C3B6D" w:rsidRDefault="001C2516" w:rsidP="001C2516">
      <w:pPr>
        <w:pStyle w:val="Sinespaciado"/>
        <w:jc w:val="both"/>
        <w:rPr>
          <w:rFonts w:ascii="Arial" w:hAnsi="Arial" w:cs="Arial"/>
          <w:b/>
          <w:lang w:val="es-ES" w:eastAsia="es-ES"/>
        </w:rPr>
      </w:pPr>
    </w:p>
    <w:p w14:paraId="612FB824" w14:textId="54F6C79B" w:rsidR="001C2516" w:rsidRPr="008C3B6D" w:rsidRDefault="00E222A0" w:rsidP="001C2516">
      <w:pPr>
        <w:pStyle w:val="Prrafodelista"/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b/>
          <w:sz w:val="22"/>
          <w:szCs w:val="22"/>
        </w:rPr>
        <w:t>Las cuatro</w:t>
      </w:r>
      <w:r w:rsidR="001C2516" w:rsidRPr="008C3B6D">
        <w:rPr>
          <w:rFonts w:ascii="Arial" w:hAnsi="Arial" w:cs="Arial"/>
          <w:b/>
          <w:sz w:val="22"/>
          <w:szCs w:val="22"/>
        </w:rPr>
        <w:t xml:space="preserve"> Políticas de </w:t>
      </w:r>
      <w:r w:rsidR="00BE69C3" w:rsidRPr="002E5AC0">
        <w:rPr>
          <w:rFonts w:ascii="Arial" w:hAnsi="Arial" w:cs="Arial"/>
          <w:b/>
        </w:rPr>
        <w:t>DOLCE ROMA CATERING Y SERVICES S.A.S</w:t>
      </w:r>
      <w:r w:rsidR="00BE69C3" w:rsidRPr="00503EB4">
        <w:rPr>
          <w:rFonts w:ascii="Arial Narrow" w:hAnsi="Arial Narrow"/>
        </w:rPr>
        <w:t xml:space="preserve">. </w:t>
      </w:r>
      <w:r>
        <w:rPr>
          <w:rFonts w:ascii="Arial" w:hAnsi="Arial" w:cs="Arial"/>
          <w:b/>
          <w:sz w:val="22"/>
          <w:szCs w:val="22"/>
        </w:rPr>
        <w:t>son</w:t>
      </w:r>
      <w:r w:rsidR="001C2516" w:rsidRPr="008C3B6D">
        <w:rPr>
          <w:rFonts w:ascii="Arial" w:hAnsi="Arial" w:cs="Arial"/>
          <w:b/>
          <w:sz w:val="22"/>
          <w:szCs w:val="22"/>
        </w:rPr>
        <w:t>:</w:t>
      </w:r>
    </w:p>
    <w:p w14:paraId="7EB827FF" w14:textId="77777777" w:rsidR="001C2516" w:rsidRPr="008C3B6D" w:rsidRDefault="001C2516" w:rsidP="001C2516">
      <w:pPr>
        <w:pStyle w:val="Prrafodelista"/>
        <w:ind w:left="284"/>
        <w:jc w:val="both"/>
        <w:rPr>
          <w:rFonts w:ascii="Arial" w:hAnsi="Arial" w:cs="Arial"/>
          <w:b/>
          <w:sz w:val="22"/>
          <w:szCs w:val="22"/>
        </w:rPr>
      </w:pPr>
    </w:p>
    <w:p w14:paraId="79E3698E" w14:textId="77777777" w:rsidR="001C2516" w:rsidRPr="008C3B6D" w:rsidRDefault="001C2516" w:rsidP="001C2516">
      <w:pPr>
        <w:pStyle w:val="Prrafodelista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Alcohol y drogas / Me</w:t>
      </w:r>
      <w:r w:rsidR="00E222A0">
        <w:rPr>
          <w:rFonts w:ascii="Arial" w:hAnsi="Arial" w:cs="Arial"/>
          <w:sz w:val="22"/>
          <w:szCs w:val="22"/>
        </w:rPr>
        <w:t xml:space="preserve">dio Ambiente / acoso laboral / </w:t>
      </w:r>
      <w:r w:rsidRPr="008C3B6D">
        <w:rPr>
          <w:rFonts w:ascii="Arial" w:hAnsi="Arial" w:cs="Arial"/>
          <w:sz w:val="22"/>
          <w:szCs w:val="22"/>
        </w:rPr>
        <w:t>Seguridad Vial</w:t>
      </w:r>
    </w:p>
    <w:p w14:paraId="2455599C" w14:textId="77777777" w:rsidR="001C2516" w:rsidRPr="008C3B6D" w:rsidRDefault="001C2516" w:rsidP="001C2516">
      <w:pPr>
        <w:pStyle w:val="Prrafodelista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 xml:space="preserve"> No alcohol, armas, tabaquismo y drogas /</w:t>
      </w:r>
      <w:r w:rsidR="00E222A0">
        <w:rPr>
          <w:rFonts w:ascii="Arial" w:hAnsi="Arial" w:cs="Arial"/>
          <w:sz w:val="22"/>
          <w:szCs w:val="22"/>
        </w:rPr>
        <w:t xml:space="preserve"> Transparencia y anticorrupción</w:t>
      </w:r>
      <w:r w:rsidRPr="008C3B6D">
        <w:rPr>
          <w:rFonts w:ascii="Arial" w:hAnsi="Arial" w:cs="Arial"/>
          <w:sz w:val="22"/>
          <w:szCs w:val="22"/>
        </w:rPr>
        <w:t xml:space="preserve"> / gestión integral / acoso laboral</w:t>
      </w:r>
    </w:p>
    <w:p w14:paraId="795B743C" w14:textId="77777777" w:rsidR="001C2516" w:rsidRDefault="001C2516" w:rsidP="001C2516">
      <w:pPr>
        <w:pStyle w:val="Prrafodelista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 xml:space="preserve">Adecuados hábitos higiénicos, seguridad en los procesos, HSEQ, Mejora continua/ acoso laboral </w:t>
      </w:r>
    </w:p>
    <w:p w14:paraId="44871556" w14:textId="77777777" w:rsidR="00E222A0" w:rsidRDefault="00E222A0" w:rsidP="001C2516">
      <w:pPr>
        <w:pStyle w:val="Prrafodelista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Ninguna de las anteriores</w:t>
      </w:r>
    </w:p>
    <w:p w14:paraId="0D4A61AE" w14:textId="77777777" w:rsidR="00A01482" w:rsidRDefault="00A01482" w:rsidP="00A01482">
      <w:pPr>
        <w:pStyle w:val="Prrafodelista"/>
        <w:ind w:left="284"/>
        <w:jc w:val="both"/>
        <w:rPr>
          <w:rFonts w:ascii="Arial" w:hAnsi="Arial" w:cs="Arial"/>
          <w:sz w:val="22"/>
          <w:szCs w:val="22"/>
        </w:rPr>
      </w:pPr>
    </w:p>
    <w:p w14:paraId="79921717" w14:textId="77777777" w:rsidR="00B23431" w:rsidRDefault="00B23431" w:rsidP="00A01482">
      <w:pPr>
        <w:pStyle w:val="Prrafodelista"/>
        <w:ind w:left="284"/>
        <w:jc w:val="both"/>
        <w:rPr>
          <w:rFonts w:ascii="Arial" w:hAnsi="Arial" w:cs="Arial"/>
          <w:sz w:val="22"/>
          <w:szCs w:val="22"/>
        </w:rPr>
      </w:pPr>
    </w:p>
    <w:p w14:paraId="748CC71C" w14:textId="77777777" w:rsidR="001C2516" w:rsidRPr="008C3B6D" w:rsidRDefault="001C2516" w:rsidP="001C251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b/>
          <w:sz w:val="22"/>
          <w:szCs w:val="22"/>
        </w:rPr>
        <w:lastRenderedPageBreak/>
        <w:t>Como se define un peligro</w:t>
      </w:r>
    </w:p>
    <w:p w14:paraId="57BF83D1" w14:textId="77777777" w:rsidR="001C2516" w:rsidRPr="008C3B6D" w:rsidRDefault="001C2516" w:rsidP="001C2516">
      <w:pPr>
        <w:pStyle w:val="Prrafodelista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6930D27F" w14:textId="77777777" w:rsidR="001C2516" w:rsidRPr="008C3B6D" w:rsidRDefault="001C2516" w:rsidP="001C2516">
      <w:pPr>
        <w:pStyle w:val="Prrafodelista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  <w:lang w:val="es-CO"/>
        </w:rPr>
      </w:pPr>
      <w:r w:rsidRPr="008C3B6D">
        <w:rPr>
          <w:rFonts w:ascii="Arial" w:hAnsi="Arial" w:cs="Arial"/>
          <w:sz w:val="22"/>
          <w:szCs w:val="22"/>
          <w:lang w:val="es-CO"/>
        </w:rPr>
        <w:t>Es cualquier situación (acto o condición) o fuente que tiene un potencial de producir un daño, en términos de una lesión o enfermedad; daño a la propiedad, daño al medio ambiente.</w:t>
      </w:r>
    </w:p>
    <w:p w14:paraId="11084FB8" w14:textId="77777777" w:rsidR="001C2516" w:rsidRPr="008C3B6D" w:rsidRDefault="001C2516" w:rsidP="001C2516">
      <w:pPr>
        <w:pStyle w:val="Prrafodelista"/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  <w:lang w:val="es-CO"/>
        </w:rPr>
      </w:pPr>
      <w:r w:rsidRPr="008C3B6D">
        <w:rPr>
          <w:rFonts w:ascii="Arial" w:hAnsi="Arial" w:cs="Arial"/>
          <w:sz w:val="22"/>
          <w:szCs w:val="22"/>
        </w:rPr>
        <w:t>Es la prevención de riesgos laborales</w:t>
      </w:r>
    </w:p>
    <w:p w14:paraId="06E709CF" w14:textId="77777777" w:rsidR="001C2516" w:rsidRPr="008C3B6D" w:rsidRDefault="001C2516" w:rsidP="001C2516">
      <w:pPr>
        <w:pStyle w:val="Prrafodelista"/>
        <w:numPr>
          <w:ilvl w:val="0"/>
          <w:numId w:val="6"/>
        </w:numPr>
        <w:ind w:left="284" w:hanging="284"/>
        <w:jc w:val="both"/>
        <w:rPr>
          <w:rStyle w:val="a"/>
          <w:rFonts w:ascii="Arial" w:hAnsi="Arial" w:cs="Arial"/>
          <w:sz w:val="22"/>
          <w:szCs w:val="22"/>
          <w:lang w:val="es-CO"/>
        </w:rPr>
      </w:pPr>
      <w:r w:rsidRPr="008C3B6D">
        <w:rPr>
          <w:rStyle w:val="a"/>
          <w:rFonts w:ascii="Arial" w:hAnsi="Arial" w:cs="Arial"/>
          <w:bCs/>
          <w:color w:val="000000"/>
          <w:sz w:val="22"/>
          <w:szCs w:val="22"/>
          <w:bdr w:val="none" w:sz="0" w:space="0" w:color="auto" w:frame="1"/>
        </w:rPr>
        <w:t>Es la posibilidad de que ocurra un accidente o perturbación funcional a</w:t>
      </w:r>
      <w:r w:rsidRPr="008C3B6D">
        <w:rPr>
          <w:rStyle w:val="apple-converted-space"/>
          <w:rFonts w:ascii="Arial" w:hAnsi="Arial" w:cs="Arial"/>
          <w:bCs/>
          <w:color w:val="000000"/>
          <w:sz w:val="22"/>
          <w:szCs w:val="22"/>
          <w:bdr w:val="none" w:sz="0" w:space="0" w:color="auto" w:frame="1"/>
        </w:rPr>
        <w:t> </w:t>
      </w:r>
      <w:r w:rsidRPr="008C3B6D">
        <w:rPr>
          <w:rStyle w:val="a"/>
          <w:rFonts w:ascii="Arial" w:hAnsi="Arial" w:cs="Arial"/>
          <w:bCs/>
          <w:color w:val="000000"/>
          <w:sz w:val="22"/>
          <w:szCs w:val="22"/>
          <w:bdr w:val="none" w:sz="0" w:space="0" w:color="auto" w:frame="1"/>
        </w:rPr>
        <w:t xml:space="preserve">la </w:t>
      </w:r>
      <w:r w:rsidR="00E222A0" w:rsidRPr="008C3B6D">
        <w:rPr>
          <w:rStyle w:val="a"/>
          <w:rFonts w:ascii="Arial" w:hAnsi="Arial" w:cs="Arial"/>
          <w:bCs/>
          <w:color w:val="000000"/>
          <w:spacing w:val="-17"/>
          <w:sz w:val="22"/>
          <w:szCs w:val="22"/>
          <w:bdr w:val="none" w:sz="0" w:space="0" w:color="auto" w:frame="1"/>
        </w:rPr>
        <w:t>persona expuesta</w:t>
      </w:r>
      <w:r w:rsidRPr="008C3B6D">
        <w:rPr>
          <w:rStyle w:val="a"/>
          <w:rFonts w:ascii="Arial" w:hAnsi="Arial" w:cs="Arial"/>
          <w:bCs/>
          <w:color w:val="000000"/>
          <w:spacing w:val="-17"/>
          <w:sz w:val="22"/>
          <w:szCs w:val="22"/>
          <w:bdr w:val="none" w:sz="0" w:space="0" w:color="auto" w:frame="1"/>
        </w:rPr>
        <w:t>.</w:t>
      </w:r>
    </w:p>
    <w:p w14:paraId="686FF402" w14:textId="77777777" w:rsidR="001C2516" w:rsidRPr="008C3B6D" w:rsidRDefault="001C2516" w:rsidP="001C2516">
      <w:pPr>
        <w:pStyle w:val="Prrafodelista"/>
        <w:ind w:left="284"/>
        <w:jc w:val="both"/>
        <w:rPr>
          <w:rStyle w:val="a"/>
          <w:rFonts w:ascii="Arial" w:hAnsi="Arial" w:cs="Arial"/>
          <w:sz w:val="22"/>
          <w:szCs w:val="22"/>
          <w:lang w:val="es-CO"/>
        </w:rPr>
      </w:pPr>
    </w:p>
    <w:p w14:paraId="29F0D834" w14:textId="77777777" w:rsidR="001C2516" w:rsidRPr="008C3B6D" w:rsidRDefault="00E222A0" w:rsidP="001C2516">
      <w:pPr>
        <w:pStyle w:val="Prrafodelista"/>
        <w:numPr>
          <w:ilvl w:val="0"/>
          <w:numId w:val="1"/>
        </w:numPr>
        <w:jc w:val="both"/>
        <w:rPr>
          <w:rStyle w:val="a"/>
          <w:rFonts w:ascii="Arial" w:hAnsi="Arial" w:cs="Arial"/>
          <w:b/>
          <w:sz w:val="22"/>
          <w:szCs w:val="22"/>
          <w:lang w:val="es-CO"/>
        </w:rPr>
      </w:pPr>
      <w:r w:rsidRPr="008C3B6D">
        <w:rPr>
          <w:rStyle w:val="a"/>
          <w:rFonts w:ascii="Arial" w:hAnsi="Arial" w:cs="Arial"/>
          <w:b/>
          <w:sz w:val="22"/>
          <w:szCs w:val="22"/>
          <w:lang w:val="es-CO"/>
        </w:rPr>
        <w:t>¿Qué es un Riesgo?</w:t>
      </w:r>
    </w:p>
    <w:p w14:paraId="17A316D0" w14:textId="77777777" w:rsidR="001C2516" w:rsidRPr="008C3B6D" w:rsidRDefault="001C2516" w:rsidP="001C2516">
      <w:pPr>
        <w:pStyle w:val="Prrafodelista"/>
        <w:ind w:left="360"/>
        <w:jc w:val="both"/>
        <w:rPr>
          <w:rStyle w:val="a"/>
          <w:rFonts w:ascii="Arial" w:hAnsi="Arial" w:cs="Arial"/>
          <w:b/>
          <w:sz w:val="22"/>
          <w:szCs w:val="22"/>
          <w:lang w:val="es-CO"/>
        </w:rPr>
      </w:pPr>
    </w:p>
    <w:p w14:paraId="66AEEDD2" w14:textId="77777777" w:rsidR="001C2516" w:rsidRPr="008C3B6D" w:rsidRDefault="001C2516" w:rsidP="001C2516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  <w:lang w:val="es-CO"/>
        </w:rPr>
      </w:pPr>
      <w:r w:rsidRPr="008C3B6D">
        <w:rPr>
          <w:rFonts w:ascii="Arial" w:hAnsi="Arial" w:cs="Arial"/>
          <w:sz w:val="22"/>
          <w:szCs w:val="22"/>
        </w:rPr>
        <w:t>Combinación de la probabilidad de que ocurra un(os) evento(s) o exposición peligrosa, y la severidad de lesión o enfermedad, que puede ser causado por el evento o la exposición</w:t>
      </w:r>
    </w:p>
    <w:p w14:paraId="5FE67D56" w14:textId="77777777" w:rsidR="001C2516" w:rsidRPr="008C3B6D" w:rsidRDefault="001C2516" w:rsidP="001C2516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  <w:lang w:val="es-CO"/>
        </w:rPr>
      </w:pPr>
      <w:r w:rsidRPr="008C3B6D">
        <w:rPr>
          <w:rFonts w:ascii="Arial" w:hAnsi="Arial" w:cs="Arial"/>
          <w:sz w:val="22"/>
          <w:szCs w:val="22"/>
        </w:rPr>
        <w:t xml:space="preserve">Es la combinación </w:t>
      </w:r>
      <w:r w:rsidR="00E222A0" w:rsidRPr="008C3B6D">
        <w:rPr>
          <w:rFonts w:ascii="Arial" w:hAnsi="Arial" w:cs="Arial"/>
          <w:sz w:val="22"/>
          <w:szCs w:val="22"/>
        </w:rPr>
        <w:t>de la</w:t>
      </w:r>
      <w:r w:rsidRPr="008C3B6D">
        <w:rPr>
          <w:rFonts w:ascii="Arial" w:hAnsi="Arial" w:cs="Arial"/>
          <w:sz w:val="22"/>
          <w:szCs w:val="22"/>
        </w:rPr>
        <w:t xml:space="preserve"> prevención y </w:t>
      </w:r>
      <w:r w:rsidR="00E222A0" w:rsidRPr="008C3B6D">
        <w:rPr>
          <w:rFonts w:ascii="Arial" w:hAnsi="Arial" w:cs="Arial"/>
          <w:sz w:val="22"/>
          <w:szCs w:val="22"/>
        </w:rPr>
        <w:t>los riesgos</w:t>
      </w:r>
      <w:r w:rsidRPr="008C3B6D">
        <w:rPr>
          <w:rFonts w:ascii="Arial" w:hAnsi="Arial" w:cs="Arial"/>
          <w:sz w:val="22"/>
          <w:szCs w:val="22"/>
        </w:rPr>
        <w:t xml:space="preserve"> laborales</w:t>
      </w:r>
    </w:p>
    <w:p w14:paraId="2863233C" w14:textId="77777777" w:rsidR="001C2516" w:rsidRPr="008C3B6D" w:rsidRDefault="001C2516" w:rsidP="001C2516">
      <w:pPr>
        <w:pStyle w:val="Prrafodelista"/>
        <w:numPr>
          <w:ilvl w:val="0"/>
          <w:numId w:val="18"/>
        </w:numPr>
        <w:jc w:val="both"/>
        <w:rPr>
          <w:rStyle w:val="a"/>
          <w:rFonts w:ascii="Arial" w:hAnsi="Arial" w:cs="Arial"/>
          <w:sz w:val="22"/>
          <w:szCs w:val="22"/>
          <w:lang w:val="es-CO"/>
        </w:rPr>
      </w:pPr>
      <w:r w:rsidRPr="008C3B6D">
        <w:rPr>
          <w:rStyle w:val="a"/>
          <w:rFonts w:ascii="Arial" w:hAnsi="Arial" w:cs="Arial"/>
          <w:bCs/>
          <w:color w:val="000000"/>
          <w:sz w:val="22"/>
          <w:szCs w:val="22"/>
          <w:bdr w:val="none" w:sz="0" w:space="0" w:color="auto" w:frame="1"/>
        </w:rPr>
        <w:t>Es la posibilidad de que ocurra un accidente o perturbación funcional a</w:t>
      </w:r>
      <w:r w:rsidRPr="008C3B6D">
        <w:rPr>
          <w:rStyle w:val="apple-converted-space"/>
          <w:rFonts w:ascii="Arial" w:hAnsi="Arial" w:cs="Arial"/>
          <w:bCs/>
          <w:color w:val="000000"/>
          <w:sz w:val="22"/>
          <w:szCs w:val="22"/>
          <w:bdr w:val="none" w:sz="0" w:space="0" w:color="auto" w:frame="1"/>
        </w:rPr>
        <w:t> </w:t>
      </w:r>
      <w:r w:rsidRPr="008C3B6D">
        <w:rPr>
          <w:rStyle w:val="a"/>
          <w:rFonts w:ascii="Arial" w:hAnsi="Arial" w:cs="Arial"/>
          <w:bCs/>
          <w:color w:val="000000"/>
          <w:sz w:val="22"/>
          <w:szCs w:val="22"/>
          <w:bdr w:val="none" w:sz="0" w:space="0" w:color="auto" w:frame="1"/>
        </w:rPr>
        <w:t xml:space="preserve">la </w:t>
      </w:r>
      <w:r w:rsidR="00E222A0" w:rsidRPr="008C3B6D">
        <w:rPr>
          <w:rStyle w:val="a"/>
          <w:rFonts w:ascii="Arial" w:hAnsi="Arial" w:cs="Arial"/>
          <w:bCs/>
          <w:color w:val="000000"/>
          <w:spacing w:val="-17"/>
          <w:sz w:val="22"/>
          <w:szCs w:val="22"/>
          <w:bdr w:val="none" w:sz="0" w:space="0" w:color="auto" w:frame="1"/>
        </w:rPr>
        <w:t>persona expuesta</w:t>
      </w:r>
      <w:r w:rsidRPr="008C3B6D">
        <w:rPr>
          <w:rStyle w:val="a"/>
          <w:rFonts w:ascii="Arial" w:hAnsi="Arial" w:cs="Arial"/>
          <w:bCs/>
          <w:color w:val="000000"/>
          <w:spacing w:val="-17"/>
          <w:sz w:val="22"/>
          <w:szCs w:val="22"/>
          <w:bdr w:val="none" w:sz="0" w:space="0" w:color="auto" w:frame="1"/>
        </w:rPr>
        <w:t>.</w:t>
      </w:r>
    </w:p>
    <w:p w14:paraId="7E4B8A36" w14:textId="77777777" w:rsidR="001C2516" w:rsidRPr="008C3B6D" w:rsidRDefault="001C2516" w:rsidP="001C2516">
      <w:pPr>
        <w:pStyle w:val="Prrafodelista"/>
        <w:numPr>
          <w:ilvl w:val="0"/>
          <w:numId w:val="18"/>
        </w:numPr>
        <w:jc w:val="both"/>
        <w:rPr>
          <w:rStyle w:val="a"/>
          <w:rFonts w:ascii="Arial" w:hAnsi="Arial" w:cs="Arial"/>
          <w:sz w:val="22"/>
          <w:szCs w:val="22"/>
          <w:lang w:val="es-CO"/>
        </w:rPr>
      </w:pPr>
      <w:r w:rsidRPr="008C3B6D">
        <w:rPr>
          <w:rStyle w:val="a"/>
          <w:rFonts w:ascii="Arial" w:hAnsi="Arial" w:cs="Arial"/>
          <w:bCs/>
          <w:color w:val="000000"/>
          <w:spacing w:val="-17"/>
          <w:sz w:val="22"/>
          <w:szCs w:val="22"/>
          <w:bdr w:val="none" w:sz="0" w:space="0" w:color="auto" w:frame="1"/>
        </w:rPr>
        <w:t>Ninguna de las anteriores</w:t>
      </w:r>
    </w:p>
    <w:p w14:paraId="33023C85" w14:textId="77777777" w:rsidR="001C2516" w:rsidRPr="008C3B6D" w:rsidRDefault="001C2516" w:rsidP="001C2516">
      <w:pPr>
        <w:jc w:val="both"/>
        <w:rPr>
          <w:rStyle w:val="a"/>
          <w:rFonts w:ascii="Arial" w:hAnsi="Arial" w:cs="Arial"/>
          <w:sz w:val="22"/>
          <w:szCs w:val="22"/>
          <w:lang w:val="es-CO"/>
        </w:rPr>
      </w:pPr>
    </w:p>
    <w:p w14:paraId="77D87A61" w14:textId="77777777" w:rsidR="001C2516" w:rsidRDefault="00E222A0" w:rsidP="001C2516">
      <w:pPr>
        <w:pStyle w:val="Prrafodelista"/>
        <w:numPr>
          <w:ilvl w:val="0"/>
          <w:numId w:val="1"/>
        </w:numPr>
        <w:jc w:val="both"/>
        <w:rPr>
          <w:rStyle w:val="a"/>
          <w:rFonts w:ascii="Arial" w:hAnsi="Arial" w:cs="Arial"/>
          <w:b/>
          <w:sz w:val="22"/>
          <w:szCs w:val="22"/>
          <w:lang w:val="es-CO"/>
        </w:rPr>
      </w:pPr>
      <w:r w:rsidRPr="008C3B6D">
        <w:rPr>
          <w:rStyle w:val="a"/>
          <w:rFonts w:ascii="Arial" w:hAnsi="Arial" w:cs="Arial"/>
          <w:b/>
          <w:sz w:val="22"/>
          <w:szCs w:val="22"/>
          <w:lang w:val="es-CO"/>
        </w:rPr>
        <w:t>¿Cuál es el procedimiento para reportar un accidente laboral?</w:t>
      </w:r>
    </w:p>
    <w:p w14:paraId="46DBC0B1" w14:textId="77777777" w:rsidR="001C2516" w:rsidRPr="008C3B6D" w:rsidRDefault="001C2516" w:rsidP="001C2516">
      <w:pPr>
        <w:pStyle w:val="Prrafodelista"/>
        <w:ind w:left="360"/>
        <w:jc w:val="both"/>
        <w:rPr>
          <w:rStyle w:val="a"/>
          <w:rFonts w:ascii="Arial" w:hAnsi="Arial" w:cs="Arial"/>
          <w:b/>
          <w:sz w:val="22"/>
          <w:szCs w:val="22"/>
          <w:lang w:val="es-CO"/>
        </w:rPr>
      </w:pPr>
    </w:p>
    <w:p w14:paraId="777C1E0A" w14:textId="77777777" w:rsidR="001C2516" w:rsidRPr="008C3B6D" w:rsidRDefault="001C2516" w:rsidP="001C2516">
      <w:pPr>
        <w:pStyle w:val="Prrafodelista"/>
        <w:numPr>
          <w:ilvl w:val="0"/>
          <w:numId w:val="19"/>
        </w:numPr>
        <w:jc w:val="both"/>
        <w:rPr>
          <w:rStyle w:val="a"/>
          <w:rFonts w:ascii="Arial" w:hAnsi="Arial" w:cs="Arial"/>
          <w:b/>
          <w:sz w:val="22"/>
          <w:szCs w:val="22"/>
          <w:lang w:val="es-CO"/>
        </w:rPr>
      </w:pPr>
      <w:r w:rsidRPr="008C3B6D">
        <w:rPr>
          <w:rFonts w:ascii="Arial" w:hAnsi="Arial" w:cs="Arial"/>
          <w:sz w:val="22"/>
          <w:szCs w:val="22"/>
        </w:rPr>
        <w:t>Cuando suceda un accidente de trabajo, se debe reportar inmediatamente a la policía y luego dirigirse a una EPS más cercana</w:t>
      </w:r>
    </w:p>
    <w:p w14:paraId="6F995A5E" w14:textId="77777777" w:rsidR="001C2516" w:rsidRPr="008C3B6D" w:rsidRDefault="001C2516" w:rsidP="001C2516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  <w:lang w:val="es-CO"/>
        </w:rPr>
      </w:pPr>
      <w:r w:rsidRPr="008C3B6D">
        <w:rPr>
          <w:rFonts w:ascii="Arial" w:hAnsi="Arial" w:cs="Arial"/>
          <w:sz w:val="22"/>
          <w:szCs w:val="22"/>
        </w:rPr>
        <w:t>Cuando suceda un accidente de trabajo, se debe reportar inmediatamente al Jefe inmediato. Si el accidentado requiere atención médica, es necesario dirigirse al centro asistencial más cercano. Reporte del accidente a la ARL</w:t>
      </w:r>
    </w:p>
    <w:p w14:paraId="692CC859" w14:textId="77777777" w:rsidR="001C2516" w:rsidRPr="008C3B6D" w:rsidRDefault="001C2516" w:rsidP="001C2516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  <w:lang w:val="es-CO"/>
        </w:rPr>
      </w:pPr>
      <w:r w:rsidRPr="008C3B6D">
        <w:rPr>
          <w:rFonts w:ascii="Arial" w:hAnsi="Arial" w:cs="Arial"/>
          <w:sz w:val="22"/>
          <w:szCs w:val="22"/>
        </w:rPr>
        <w:t>Cuando suceda un accidente de trabajo, se debe reportar a los compañeros de trabajo y luego a la A.R.L</w:t>
      </w:r>
    </w:p>
    <w:p w14:paraId="760EF670" w14:textId="77777777" w:rsidR="001C2516" w:rsidRPr="008C3B6D" w:rsidRDefault="001C2516" w:rsidP="001C2516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  <w:lang w:val="es-CO"/>
        </w:rPr>
      </w:pPr>
      <w:r w:rsidRPr="008C3B6D">
        <w:rPr>
          <w:rFonts w:ascii="Arial" w:hAnsi="Arial" w:cs="Arial"/>
          <w:sz w:val="22"/>
          <w:szCs w:val="22"/>
        </w:rPr>
        <w:t>Ninguna de las anteriores</w:t>
      </w:r>
    </w:p>
    <w:p w14:paraId="37112D69" w14:textId="77777777" w:rsidR="001C2516" w:rsidRPr="008C3B6D" w:rsidRDefault="001C2516" w:rsidP="001C2516">
      <w:pPr>
        <w:pStyle w:val="Prrafodelista"/>
        <w:ind w:left="360"/>
        <w:jc w:val="both"/>
        <w:rPr>
          <w:rStyle w:val="a"/>
          <w:rFonts w:ascii="Arial" w:hAnsi="Arial" w:cs="Arial"/>
          <w:b/>
          <w:sz w:val="22"/>
          <w:szCs w:val="22"/>
          <w:lang w:val="es-CO"/>
        </w:rPr>
      </w:pPr>
    </w:p>
    <w:p w14:paraId="2907DF66" w14:textId="77777777" w:rsidR="001C2516" w:rsidRDefault="00E222A0" w:rsidP="001C2516">
      <w:pPr>
        <w:pStyle w:val="Prrafodelista"/>
        <w:numPr>
          <w:ilvl w:val="0"/>
          <w:numId w:val="1"/>
        </w:numPr>
        <w:jc w:val="both"/>
        <w:rPr>
          <w:rStyle w:val="a"/>
          <w:rFonts w:ascii="Arial" w:hAnsi="Arial" w:cs="Arial"/>
          <w:b/>
          <w:sz w:val="22"/>
          <w:szCs w:val="22"/>
          <w:lang w:val="es-CO"/>
        </w:rPr>
      </w:pPr>
      <w:r>
        <w:rPr>
          <w:rStyle w:val="a"/>
          <w:rFonts w:ascii="Arial" w:hAnsi="Arial" w:cs="Arial"/>
          <w:b/>
          <w:sz w:val="22"/>
          <w:szCs w:val="22"/>
          <w:lang w:val="es-CO"/>
        </w:rPr>
        <w:t>¿Cuál es el contenido del REGLAMENTO INTERNO DEL TRABAJO?</w:t>
      </w:r>
    </w:p>
    <w:p w14:paraId="2E12261F" w14:textId="77777777" w:rsidR="001C2516" w:rsidRPr="008C3B6D" w:rsidRDefault="001C2516" w:rsidP="001C2516">
      <w:pPr>
        <w:pStyle w:val="Prrafodelista"/>
        <w:ind w:left="360"/>
        <w:jc w:val="both"/>
        <w:rPr>
          <w:rStyle w:val="a"/>
          <w:rFonts w:ascii="Arial" w:hAnsi="Arial" w:cs="Arial"/>
          <w:b/>
          <w:sz w:val="22"/>
          <w:szCs w:val="22"/>
          <w:lang w:val="es-CO"/>
        </w:rPr>
      </w:pPr>
    </w:p>
    <w:p w14:paraId="094D337B" w14:textId="77777777" w:rsidR="001C2516" w:rsidRPr="00A11E89" w:rsidRDefault="001C2516" w:rsidP="001C2516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</w:rPr>
        <w:t>Salidas grupales, contratos, obligaciones del empleador</w:t>
      </w:r>
    </w:p>
    <w:p w14:paraId="71BC9C58" w14:textId="77777777" w:rsidR="001C2516" w:rsidRPr="00A11E89" w:rsidRDefault="001C2516" w:rsidP="001C2516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  <w:lang w:val="es-CO"/>
        </w:rPr>
      </w:pPr>
      <w:r w:rsidRPr="00A11E89">
        <w:rPr>
          <w:rFonts w:ascii="Arial" w:hAnsi="Arial" w:cs="Arial"/>
          <w:sz w:val="22"/>
          <w:szCs w:val="22"/>
          <w:lang w:val="es-CO"/>
        </w:rPr>
        <w:t>Derechos y deberes de los trabajadores,</w:t>
      </w:r>
      <w:r>
        <w:rPr>
          <w:rFonts w:ascii="Arial" w:hAnsi="Arial" w:cs="Arial"/>
          <w:sz w:val="22"/>
          <w:szCs w:val="22"/>
          <w:lang w:val="es-CO"/>
        </w:rPr>
        <w:t xml:space="preserve"> </w:t>
      </w:r>
      <w:r w:rsidRPr="00A11E89">
        <w:rPr>
          <w:rFonts w:ascii="Arial" w:hAnsi="Arial" w:cs="Arial"/>
          <w:sz w:val="22"/>
          <w:szCs w:val="22"/>
          <w:lang w:val="es-CO"/>
        </w:rPr>
        <w:t>Obligaciones del empleador, Sanciones,</w:t>
      </w:r>
      <w:r>
        <w:rPr>
          <w:rFonts w:ascii="Arial" w:hAnsi="Arial" w:cs="Arial"/>
          <w:sz w:val="22"/>
          <w:szCs w:val="22"/>
          <w:lang w:val="es-CO"/>
        </w:rPr>
        <w:t xml:space="preserve"> </w:t>
      </w:r>
      <w:r w:rsidRPr="00A11E89">
        <w:rPr>
          <w:rFonts w:ascii="Arial" w:hAnsi="Arial" w:cs="Arial"/>
          <w:sz w:val="22"/>
          <w:szCs w:val="22"/>
          <w:lang w:val="es-CO"/>
        </w:rPr>
        <w:t>Comité de convivencia laboral</w:t>
      </w:r>
    </w:p>
    <w:p w14:paraId="6BC6D1AE" w14:textId="77777777" w:rsidR="001C2516" w:rsidRPr="00A11E89" w:rsidRDefault="001C2516" w:rsidP="001C2516">
      <w:pPr>
        <w:pStyle w:val="Prrafodelista"/>
        <w:numPr>
          <w:ilvl w:val="0"/>
          <w:numId w:val="20"/>
        </w:numPr>
        <w:rPr>
          <w:rFonts w:ascii="Arial" w:hAnsi="Arial" w:cs="Arial"/>
          <w:sz w:val="22"/>
          <w:szCs w:val="22"/>
          <w:lang w:val="es-CO"/>
        </w:rPr>
      </w:pPr>
      <w:r w:rsidRPr="00A11E89">
        <w:rPr>
          <w:rFonts w:ascii="Arial" w:hAnsi="Arial" w:cs="Arial"/>
          <w:sz w:val="22"/>
          <w:szCs w:val="22"/>
          <w:lang w:val="es-CO"/>
        </w:rPr>
        <w:t>Estar En Comunic</w:t>
      </w:r>
      <w:r>
        <w:rPr>
          <w:rFonts w:ascii="Arial" w:hAnsi="Arial" w:cs="Arial"/>
          <w:sz w:val="22"/>
          <w:szCs w:val="22"/>
          <w:lang w:val="es-CO"/>
        </w:rPr>
        <w:t>ación Permanente Con La Empresa y respetar a nuestros compañeros</w:t>
      </w:r>
    </w:p>
    <w:p w14:paraId="4566E7D6" w14:textId="77777777" w:rsidR="001C2516" w:rsidRPr="00A11E89" w:rsidRDefault="001C2516" w:rsidP="001C2516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b/>
          <w:sz w:val="22"/>
          <w:szCs w:val="22"/>
          <w:lang w:val="es-CO"/>
        </w:rPr>
      </w:pPr>
      <w:r w:rsidRPr="00A11E89">
        <w:rPr>
          <w:rFonts w:ascii="Arial" w:hAnsi="Arial" w:cs="Arial"/>
          <w:sz w:val="22"/>
          <w:szCs w:val="22"/>
        </w:rPr>
        <w:t>Ninguna de las anteriores</w:t>
      </w:r>
    </w:p>
    <w:p w14:paraId="17D8DEAD" w14:textId="77777777" w:rsidR="001C2516" w:rsidRPr="008C3B6D" w:rsidRDefault="001C2516" w:rsidP="001C2516">
      <w:pPr>
        <w:pStyle w:val="Prrafodelista"/>
        <w:ind w:left="360"/>
        <w:jc w:val="both"/>
        <w:rPr>
          <w:rStyle w:val="a"/>
          <w:rFonts w:ascii="Arial" w:hAnsi="Arial" w:cs="Arial"/>
          <w:sz w:val="22"/>
          <w:szCs w:val="22"/>
          <w:lang w:val="es-CO"/>
        </w:rPr>
      </w:pPr>
    </w:p>
    <w:p w14:paraId="75E355D5" w14:textId="77777777" w:rsidR="001C2516" w:rsidRPr="008C3B6D" w:rsidRDefault="00E222A0" w:rsidP="001C2516">
      <w:pPr>
        <w:pStyle w:val="Prrafodelista"/>
        <w:numPr>
          <w:ilvl w:val="0"/>
          <w:numId w:val="1"/>
        </w:numPr>
        <w:jc w:val="both"/>
        <w:rPr>
          <w:rStyle w:val="a"/>
          <w:rFonts w:ascii="Arial" w:hAnsi="Arial" w:cs="Arial"/>
          <w:sz w:val="22"/>
          <w:szCs w:val="22"/>
          <w:lang w:val="es-CO"/>
        </w:rPr>
      </w:pPr>
      <w:r w:rsidRPr="008C3B6D">
        <w:rPr>
          <w:rStyle w:val="a"/>
          <w:rFonts w:ascii="Arial" w:hAnsi="Arial" w:cs="Arial"/>
          <w:b/>
          <w:sz w:val="22"/>
          <w:szCs w:val="22"/>
          <w:lang w:val="es-CO"/>
        </w:rPr>
        <w:t>¿Qué es un acto inseguro?</w:t>
      </w:r>
    </w:p>
    <w:p w14:paraId="2D60B50E" w14:textId="77777777" w:rsidR="001C2516" w:rsidRPr="008C3B6D" w:rsidRDefault="001C2516" w:rsidP="001C2516">
      <w:pPr>
        <w:pStyle w:val="Prrafodelista"/>
        <w:ind w:left="360"/>
        <w:jc w:val="both"/>
        <w:rPr>
          <w:rStyle w:val="a"/>
          <w:rFonts w:ascii="Arial" w:hAnsi="Arial" w:cs="Arial"/>
          <w:sz w:val="22"/>
          <w:szCs w:val="22"/>
          <w:lang w:val="es-CO"/>
        </w:rPr>
      </w:pPr>
    </w:p>
    <w:p w14:paraId="720EAA7B" w14:textId="77777777" w:rsidR="001C2516" w:rsidRPr="008C3B6D" w:rsidRDefault="001C2516" w:rsidP="001C2516">
      <w:pPr>
        <w:pStyle w:val="Prrafodelista"/>
        <w:numPr>
          <w:ilvl w:val="0"/>
          <w:numId w:val="16"/>
        </w:numPr>
        <w:jc w:val="both"/>
        <w:rPr>
          <w:rStyle w:val="a"/>
          <w:rFonts w:ascii="Arial" w:hAnsi="Arial" w:cs="Arial"/>
          <w:b/>
          <w:sz w:val="22"/>
          <w:szCs w:val="22"/>
          <w:lang w:val="es-CO"/>
        </w:rPr>
      </w:pPr>
      <w:r w:rsidRPr="008C3B6D">
        <w:rPr>
          <w:rStyle w:val="a"/>
          <w:rFonts w:ascii="Arial" w:hAnsi="Arial" w:cs="Arial"/>
          <w:sz w:val="22"/>
          <w:szCs w:val="22"/>
          <w:lang w:val="es-CO"/>
        </w:rPr>
        <w:t>Es un elemento q puede causar daño a la persona o trabajador</w:t>
      </w:r>
    </w:p>
    <w:p w14:paraId="37AF2D11" w14:textId="77777777" w:rsidR="001C2516" w:rsidRPr="008C3B6D" w:rsidRDefault="001C2516" w:rsidP="001C2516">
      <w:pPr>
        <w:pStyle w:val="Prrafodelista"/>
        <w:numPr>
          <w:ilvl w:val="0"/>
          <w:numId w:val="16"/>
        </w:numPr>
        <w:jc w:val="both"/>
        <w:rPr>
          <w:rStyle w:val="a"/>
          <w:rFonts w:ascii="Arial" w:hAnsi="Arial" w:cs="Arial"/>
          <w:b/>
          <w:sz w:val="22"/>
          <w:szCs w:val="22"/>
          <w:lang w:val="es-CO"/>
        </w:rPr>
      </w:pPr>
      <w:r w:rsidRPr="008C3B6D">
        <w:rPr>
          <w:rStyle w:val="a"/>
          <w:rFonts w:ascii="Arial" w:hAnsi="Arial" w:cs="Arial"/>
          <w:sz w:val="22"/>
          <w:szCs w:val="22"/>
          <w:lang w:val="es-CO"/>
        </w:rPr>
        <w:t xml:space="preserve">Es </w:t>
      </w:r>
      <w:r w:rsidR="00E222A0" w:rsidRPr="008C3B6D">
        <w:rPr>
          <w:rStyle w:val="a"/>
          <w:rFonts w:ascii="Arial" w:hAnsi="Arial" w:cs="Arial"/>
          <w:sz w:val="22"/>
          <w:szCs w:val="22"/>
          <w:lang w:val="es-CO"/>
        </w:rPr>
        <w:t>la violación</w:t>
      </w:r>
      <w:r w:rsidRPr="008C3B6D">
        <w:rPr>
          <w:rStyle w:val="a"/>
          <w:rFonts w:ascii="Arial" w:hAnsi="Arial" w:cs="Arial"/>
          <w:sz w:val="22"/>
          <w:szCs w:val="22"/>
          <w:lang w:val="es-CO"/>
        </w:rPr>
        <w:t xml:space="preserve"> de un procedimiento normalmente regulado y aceptado como seguro</w:t>
      </w:r>
    </w:p>
    <w:p w14:paraId="5660ACBB" w14:textId="77777777" w:rsidR="001C2516" w:rsidRPr="008C3B6D" w:rsidRDefault="001C2516" w:rsidP="001C2516">
      <w:pPr>
        <w:pStyle w:val="Prrafodelista"/>
        <w:numPr>
          <w:ilvl w:val="0"/>
          <w:numId w:val="16"/>
        </w:numPr>
        <w:jc w:val="both"/>
        <w:rPr>
          <w:rStyle w:val="a"/>
          <w:rFonts w:ascii="Arial" w:hAnsi="Arial" w:cs="Arial"/>
          <w:b/>
          <w:sz w:val="22"/>
          <w:szCs w:val="22"/>
          <w:lang w:val="es-CO"/>
        </w:rPr>
      </w:pPr>
      <w:r w:rsidRPr="008C3B6D">
        <w:rPr>
          <w:rStyle w:val="a"/>
          <w:rFonts w:ascii="Arial" w:hAnsi="Arial" w:cs="Arial"/>
          <w:sz w:val="22"/>
          <w:szCs w:val="22"/>
          <w:lang w:val="es-CO"/>
        </w:rPr>
        <w:t>Realizar procedimientos con autorización previa a la labor.</w:t>
      </w:r>
    </w:p>
    <w:p w14:paraId="55CF6DAE" w14:textId="77777777" w:rsidR="001C2516" w:rsidRPr="008C3B6D" w:rsidRDefault="001C2516" w:rsidP="001C2516">
      <w:pPr>
        <w:pStyle w:val="Prrafodelista"/>
        <w:numPr>
          <w:ilvl w:val="0"/>
          <w:numId w:val="16"/>
        </w:numPr>
        <w:jc w:val="both"/>
        <w:rPr>
          <w:rStyle w:val="a"/>
          <w:rFonts w:ascii="Arial" w:hAnsi="Arial" w:cs="Arial"/>
          <w:b/>
          <w:sz w:val="22"/>
          <w:szCs w:val="22"/>
          <w:lang w:val="es-CO"/>
        </w:rPr>
      </w:pPr>
      <w:r w:rsidRPr="008C3B6D">
        <w:rPr>
          <w:rStyle w:val="a"/>
          <w:rFonts w:ascii="Arial" w:hAnsi="Arial" w:cs="Arial"/>
          <w:sz w:val="22"/>
          <w:szCs w:val="22"/>
          <w:lang w:val="es-CO"/>
        </w:rPr>
        <w:t>Todas las anteriores.</w:t>
      </w:r>
    </w:p>
    <w:p w14:paraId="11AF8DB2" w14:textId="77777777" w:rsidR="001C2516" w:rsidRPr="008C3B6D" w:rsidRDefault="001C2516" w:rsidP="001C2516">
      <w:pPr>
        <w:pStyle w:val="Prrafodelista"/>
        <w:ind w:left="360"/>
        <w:jc w:val="both"/>
        <w:rPr>
          <w:rStyle w:val="a"/>
          <w:rFonts w:ascii="Arial" w:hAnsi="Arial" w:cs="Arial"/>
          <w:b/>
          <w:sz w:val="22"/>
          <w:szCs w:val="22"/>
          <w:lang w:val="es-CO"/>
        </w:rPr>
      </w:pPr>
    </w:p>
    <w:p w14:paraId="16DBA535" w14:textId="77777777" w:rsidR="001C2516" w:rsidRPr="008C3B6D" w:rsidRDefault="001C2516" w:rsidP="001C2516">
      <w:pPr>
        <w:pStyle w:val="Prrafodelista"/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b/>
          <w:sz w:val="22"/>
          <w:szCs w:val="22"/>
        </w:rPr>
        <w:t>De los siguientes ejemplos cual es una condición insegura</w:t>
      </w:r>
    </w:p>
    <w:p w14:paraId="035D96EF" w14:textId="77777777" w:rsidR="001C2516" w:rsidRPr="008C3B6D" w:rsidRDefault="001C2516" w:rsidP="001C2516">
      <w:pPr>
        <w:pStyle w:val="Prrafodelista"/>
        <w:ind w:left="284"/>
        <w:jc w:val="both"/>
        <w:rPr>
          <w:rFonts w:ascii="Arial" w:hAnsi="Arial" w:cs="Arial"/>
          <w:b/>
          <w:sz w:val="22"/>
          <w:szCs w:val="22"/>
        </w:rPr>
      </w:pPr>
    </w:p>
    <w:p w14:paraId="3873F689" w14:textId="77777777" w:rsidR="001C2516" w:rsidRPr="008C3B6D" w:rsidRDefault="001C2516" w:rsidP="001C2516">
      <w:pPr>
        <w:pStyle w:val="Prrafodelista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Escalera rota</w:t>
      </w:r>
    </w:p>
    <w:p w14:paraId="53C5C9F3" w14:textId="77777777" w:rsidR="001C2516" w:rsidRPr="008C3B6D" w:rsidRDefault="001C2516" w:rsidP="001C2516">
      <w:pPr>
        <w:pStyle w:val="Prrafodelista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Herramienta en mal estado</w:t>
      </w:r>
    </w:p>
    <w:p w14:paraId="65E1437F" w14:textId="77777777" w:rsidR="001C2516" w:rsidRPr="008C3B6D" w:rsidRDefault="001C2516" w:rsidP="001C2516">
      <w:pPr>
        <w:pStyle w:val="Prrafodelista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Todas las anteriores</w:t>
      </w:r>
    </w:p>
    <w:p w14:paraId="0DE73F46" w14:textId="77777777" w:rsidR="001C2516" w:rsidRPr="008C3B6D" w:rsidRDefault="00E222A0" w:rsidP="001C2516">
      <w:pPr>
        <w:pStyle w:val="Prrafodelista"/>
        <w:numPr>
          <w:ilvl w:val="0"/>
          <w:numId w:val="1"/>
        </w:numPr>
        <w:jc w:val="both"/>
        <w:rPr>
          <w:rStyle w:val="a"/>
          <w:rFonts w:ascii="Arial" w:hAnsi="Arial" w:cs="Arial"/>
          <w:sz w:val="22"/>
          <w:szCs w:val="22"/>
          <w:lang w:val="es-CO"/>
        </w:rPr>
      </w:pPr>
      <w:r w:rsidRPr="008C3B6D">
        <w:rPr>
          <w:rStyle w:val="a"/>
          <w:rFonts w:ascii="Arial" w:hAnsi="Arial" w:cs="Arial"/>
          <w:b/>
          <w:sz w:val="22"/>
          <w:szCs w:val="22"/>
          <w:lang w:val="es-CO"/>
        </w:rPr>
        <w:lastRenderedPageBreak/>
        <w:t>¿Qué es una condición insegura?</w:t>
      </w:r>
    </w:p>
    <w:p w14:paraId="7B7315A0" w14:textId="77777777" w:rsidR="001C2516" w:rsidRPr="008C3B6D" w:rsidRDefault="001C2516" w:rsidP="001C2516">
      <w:pPr>
        <w:pStyle w:val="Prrafodelista"/>
        <w:ind w:left="360"/>
        <w:jc w:val="both"/>
        <w:rPr>
          <w:rStyle w:val="a"/>
          <w:rFonts w:ascii="Arial" w:hAnsi="Arial" w:cs="Arial"/>
          <w:sz w:val="22"/>
          <w:szCs w:val="22"/>
          <w:lang w:val="es-CO"/>
        </w:rPr>
      </w:pPr>
    </w:p>
    <w:p w14:paraId="091199FB" w14:textId="77777777" w:rsidR="001C2516" w:rsidRPr="008C3B6D" w:rsidRDefault="001C2516" w:rsidP="001C2516">
      <w:pPr>
        <w:pStyle w:val="Prrafodelista"/>
        <w:numPr>
          <w:ilvl w:val="0"/>
          <w:numId w:val="17"/>
        </w:numPr>
        <w:jc w:val="both"/>
        <w:rPr>
          <w:rStyle w:val="a"/>
          <w:rFonts w:ascii="Arial" w:hAnsi="Arial" w:cs="Arial"/>
          <w:bCs/>
          <w:color w:val="000000"/>
          <w:spacing w:val="-17"/>
          <w:sz w:val="22"/>
          <w:szCs w:val="22"/>
          <w:bdr w:val="none" w:sz="0" w:space="0" w:color="auto" w:frame="1"/>
        </w:rPr>
      </w:pPr>
      <w:r w:rsidRPr="008C3B6D">
        <w:rPr>
          <w:rStyle w:val="a"/>
          <w:rFonts w:ascii="Arial" w:hAnsi="Arial" w:cs="Arial"/>
          <w:bCs/>
          <w:color w:val="000000"/>
          <w:spacing w:val="-17"/>
          <w:sz w:val="22"/>
          <w:szCs w:val="22"/>
          <w:bdr w:val="none" w:sz="0" w:space="0" w:color="auto" w:frame="1"/>
        </w:rPr>
        <w:t xml:space="preserve">Es las que no cumple con las normas de seguridad   y por lo tanto presenta un alto </w:t>
      </w:r>
      <w:r w:rsidR="00E222A0" w:rsidRPr="008C3B6D">
        <w:rPr>
          <w:rStyle w:val="a"/>
          <w:rFonts w:ascii="Arial" w:hAnsi="Arial" w:cs="Arial"/>
          <w:bCs/>
          <w:color w:val="000000"/>
          <w:spacing w:val="-17"/>
          <w:sz w:val="22"/>
          <w:szCs w:val="22"/>
          <w:bdr w:val="none" w:sz="0" w:space="0" w:color="auto" w:frame="1"/>
        </w:rPr>
        <w:t>riesgo de</w:t>
      </w:r>
      <w:r w:rsidRPr="008C3B6D">
        <w:rPr>
          <w:rStyle w:val="a"/>
          <w:rFonts w:ascii="Arial" w:hAnsi="Arial" w:cs="Arial"/>
          <w:bCs/>
          <w:color w:val="000000"/>
          <w:spacing w:val="-17"/>
          <w:sz w:val="22"/>
          <w:szCs w:val="22"/>
          <w:bdr w:val="none" w:sz="0" w:space="0" w:color="auto" w:frame="1"/>
        </w:rPr>
        <w:t xml:space="preserve"> ocasionar un accidente laboral </w:t>
      </w:r>
    </w:p>
    <w:p w14:paraId="034CF998" w14:textId="77777777" w:rsidR="001C2516" w:rsidRPr="008C3B6D" w:rsidRDefault="001C2516" w:rsidP="001C2516">
      <w:pPr>
        <w:pStyle w:val="Prrafodelista"/>
        <w:numPr>
          <w:ilvl w:val="0"/>
          <w:numId w:val="17"/>
        </w:numPr>
        <w:jc w:val="both"/>
        <w:rPr>
          <w:rStyle w:val="a"/>
          <w:rFonts w:ascii="Arial" w:hAnsi="Arial" w:cs="Arial"/>
          <w:bCs/>
          <w:color w:val="000000"/>
          <w:spacing w:val="-17"/>
          <w:sz w:val="22"/>
          <w:szCs w:val="22"/>
          <w:bdr w:val="none" w:sz="0" w:space="0" w:color="auto" w:frame="1"/>
        </w:rPr>
      </w:pPr>
      <w:r w:rsidRPr="008C3B6D">
        <w:rPr>
          <w:rStyle w:val="a"/>
          <w:rFonts w:ascii="Arial" w:hAnsi="Arial" w:cs="Arial"/>
          <w:bCs/>
          <w:color w:val="000000"/>
          <w:spacing w:val="-17"/>
          <w:sz w:val="22"/>
          <w:szCs w:val="22"/>
          <w:bdr w:val="none" w:sz="0" w:space="0" w:color="auto" w:frame="1"/>
        </w:rPr>
        <w:t>Realizar procedimientos seguros en la labor</w:t>
      </w:r>
    </w:p>
    <w:p w14:paraId="3B0FF3AB" w14:textId="77777777" w:rsidR="001C2516" w:rsidRDefault="001C2516" w:rsidP="001C2516">
      <w:pPr>
        <w:pStyle w:val="Prrafodelista"/>
        <w:numPr>
          <w:ilvl w:val="0"/>
          <w:numId w:val="17"/>
        </w:numPr>
        <w:jc w:val="both"/>
        <w:rPr>
          <w:rStyle w:val="a"/>
          <w:rFonts w:ascii="Arial" w:hAnsi="Arial" w:cs="Arial"/>
          <w:bCs/>
          <w:color w:val="000000"/>
          <w:spacing w:val="-17"/>
          <w:sz w:val="22"/>
          <w:szCs w:val="22"/>
          <w:bdr w:val="none" w:sz="0" w:space="0" w:color="auto" w:frame="1"/>
        </w:rPr>
      </w:pPr>
      <w:r w:rsidRPr="008C3B6D">
        <w:rPr>
          <w:rStyle w:val="a"/>
          <w:rFonts w:ascii="Arial" w:hAnsi="Arial" w:cs="Arial"/>
          <w:bCs/>
          <w:color w:val="000000"/>
          <w:spacing w:val="-17"/>
          <w:sz w:val="22"/>
          <w:szCs w:val="22"/>
          <w:bdr w:val="none" w:sz="0" w:space="0" w:color="auto" w:frame="1"/>
        </w:rPr>
        <w:t>Todas las anteriores</w:t>
      </w:r>
    </w:p>
    <w:p w14:paraId="6E03AA7B" w14:textId="77777777" w:rsidR="001C2516" w:rsidRDefault="001C2516" w:rsidP="001C2516">
      <w:pPr>
        <w:pStyle w:val="Prrafodelista"/>
        <w:numPr>
          <w:ilvl w:val="0"/>
          <w:numId w:val="17"/>
        </w:numPr>
        <w:jc w:val="both"/>
        <w:rPr>
          <w:rStyle w:val="a"/>
          <w:rFonts w:ascii="Arial" w:hAnsi="Arial" w:cs="Arial"/>
          <w:bCs/>
          <w:color w:val="000000"/>
          <w:spacing w:val="-17"/>
          <w:sz w:val="22"/>
          <w:szCs w:val="22"/>
          <w:bdr w:val="none" w:sz="0" w:space="0" w:color="auto" w:frame="1"/>
        </w:rPr>
      </w:pPr>
      <w:r>
        <w:rPr>
          <w:rStyle w:val="a"/>
          <w:rFonts w:ascii="Arial" w:hAnsi="Arial" w:cs="Arial"/>
          <w:bCs/>
          <w:color w:val="000000"/>
          <w:spacing w:val="-17"/>
          <w:sz w:val="22"/>
          <w:szCs w:val="22"/>
          <w:bdr w:val="none" w:sz="0" w:space="0" w:color="auto" w:frame="1"/>
        </w:rPr>
        <w:t>Todas las anteriores</w:t>
      </w:r>
    </w:p>
    <w:p w14:paraId="1DB02CD8" w14:textId="77777777" w:rsidR="001C2516" w:rsidRDefault="001C2516" w:rsidP="001C2516">
      <w:pPr>
        <w:pStyle w:val="Prrafodelista"/>
        <w:ind w:left="360"/>
        <w:jc w:val="both"/>
        <w:rPr>
          <w:rStyle w:val="a"/>
          <w:rFonts w:ascii="Arial" w:hAnsi="Arial" w:cs="Arial"/>
          <w:bCs/>
          <w:color w:val="000000"/>
          <w:spacing w:val="-17"/>
          <w:sz w:val="22"/>
          <w:szCs w:val="22"/>
          <w:bdr w:val="none" w:sz="0" w:space="0" w:color="auto" w:frame="1"/>
        </w:rPr>
      </w:pPr>
    </w:p>
    <w:p w14:paraId="0AB50D33" w14:textId="77777777" w:rsidR="001C2516" w:rsidRPr="008C3B6D" w:rsidRDefault="001C2516" w:rsidP="001C2516">
      <w:pPr>
        <w:pStyle w:val="Prrafodelista"/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b/>
          <w:sz w:val="22"/>
          <w:szCs w:val="22"/>
        </w:rPr>
        <w:t>Como se clasifican los residuos:</w:t>
      </w:r>
    </w:p>
    <w:p w14:paraId="5EC80FE1" w14:textId="77777777" w:rsidR="001C2516" w:rsidRPr="008C3B6D" w:rsidRDefault="001C2516" w:rsidP="001C2516">
      <w:pPr>
        <w:pStyle w:val="Prrafodelista"/>
        <w:ind w:left="284"/>
        <w:jc w:val="both"/>
        <w:rPr>
          <w:rFonts w:ascii="Arial" w:hAnsi="Arial" w:cs="Arial"/>
          <w:b/>
          <w:sz w:val="22"/>
          <w:szCs w:val="22"/>
        </w:rPr>
      </w:pPr>
    </w:p>
    <w:p w14:paraId="3C1606FA" w14:textId="77777777" w:rsidR="001C2516" w:rsidRPr="008C3B6D" w:rsidRDefault="001C2516" w:rsidP="001C2516">
      <w:pPr>
        <w:pStyle w:val="Prrafodelista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 xml:space="preserve">Peligrosos (Bolsa </w:t>
      </w:r>
      <w:r w:rsidR="00E222A0">
        <w:rPr>
          <w:rFonts w:ascii="Arial" w:hAnsi="Arial" w:cs="Arial"/>
          <w:sz w:val="22"/>
          <w:szCs w:val="22"/>
        </w:rPr>
        <w:t>Negra</w:t>
      </w:r>
      <w:r w:rsidRPr="008C3B6D">
        <w:rPr>
          <w:rFonts w:ascii="Arial" w:hAnsi="Arial" w:cs="Arial"/>
          <w:sz w:val="22"/>
          <w:szCs w:val="22"/>
        </w:rPr>
        <w:t xml:space="preserve">), Orgánicos (Bolsa verde), Reciclables (Bolsa </w:t>
      </w:r>
      <w:r w:rsidR="00E222A0">
        <w:rPr>
          <w:rFonts w:ascii="Arial" w:hAnsi="Arial" w:cs="Arial"/>
          <w:sz w:val="22"/>
          <w:szCs w:val="22"/>
        </w:rPr>
        <w:t>blanca)</w:t>
      </w:r>
    </w:p>
    <w:p w14:paraId="34166F4D" w14:textId="77777777" w:rsidR="001C2516" w:rsidRPr="008C3B6D" w:rsidRDefault="001C2516" w:rsidP="001C2516">
      <w:pPr>
        <w:pStyle w:val="Prrafodelista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Orgánicos (Bolsa Negra), Naturales (Bolsa verde), Peligrosos (Bolsa amarilla)</w:t>
      </w:r>
      <w:r w:rsidRPr="008C3B6D">
        <w:rPr>
          <w:rFonts w:ascii="Arial" w:hAnsi="Arial" w:cs="Arial"/>
          <w:sz w:val="22"/>
          <w:szCs w:val="22"/>
        </w:rPr>
        <w:tab/>
      </w:r>
      <w:r w:rsidRPr="008C3B6D">
        <w:rPr>
          <w:rFonts w:ascii="Arial" w:hAnsi="Arial" w:cs="Arial"/>
          <w:sz w:val="22"/>
          <w:szCs w:val="22"/>
        </w:rPr>
        <w:tab/>
      </w:r>
      <w:r w:rsidRPr="008C3B6D">
        <w:rPr>
          <w:rFonts w:ascii="Arial" w:hAnsi="Arial" w:cs="Arial"/>
          <w:sz w:val="22"/>
          <w:szCs w:val="22"/>
        </w:rPr>
        <w:tab/>
      </w:r>
    </w:p>
    <w:p w14:paraId="5BB8A594" w14:textId="77777777" w:rsidR="001C2516" w:rsidRPr="008C3B6D" w:rsidRDefault="001C2516" w:rsidP="001C2516">
      <w:pPr>
        <w:pStyle w:val="Prrafodelista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Reciclables (Bolsa Verde), Radiactivos (Bolsa morada), Industriales (Bolsa negra)</w:t>
      </w:r>
    </w:p>
    <w:p w14:paraId="55B4F8FA" w14:textId="77777777" w:rsidR="001C2516" w:rsidRPr="008C3B6D" w:rsidRDefault="001C2516" w:rsidP="001C2516">
      <w:pPr>
        <w:jc w:val="both"/>
        <w:rPr>
          <w:rFonts w:ascii="Arial" w:hAnsi="Arial" w:cs="Arial"/>
          <w:sz w:val="22"/>
          <w:szCs w:val="22"/>
        </w:rPr>
      </w:pPr>
    </w:p>
    <w:p w14:paraId="1AC08356" w14:textId="77777777" w:rsidR="001C2516" w:rsidRPr="008C3B6D" w:rsidRDefault="001C2516" w:rsidP="001C2516">
      <w:pPr>
        <w:pStyle w:val="Prrafodelista"/>
        <w:ind w:left="284"/>
        <w:jc w:val="both"/>
        <w:rPr>
          <w:rFonts w:ascii="Arial" w:hAnsi="Arial" w:cs="Arial"/>
          <w:sz w:val="22"/>
          <w:szCs w:val="22"/>
        </w:rPr>
      </w:pPr>
    </w:p>
    <w:p w14:paraId="667B3F06" w14:textId="77777777" w:rsidR="001C2516" w:rsidRPr="008C3B6D" w:rsidRDefault="001C2516" w:rsidP="001C251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b/>
          <w:sz w:val="22"/>
          <w:szCs w:val="22"/>
        </w:rPr>
        <w:t>Los peligros asociados a las labores se clasifican en:</w:t>
      </w:r>
    </w:p>
    <w:p w14:paraId="212DBFA5" w14:textId="77777777" w:rsidR="001C2516" w:rsidRPr="008C3B6D" w:rsidRDefault="001C2516" w:rsidP="001C2516">
      <w:pPr>
        <w:pStyle w:val="Prrafodelista"/>
        <w:ind w:left="0"/>
        <w:jc w:val="both"/>
        <w:rPr>
          <w:rFonts w:ascii="Arial" w:hAnsi="Arial" w:cs="Arial"/>
          <w:b/>
          <w:sz w:val="22"/>
          <w:szCs w:val="22"/>
        </w:rPr>
      </w:pPr>
    </w:p>
    <w:p w14:paraId="731DD715" w14:textId="77777777" w:rsidR="001C2516" w:rsidRPr="008C3B6D" w:rsidRDefault="001C2516" w:rsidP="001C2516">
      <w:pPr>
        <w:pStyle w:val="Prrafodelista"/>
        <w:numPr>
          <w:ilvl w:val="0"/>
          <w:numId w:val="8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  <w:lang w:val="es-419"/>
        </w:rPr>
        <w:t>Químicos, físicos, biomecánicos, eléctricos, psicolaboral, biológicos y mecánicos</w:t>
      </w:r>
    </w:p>
    <w:p w14:paraId="5AD13F08" w14:textId="77777777" w:rsidR="001C2516" w:rsidRPr="008C3B6D" w:rsidRDefault="001C2516" w:rsidP="001C2516">
      <w:pPr>
        <w:pStyle w:val="Prrafodelista"/>
        <w:numPr>
          <w:ilvl w:val="0"/>
          <w:numId w:val="8"/>
        </w:numPr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Químicos, ergonómicos, psicolaborales, pausas activas</w:t>
      </w:r>
      <w:r w:rsidRPr="008C3B6D">
        <w:rPr>
          <w:rFonts w:ascii="Arial" w:hAnsi="Arial" w:cs="Arial"/>
          <w:b/>
          <w:sz w:val="22"/>
          <w:szCs w:val="22"/>
        </w:rPr>
        <w:t>,</w:t>
      </w:r>
      <w:r w:rsidRPr="008C3B6D">
        <w:rPr>
          <w:rFonts w:ascii="Arial" w:hAnsi="Arial" w:cs="Arial"/>
          <w:sz w:val="22"/>
          <w:szCs w:val="22"/>
        </w:rPr>
        <w:t xml:space="preserve"> mecánicos y físicos.</w:t>
      </w:r>
    </w:p>
    <w:p w14:paraId="286C003B" w14:textId="77777777" w:rsidR="001C2516" w:rsidRPr="008C3B6D" w:rsidRDefault="001C2516" w:rsidP="001C2516">
      <w:pPr>
        <w:pStyle w:val="Prrafodelista"/>
        <w:numPr>
          <w:ilvl w:val="0"/>
          <w:numId w:val="8"/>
        </w:numPr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Físicos, eléctricos, naturales, locativos</w:t>
      </w:r>
      <w:r w:rsidRPr="008C3B6D">
        <w:rPr>
          <w:rFonts w:ascii="Arial" w:hAnsi="Arial" w:cs="Arial"/>
          <w:b/>
          <w:sz w:val="22"/>
          <w:szCs w:val="22"/>
        </w:rPr>
        <w:t xml:space="preserve">, </w:t>
      </w:r>
      <w:r w:rsidRPr="008C3B6D">
        <w:rPr>
          <w:rFonts w:ascii="Arial" w:hAnsi="Arial" w:cs="Arial"/>
          <w:sz w:val="22"/>
          <w:szCs w:val="22"/>
        </w:rPr>
        <w:t>lesiones osteomusculares, mecánicos</w:t>
      </w:r>
    </w:p>
    <w:p w14:paraId="5251A79B" w14:textId="77777777" w:rsidR="001C2516" w:rsidRPr="008C3B6D" w:rsidRDefault="001C2516" w:rsidP="001C2516">
      <w:pPr>
        <w:pStyle w:val="Prrafodelista"/>
        <w:ind w:left="0"/>
        <w:jc w:val="both"/>
        <w:rPr>
          <w:rFonts w:ascii="Arial" w:hAnsi="Arial" w:cs="Arial"/>
          <w:sz w:val="22"/>
          <w:szCs w:val="22"/>
        </w:rPr>
      </w:pPr>
    </w:p>
    <w:p w14:paraId="2197CCC9" w14:textId="77777777" w:rsidR="001C2516" w:rsidRPr="008C3B6D" w:rsidRDefault="001C2516" w:rsidP="001C2516">
      <w:pPr>
        <w:pStyle w:val="Prrafodelista"/>
        <w:ind w:left="0"/>
        <w:jc w:val="both"/>
        <w:rPr>
          <w:rFonts w:ascii="Arial" w:hAnsi="Arial" w:cs="Arial"/>
          <w:sz w:val="22"/>
          <w:szCs w:val="22"/>
        </w:rPr>
      </w:pPr>
    </w:p>
    <w:p w14:paraId="57980EF0" w14:textId="77777777" w:rsidR="001C2516" w:rsidRPr="008C3B6D" w:rsidRDefault="001C2516" w:rsidP="001C251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b/>
          <w:sz w:val="22"/>
          <w:szCs w:val="22"/>
        </w:rPr>
        <w:t>La sigla COPASST significa:</w:t>
      </w:r>
    </w:p>
    <w:p w14:paraId="7F81F7CF" w14:textId="77777777" w:rsidR="001C2516" w:rsidRPr="008C3B6D" w:rsidRDefault="001C2516" w:rsidP="001C2516">
      <w:pPr>
        <w:jc w:val="both"/>
        <w:rPr>
          <w:rFonts w:ascii="Arial" w:hAnsi="Arial" w:cs="Arial"/>
          <w:b/>
          <w:sz w:val="22"/>
          <w:szCs w:val="22"/>
        </w:rPr>
      </w:pPr>
    </w:p>
    <w:p w14:paraId="380CAC3F" w14:textId="77777777" w:rsidR="001C2516" w:rsidRPr="008C3B6D" w:rsidRDefault="001C2516" w:rsidP="001C2516">
      <w:pPr>
        <w:pStyle w:val="Prrafodelista"/>
        <w:numPr>
          <w:ilvl w:val="0"/>
          <w:numId w:val="9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Cooperación de Padres en asociación</w:t>
      </w:r>
    </w:p>
    <w:p w14:paraId="5938C407" w14:textId="77777777" w:rsidR="001C2516" w:rsidRPr="008C3B6D" w:rsidRDefault="001C2516" w:rsidP="001C2516">
      <w:pPr>
        <w:pStyle w:val="Prrafodelista"/>
        <w:numPr>
          <w:ilvl w:val="0"/>
          <w:numId w:val="9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Comité Paritario de Seguridad y Salud en el Trabajo</w:t>
      </w:r>
    </w:p>
    <w:p w14:paraId="71C523E5" w14:textId="77777777" w:rsidR="001C2516" w:rsidRPr="008C3B6D" w:rsidRDefault="001C2516" w:rsidP="001C2516">
      <w:pPr>
        <w:pStyle w:val="Prrafodelista"/>
        <w:numPr>
          <w:ilvl w:val="0"/>
          <w:numId w:val="9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 xml:space="preserve">Comité Paritario de Seguridad Social </w:t>
      </w:r>
    </w:p>
    <w:p w14:paraId="32FF02DA" w14:textId="77777777" w:rsidR="001C2516" w:rsidRPr="008C3B6D" w:rsidRDefault="001C2516" w:rsidP="001C2516">
      <w:pPr>
        <w:pStyle w:val="Prrafodelista"/>
        <w:ind w:left="0"/>
        <w:jc w:val="both"/>
        <w:rPr>
          <w:rFonts w:ascii="Arial" w:hAnsi="Arial" w:cs="Arial"/>
          <w:sz w:val="22"/>
          <w:szCs w:val="22"/>
        </w:rPr>
      </w:pPr>
    </w:p>
    <w:p w14:paraId="7C1D2601" w14:textId="77777777" w:rsidR="001C2516" w:rsidRPr="008C3B6D" w:rsidRDefault="001C2516" w:rsidP="001C2516">
      <w:pPr>
        <w:pStyle w:val="Prrafodelista"/>
        <w:ind w:left="0"/>
        <w:jc w:val="both"/>
        <w:rPr>
          <w:rFonts w:ascii="Arial" w:hAnsi="Arial" w:cs="Arial"/>
          <w:sz w:val="22"/>
          <w:szCs w:val="22"/>
        </w:rPr>
      </w:pPr>
    </w:p>
    <w:p w14:paraId="0547F924" w14:textId="77777777" w:rsidR="001C2516" w:rsidRPr="008C3B6D" w:rsidRDefault="001C2516" w:rsidP="001C251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b/>
          <w:sz w:val="22"/>
          <w:szCs w:val="22"/>
        </w:rPr>
        <w:t>Cuál de los siguientes corresponde a un accidente de trabajo:</w:t>
      </w:r>
    </w:p>
    <w:p w14:paraId="352D8876" w14:textId="77777777" w:rsidR="001C2516" w:rsidRPr="008C3B6D" w:rsidRDefault="001C2516" w:rsidP="001C2516">
      <w:pPr>
        <w:pStyle w:val="Prrafodelista"/>
        <w:ind w:left="0"/>
        <w:jc w:val="both"/>
        <w:rPr>
          <w:rFonts w:ascii="Arial" w:hAnsi="Arial" w:cs="Arial"/>
          <w:b/>
          <w:sz w:val="22"/>
          <w:szCs w:val="22"/>
        </w:rPr>
      </w:pPr>
    </w:p>
    <w:p w14:paraId="2ED8DB0E" w14:textId="77777777" w:rsidR="001C2516" w:rsidRPr="008C3B6D" w:rsidRDefault="001C2516" w:rsidP="001C2516">
      <w:pPr>
        <w:pStyle w:val="Prrafodelista"/>
        <w:numPr>
          <w:ilvl w:val="0"/>
          <w:numId w:val="13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  <w:lang w:val="es-CO"/>
        </w:rPr>
        <w:t>Estrés, pausas activas, asma ocupacional</w:t>
      </w:r>
    </w:p>
    <w:p w14:paraId="505866CD" w14:textId="77777777" w:rsidR="001C2516" w:rsidRPr="008C3B6D" w:rsidRDefault="001C2516" w:rsidP="001C2516">
      <w:pPr>
        <w:pStyle w:val="Prrafodelista"/>
        <w:numPr>
          <w:ilvl w:val="0"/>
          <w:numId w:val="13"/>
        </w:numPr>
        <w:ind w:left="284" w:hanging="284"/>
        <w:jc w:val="both"/>
        <w:rPr>
          <w:rFonts w:ascii="Arial" w:hAnsi="Arial" w:cs="Arial"/>
          <w:sz w:val="22"/>
          <w:szCs w:val="22"/>
          <w:lang w:val="es-CO"/>
        </w:rPr>
      </w:pPr>
      <w:r w:rsidRPr="008C3B6D">
        <w:rPr>
          <w:rFonts w:ascii="Arial" w:hAnsi="Arial" w:cs="Arial"/>
          <w:sz w:val="22"/>
          <w:szCs w:val="22"/>
          <w:lang w:val="es-CO"/>
        </w:rPr>
        <w:t xml:space="preserve">Herida, fractura, quemadura de manos. </w:t>
      </w:r>
    </w:p>
    <w:p w14:paraId="6A6CA195" w14:textId="77777777" w:rsidR="001C2516" w:rsidRPr="008C3B6D" w:rsidRDefault="001C2516" w:rsidP="001C2516">
      <w:pPr>
        <w:pStyle w:val="Prrafodelista"/>
        <w:numPr>
          <w:ilvl w:val="0"/>
          <w:numId w:val="13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  <w:lang w:val="es-CO"/>
        </w:rPr>
        <w:t>Barrer un piso, alergias.</w:t>
      </w:r>
    </w:p>
    <w:p w14:paraId="647FCC89" w14:textId="77777777" w:rsidR="001C2516" w:rsidRPr="008C3B6D" w:rsidRDefault="001C2516" w:rsidP="001C2516">
      <w:pPr>
        <w:pStyle w:val="Prrafodelista"/>
        <w:ind w:left="284"/>
        <w:jc w:val="both"/>
        <w:rPr>
          <w:rFonts w:ascii="Arial" w:hAnsi="Arial" w:cs="Arial"/>
          <w:sz w:val="22"/>
          <w:szCs w:val="22"/>
        </w:rPr>
      </w:pPr>
    </w:p>
    <w:p w14:paraId="15D683D5" w14:textId="77777777" w:rsidR="001C2516" w:rsidRPr="008C3B6D" w:rsidRDefault="001C2516" w:rsidP="001C2516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b/>
          <w:sz w:val="22"/>
          <w:szCs w:val="22"/>
        </w:rPr>
        <w:t>Que es una enfermedad laboral</w:t>
      </w:r>
    </w:p>
    <w:p w14:paraId="618C309C" w14:textId="77777777" w:rsidR="001C2516" w:rsidRPr="008C3B6D" w:rsidRDefault="001C2516" w:rsidP="001C2516">
      <w:pPr>
        <w:jc w:val="both"/>
        <w:rPr>
          <w:rFonts w:ascii="Arial" w:hAnsi="Arial" w:cs="Arial"/>
          <w:sz w:val="22"/>
          <w:szCs w:val="22"/>
        </w:rPr>
      </w:pPr>
    </w:p>
    <w:p w14:paraId="5A31AD48" w14:textId="77777777" w:rsidR="001C2516" w:rsidRPr="008C3B6D" w:rsidRDefault="001C2516" w:rsidP="001C2516">
      <w:pPr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2"/>
          <w:szCs w:val="22"/>
          <w:lang w:val="es-MX"/>
        </w:rPr>
      </w:pPr>
      <w:r w:rsidRPr="008C3B6D">
        <w:rPr>
          <w:rFonts w:ascii="Arial" w:hAnsi="Arial" w:cs="Arial"/>
          <w:sz w:val="22"/>
          <w:szCs w:val="22"/>
          <w:lang w:val="es-MX"/>
        </w:rPr>
        <w:t>Es la contraída como resultado de la exposición a factores de riesgo inherentes a la actividad laboral o del medio en el que el trabajador se ha visto obligado a trabajar. Ejemplo: sordera, túnel del carpo</w:t>
      </w:r>
    </w:p>
    <w:p w14:paraId="3ED1907A" w14:textId="77777777" w:rsidR="001C2516" w:rsidRPr="008C3B6D" w:rsidRDefault="001C2516" w:rsidP="001C2516">
      <w:pPr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 xml:space="preserve">Es cuando en el trabajador se enferma en la casa y </w:t>
      </w:r>
      <w:r w:rsidR="00E222A0" w:rsidRPr="008C3B6D">
        <w:rPr>
          <w:rFonts w:ascii="Arial" w:hAnsi="Arial" w:cs="Arial"/>
          <w:sz w:val="22"/>
          <w:szCs w:val="22"/>
        </w:rPr>
        <w:t>debe ir</w:t>
      </w:r>
      <w:r w:rsidRPr="008C3B6D">
        <w:rPr>
          <w:rFonts w:ascii="Arial" w:hAnsi="Arial" w:cs="Arial"/>
          <w:sz w:val="22"/>
          <w:szCs w:val="22"/>
        </w:rPr>
        <w:t xml:space="preserve"> a trabajar. Ejemplo gripa</w:t>
      </w:r>
    </w:p>
    <w:p w14:paraId="08A072B0" w14:textId="77777777" w:rsidR="001C2516" w:rsidRPr="008C3B6D" w:rsidRDefault="001C2516" w:rsidP="001C2516">
      <w:pPr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Se presenta de manera repentina cuando una persona está en su puesto de trabajo. Ejemplo machucón.</w:t>
      </w:r>
    </w:p>
    <w:p w14:paraId="0E5C7FAA" w14:textId="77777777" w:rsidR="001C2516" w:rsidRDefault="001C2516" w:rsidP="001C2516">
      <w:pPr>
        <w:jc w:val="both"/>
        <w:rPr>
          <w:rFonts w:ascii="Arial" w:hAnsi="Arial" w:cs="Arial"/>
          <w:sz w:val="22"/>
          <w:szCs w:val="22"/>
        </w:rPr>
      </w:pPr>
    </w:p>
    <w:p w14:paraId="0D9A594E" w14:textId="77777777" w:rsidR="00E222A0" w:rsidRDefault="00E222A0" w:rsidP="001C2516">
      <w:pPr>
        <w:jc w:val="both"/>
        <w:rPr>
          <w:rFonts w:ascii="Arial" w:hAnsi="Arial" w:cs="Arial"/>
          <w:sz w:val="22"/>
          <w:szCs w:val="22"/>
        </w:rPr>
      </w:pPr>
    </w:p>
    <w:p w14:paraId="7560AFD1" w14:textId="77777777" w:rsidR="00B23431" w:rsidRDefault="00B23431" w:rsidP="001C2516">
      <w:pPr>
        <w:jc w:val="both"/>
        <w:rPr>
          <w:rFonts w:ascii="Arial" w:hAnsi="Arial" w:cs="Arial"/>
          <w:sz w:val="22"/>
          <w:szCs w:val="22"/>
        </w:rPr>
      </w:pPr>
    </w:p>
    <w:p w14:paraId="1945E4C2" w14:textId="77777777" w:rsidR="00E222A0" w:rsidRPr="008C3B6D" w:rsidRDefault="00E222A0" w:rsidP="001C2516">
      <w:pPr>
        <w:jc w:val="both"/>
        <w:rPr>
          <w:rFonts w:ascii="Arial" w:hAnsi="Arial" w:cs="Arial"/>
          <w:sz w:val="22"/>
          <w:szCs w:val="22"/>
        </w:rPr>
      </w:pPr>
    </w:p>
    <w:p w14:paraId="29659575" w14:textId="77777777" w:rsidR="001C2516" w:rsidRPr="008C3B6D" w:rsidRDefault="001C2516" w:rsidP="001C2516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b/>
          <w:sz w:val="22"/>
          <w:szCs w:val="22"/>
        </w:rPr>
        <w:lastRenderedPageBreak/>
        <w:t>Cuáles son los Programas de Vigilancia Epidemiológica (PVE)</w:t>
      </w:r>
    </w:p>
    <w:p w14:paraId="39237F13" w14:textId="77777777" w:rsidR="001C2516" w:rsidRPr="008C3B6D" w:rsidRDefault="001C2516" w:rsidP="001C2516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21CEC004" w14:textId="77777777" w:rsidR="001C2516" w:rsidRPr="008C3B6D" w:rsidRDefault="001C2516" w:rsidP="001C2516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Utilizar dotación adecuada, estrés, evitar accidentes.</w:t>
      </w:r>
    </w:p>
    <w:p w14:paraId="13A91134" w14:textId="77777777" w:rsidR="001C2516" w:rsidRDefault="001C2516" w:rsidP="001C2516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Cardiovascular, visual, auditivo.</w:t>
      </w:r>
    </w:p>
    <w:p w14:paraId="5805B0C3" w14:textId="77777777" w:rsidR="001C2516" w:rsidRPr="008C3B6D" w:rsidRDefault="001C2516" w:rsidP="001C2516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Alturas, Eléctrico y Mecánico </w:t>
      </w:r>
    </w:p>
    <w:p w14:paraId="6D5AFD82" w14:textId="77777777" w:rsidR="001C2516" w:rsidRPr="008C3B6D" w:rsidRDefault="001C2516" w:rsidP="001C2516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Ninguna de las anteriores.</w:t>
      </w:r>
    </w:p>
    <w:p w14:paraId="56BC47CE" w14:textId="77777777" w:rsidR="001C2516" w:rsidRPr="008C3B6D" w:rsidRDefault="001C2516" w:rsidP="001C2516">
      <w:pPr>
        <w:jc w:val="both"/>
        <w:rPr>
          <w:rFonts w:ascii="Arial" w:hAnsi="Arial" w:cs="Arial"/>
          <w:sz w:val="22"/>
          <w:szCs w:val="22"/>
        </w:rPr>
      </w:pPr>
    </w:p>
    <w:p w14:paraId="101B931D" w14:textId="77777777" w:rsidR="001C2516" w:rsidRPr="008C3B6D" w:rsidRDefault="001C2516" w:rsidP="001C251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b/>
          <w:sz w:val="22"/>
          <w:szCs w:val="22"/>
        </w:rPr>
        <w:t>La trazabilidad se basa en reconstruir la vida de un producto y/o servicio determinado, dentro de esta encontramos tres tipos que son:</w:t>
      </w:r>
    </w:p>
    <w:p w14:paraId="0CE77AE2" w14:textId="77777777" w:rsidR="001C2516" w:rsidRPr="008C3B6D" w:rsidRDefault="001C2516" w:rsidP="001C2516">
      <w:pPr>
        <w:pStyle w:val="Prrafodelista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2761DE2F" w14:textId="77777777" w:rsidR="001C2516" w:rsidRPr="008C3B6D" w:rsidRDefault="001C2516" w:rsidP="001C2516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Información de proveedores, facturas, fechas de vencimiento</w:t>
      </w:r>
    </w:p>
    <w:p w14:paraId="70957FBF" w14:textId="77777777" w:rsidR="001C2516" w:rsidRPr="008C3B6D" w:rsidRDefault="001C2516" w:rsidP="001C2516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Hacia atrás, en el proceso y hacia adelante</w:t>
      </w:r>
    </w:p>
    <w:p w14:paraId="3252B7F3" w14:textId="77777777" w:rsidR="001C2516" w:rsidRDefault="001C2516" w:rsidP="001C2516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En la empresa, el manipulador y los consumidores</w:t>
      </w:r>
    </w:p>
    <w:p w14:paraId="2A67BEF8" w14:textId="77777777" w:rsidR="001C2516" w:rsidRPr="008C3B6D" w:rsidRDefault="001C2516" w:rsidP="001C2516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Todas las anteriores</w:t>
      </w:r>
    </w:p>
    <w:p w14:paraId="6915F3D4" w14:textId="77777777" w:rsidR="001C2516" w:rsidRPr="008C3B6D" w:rsidRDefault="001C2516" w:rsidP="001C2516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14:paraId="0A37EDA7" w14:textId="77777777" w:rsidR="001C2516" w:rsidRPr="008C3B6D" w:rsidRDefault="001C2516" w:rsidP="001C2516">
      <w:pPr>
        <w:jc w:val="both"/>
        <w:rPr>
          <w:rFonts w:ascii="Arial" w:hAnsi="Arial" w:cs="Arial"/>
          <w:sz w:val="22"/>
          <w:szCs w:val="22"/>
        </w:rPr>
      </w:pPr>
    </w:p>
    <w:p w14:paraId="1EA4C6C8" w14:textId="77777777" w:rsidR="001C2516" w:rsidRPr="008C3B6D" w:rsidRDefault="00E222A0" w:rsidP="001C251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E222A0">
        <w:rPr>
          <w:rFonts w:ascii="Arial" w:hAnsi="Arial" w:cs="Arial"/>
          <w:b/>
          <w:sz w:val="22"/>
          <w:szCs w:val="22"/>
          <w:lang w:val="es-CO"/>
        </w:rPr>
        <w:t xml:space="preserve">U.T. NUTRISERVICES NS </w:t>
      </w:r>
      <w:r w:rsidR="001C2516" w:rsidRPr="008C3B6D">
        <w:rPr>
          <w:rFonts w:ascii="Arial" w:hAnsi="Arial" w:cs="Arial"/>
          <w:b/>
          <w:sz w:val="22"/>
          <w:szCs w:val="22"/>
        </w:rPr>
        <w:t>está certificada en:</w:t>
      </w:r>
    </w:p>
    <w:p w14:paraId="326AB974" w14:textId="77777777" w:rsidR="001C2516" w:rsidRPr="008C3B6D" w:rsidRDefault="001C2516" w:rsidP="001C2516">
      <w:pPr>
        <w:jc w:val="both"/>
        <w:rPr>
          <w:rFonts w:ascii="Arial" w:hAnsi="Arial" w:cs="Arial"/>
          <w:b/>
          <w:sz w:val="22"/>
          <w:szCs w:val="22"/>
        </w:rPr>
      </w:pPr>
    </w:p>
    <w:p w14:paraId="435965F7" w14:textId="77777777" w:rsidR="001C2516" w:rsidRPr="008C3B6D" w:rsidRDefault="001C2516" w:rsidP="001C2516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 xml:space="preserve">ISO 9001, ISO 14001 Y </w:t>
      </w:r>
      <w:r w:rsidR="00AA4E79">
        <w:rPr>
          <w:rFonts w:ascii="Arial" w:hAnsi="Arial" w:cs="Arial"/>
          <w:sz w:val="22"/>
          <w:szCs w:val="22"/>
        </w:rPr>
        <w:t>ISO 45001</w:t>
      </w:r>
      <w:r w:rsidRPr="008C3B6D">
        <w:rPr>
          <w:rFonts w:ascii="Arial" w:hAnsi="Arial" w:cs="Arial"/>
          <w:sz w:val="22"/>
          <w:szCs w:val="22"/>
        </w:rPr>
        <w:t xml:space="preserve"> Y 21001</w:t>
      </w:r>
    </w:p>
    <w:p w14:paraId="57A991DD" w14:textId="77777777" w:rsidR="001C2516" w:rsidRPr="008C3B6D" w:rsidRDefault="001C2516" w:rsidP="001C2516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Análisis de peligros y puntos críticos de control</w:t>
      </w:r>
    </w:p>
    <w:p w14:paraId="1F4DC306" w14:textId="77777777" w:rsidR="001C2516" w:rsidRPr="008C3B6D" w:rsidRDefault="001C2516" w:rsidP="001C2516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ISO 9001, ISO 14001 Y OHSAS 18001</w:t>
      </w:r>
    </w:p>
    <w:p w14:paraId="053F7AB3" w14:textId="77777777" w:rsidR="001C2516" w:rsidRPr="008C3B6D" w:rsidRDefault="001C2516" w:rsidP="001C2516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Ninguna de las Anteriores</w:t>
      </w:r>
    </w:p>
    <w:p w14:paraId="6F52DD5F" w14:textId="77777777" w:rsidR="001C2516" w:rsidRPr="008C3B6D" w:rsidRDefault="001C2516" w:rsidP="001C2516">
      <w:pPr>
        <w:jc w:val="both"/>
        <w:rPr>
          <w:rFonts w:ascii="Arial" w:hAnsi="Arial" w:cs="Arial"/>
          <w:b/>
          <w:sz w:val="22"/>
          <w:szCs w:val="22"/>
        </w:rPr>
      </w:pPr>
    </w:p>
    <w:p w14:paraId="59037621" w14:textId="77777777" w:rsidR="001C2516" w:rsidRPr="00B23431" w:rsidRDefault="001C2516" w:rsidP="001C251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8C3B6D">
        <w:rPr>
          <w:rFonts w:ascii="Arial" w:hAnsi="Arial" w:cs="Arial"/>
          <w:sz w:val="22"/>
          <w:szCs w:val="22"/>
        </w:rPr>
        <w:t>Escriba debajo de cada imagen ¿Qué debemos depositar en cada uno de las canecas</w:t>
      </w:r>
      <w:r w:rsidR="00565FF3">
        <w:rPr>
          <w:rFonts w:ascii="Arial" w:hAnsi="Arial" w:cs="Arial"/>
          <w:sz w:val="22"/>
          <w:szCs w:val="22"/>
        </w:rPr>
        <w:t xml:space="preserve"> según el nuevo código de colores del año 202</w:t>
      </w:r>
      <w:r w:rsidR="00E222A0">
        <w:rPr>
          <w:rFonts w:ascii="Arial" w:hAnsi="Arial" w:cs="Arial"/>
          <w:sz w:val="22"/>
          <w:szCs w:val="22"/>
        </w:rPr>
        <w:t>2</w:t>
      </w:r>
      <w:r w:rsidRPr="008C3B6D">
        <w:rPr>
          <w:rFonts w:ascii="Arial" w:hAnsi="Arial" w:cs="Arial"/>
          <w:sz w:val="22"/>
          <w:szCs w:val="22"/>
        </w:rPr>
        <w:t>?</w:t>
      </w:r>
    </w:p>
    <w:p w14:paraId="74D7AA20" w14:textId="77777777" w:rsidR="001C2516" w:rsidRDefault="00565FF3" w:rsidP="001C2516">
      <w:pPr>
        <w:pStyle w:val="Prrafodelista"/>
        <w:ind w:left="360"/>
        <w:jc w:val="both"/>
        <w:rPr>
          <w:rFonts w:ascii="Arial Narrow" w:hAnsi="Arial Narrow" w:cs="Arial"/>
          <w:b/>
        </w:rPr>
      </w:pPr>
      <w:r>
        <w:rPr>
          <w:noProof/>
          <w:lang w:val="es-CO" w:eastAsia="es-CO"/>
        </w:rPr>
        <w:drawing>
          <wp:inline distT="0" distB="0" distL="0" distR="0" wp14:anchorId="4C044C22" wp14:editId="5BE997C8">
            <wp:extent cx="6202045" cy="1885950"/>
            <wp:effectExtent l="0" t="0" r="825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5052" cy="188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67B2C" w14:textId="77777777" w:rsidR="001C2516" w:rsidRPr="001F777C" w:rsidRDefault="001C2516" w:rsidP="001C2516">
      <w:pPr>
        <w:pStyle w:val="Prrafodelista"/>
        <w:ind w:left="360"/>
        <w:jc w:val="both"/>
        <w:rPr>
          <w:rFonts w:ascii="Arial Narrow" w:hAnsi="Arial Narrow" w:cs="Arial"/>
          <w:b/>
        </w:rPr>
      </w:pPr>
      <w:r w:rsidRPr="001F777C">
        <w:rPr>
          <w:noProof/>
          <w:lang w:val="es-CO" w:eastAsia="es-CO"/>
        </w:rPr>
        <w:drawing>
          <wp:inline distT="0" distB="0" distL="0" distR="0" wp14:anchorId="2B70AEEC" wp14:editId="1CF3505B">
            <wp:extent cx="6242685" cy="1543050"/>
            <wp:effectExtent l="0" t="0" r="571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038"/>
                    <a:stretch/>
                  </pic:blipFill>
                  <pic:spPr bwMode="auto">
                    <a:xfrm>
                      <a:off x="0" y="0"/>
                      <a:ext cx="6256048" cy="1546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D0100A" w14:textId="77777777" w:rsidR="00A01A34" w:rsidRPr="00B23431" w:rsidRDefault="00F705A4">
      <w:pPr>
        <w:rPr>
          <w:sz w:val="28"/>
        </w:rPr>
      </w:pPr>
    </w:p>
    <w:p w14:paraId="12042D4C" w14:textId="77777777" w:rsidR="00AC71DD" w:rsidRPr="00B23431" w:rsidRDefault="00AC71DD" w:rsidP="00AC71DD">
      <w:pPr>
        <w:jc w:val="center"/>
        <w:rPr>
          <w:rFonts w:ascii="Arial Narrow" w:hAnsi="Arial Narrow" w:cs="Arial"/>
          <w:b/>
          <w:szCs w:val="22"/>
        </w:rPr>
      </w:pPr>
      <w:r w:rsidRPr="00B23431">
        <w:rPr>
          <w:rFonts w:ascii="Arial Narrow" w:hAnsi="Arial Narrow" w:cs="Arial"/>
          <w:b/>
          <w:szCs w:val="22"/>
        </w:rPr>
        <w:t xml:space="preserve">ANEXO INDUCCIÓN </w:t>
      </w:r>
    </w:p>
    <w:p w14:paraId="454A7209" w14:textId="77777777" w:rsidR="00AC71DD" w:rsidRPr="00B23431" w:rsidRDefault="00AC71DD" w:rsidP="00AC71DD">
      <w:pPr>
        <w:pStyle w:val="Prrafodelista"/>
        <w:numPr>
          <w:ilvl w:val="0"/>
          <w:numId w:val="24"/>
        </w:numPr>
        <w:spacing w:after="200" w:line="276" w:lineRule="auto"/>
        <w:jc w:val="both"/>
        <w:rPr>
          <w:rFonts w:ascii="Arial Narrow" w:hAnsi="Arial Narrow" w:cs="Arial"/>
          <w:b/>
          <w:sz w:val="22"/>
          <w:szCs w:val="22"/>
        </w:rPr>
      </w:pPr>
      <w:r w:rsidRPr="00B23431">
        <w:rPr>
          <w:rFonts w:ascii="Arial Narrow" w:hAnsi="Arial Narrow" w:cs="Arial"/>
          <w:b/>
          <w:sz w:val="22"/>
          <w:szCs w:val="22"/>
        </w:rPr>
        <w:t>¿Qué es el COVID – 19?</w:t>
      </w:r>
    </w:p>
    <w:p w14:paraId="54058A4D" w14:textId="77777777" w:rsidR="00AC71DD" w:rsidRPr="00B23431" w:rsidRDefault="00AC71DD" w:rsidP="00AC71DD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73978D4D" w14:textId="77777777" w:rsidR="00AC71DD" w:rsidRPr="00B23431" w:rsidRDefault="00AC71DD" w:rsidP="00AC71DD">
      <w:pPr>
        <w:pStyle w:val="Prrafodelista"/>
        <w:numPr>
          <w:ilvl w:val="0"/>
          <w:numId w:val="21"/>
        </w:numPr>
        <w:jc w:val="both"/>
        <w:rPr>
          <w:rFonts w:ascii="Arial Narrow" w:hAnsi="Arial Narrow" w:cs="Arial"/>
          <w:b/>
          <w:sz w:val="22"/>
          <w:szCs w:val="22"/>
        </w:rPr>
      </w:pPr>
      <w:r w:rsidRPr="00B23431">
        <w:rPr>
          <w:rFonts w:ascii="Arial Narrow" w:hAnsi="Arial Narrow" w:cs="Arial"/>
          <w:sz w:val="22"/>
          <w:szCs w:val="22"/>
        </w:rPr>
        <w:t>Son una familia de virus, que circulan entre humanos y animales (gatos, camellos, murciélagos, etc.) causan enfermedades respiratorias Severas (SARS)</w:t>
      </w:r>
    </w:p>
    <w:p w14:paraId="1814C14E" w14:textId="77777777" w:rsidR="00AC71DD" w:rsidRPr="00B23431" w:rsidRDefault="00AC71DD" w:rsidP="00AC71DD">
      <w:pPr>
        <w:pStyle w:val="Prrafodelista"/>
        <w:numPr>
          <w:ilvl w:val="0"/>
          <w:numId w:val="21"/>
        </w:numPr>
        <w:jc w:val="both"/>
        <w:rPr>
          <w:rFonts w:ascii="Arial Narrow" w:hAnsi="Arial Narrow" w:cs="Arial"/>
          <w:b/>
          <w:sz w:val="22"/>
          <w:szCs w:val="22"/>
        </w:rPr>
      </w:pPr>
      <w:r w:rsidRPr="00B23431">
        <w:rPr>
          <w:rFonts w:ascii="Arial Narrow" w:hAnsi="Arial Narrow" w:cs="Arial"/>
          <w:sz w:val="22"/>
          <w:szCs w:val="22"/>
        </w:rPr>
        <w:t>Enfermedad Respiratorio Aguda común</w:t>
      </w:r>
    </w:p>
    <w:p w14:paraId="6F488A66" w14:textId="77777777" w:rsidR="00AC71DD" w:rsidRPr="00B23431" w:rsidRDefault="00AC71DD" w:rsidP="00AC71DD">
      <w:pPr>
        <w:pStyle w:val="Prrafodelista"/>
        <w:numPr>
          <w:ilvl w:val="0"/>
          <w:numId w:val="21"/>
        </w:numPr>
        <w:jc w:val="both"/>
        <w:rPr>
          <w:rFonts w:ascii="Arial Narrow" w:hAnsi="Arial Narrow" w:cs="Arial"/>
          <w:b/>
          <w:sz w:val="22"/>
          <w:szCs w:val="22"/>
        </w:rPr>
      </w:pPr>
      <w:r w:rsidRPr="00B23431">
        <w:rPr>
          <w:rFonts w:ascii="Arial Narrow" w:hAnsi="Arial Narrow" w:cs="Arial"/>
          <w:sz w:val="22"/>
          <w:szCs w:val="22"/>
        </w:rPr>
        <w:t>Gripa o resfriado común</w:t>
      </w:r>
    </w:p>
    <w:p w14:paraId="4CF26CAE" w14:textId="77777777" w:rsidR="00AC71DD" w:rsidRPr="00B23431" w:rsidRDefault="00AC71DD" w:rsidP="00AC71DD">
      <w:pPr>
        <w:pStyle w:val="Prrafodelista"/>
        <w:numPr>
          <w:ilvl w:val="0"/>
          <w:numId w:val="21"/>
        </w:numPr>
        <w:jc w:val="both"/>
        <w:rPr>
          <w:rFonts w:ascii="Arial Narrow" w:hAnsi="Arial Narrow" w:cs="Arial"/>
          <w:b/>
          <w:sz w:val="22"/>
          <w:szCs w:val="22"/>
        </w:rPr>
      </w:pPr>
      <w:r w:rsidRPr="00B23431">
        <w:rPr>
          <w:rFonts w:ascii="Arial Narrow" w:hAnsi="Arial Narrow" w:cs="Arial"/>
          <w:sz w:val="22"/>
          <w:szCs w:val="22"/>
        </w:rPr>
        <w:t>Ninguna de las Anteriores.</w:t>
      </w:r>
    </w:p>
    <w:p w14:paraId="0B403258" w14:textId="77777777" w:rsidR="00AC71DD" w:rsidRPr="00B23431" w:rsidRDefault="00AC71DD" w:rsidP="00AC71DD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38D8195C" w14:textId="77777777" w:rsidR="00AC71DD" w:rsidRPr="00B23431" w:rsidRDefault="00AC71DD" w:rsidP="00AC71DD">
      <w:pPr>
        <w:pStyle w:val="Prrafodelista"/>
        <w:numPr>
          <w:ilvl w:val="0"/>
          <w:numId w:val="24"/>
        </w:numPr>
        <w:jc w:val="both"/>
        <w:rPr>
          <w:rFonts w:ascii="Arial Narrow" w:hAnsi="Arial Narrow" w:cs="Arial"/>
          <w:b/>
          <w:sz w:val="22"/>
          <w:szCs w:val="22"/>
        </w:rPr>
      </w:pPr>
      <w:r w:rsidRPr="00B23431">
        <w:rPr>
          <w:rFonts w:ascii="Arial Narrow" w:hAnsi="Arial Narrow" w:cs="Arial"/>
          <w:b/>
          <w:sz w:val="22"/>
          <w:szCs w:val="22"/>
        </w:rPr>
        <w:t xml:space="preserve">¿Como se transmite? </w:t>
      </w:r>
    </w:p>
    <w:p w14:paraId="5551AB86" w14:textId="77777777" w:rsidR="00AC71DD" w:rsidRPr="00B23431" w:rsidRDefault="00AC71DD" w:rsidP="00AC71DD">
      <w:pPr>
        <w:pStyle w:val="Prrafodelista"/>
        <w:ind w:left="360"/>
        <w:jc w:val="both"/>
        <w:rPr>
          <w:rFonts w:ascii="Arial Narrow" w:hAnsi="Arial Narrow" w:cs="Arial"/>
          <w:b/>
          <w:sz w:val="22"/>
          <w:szCs w:val="22"/>
        </w:rPr>
      </w:pPr>
    </w:p>
    <w:p w14:paraId="392E09FF" w14:textId="77777777" w:rsidR="00AC71DD" w:rsidRPr="00B23431" w:rsidRDefault="00AC71DD" w:rsidP="00AC71DD">
      <w:pPr>
        <w:pStyle w:val="Prrafodelista"/>
        <w:numPr>
          <w:ilvl w:val="0"/>
          <w:numId w:val="22"/>
        </w:numPr>
        <w:jc w:val="both"/>
        <w:rPr>
          <w:rFonts w:ascii="Arial Narrow" w:hAnsi="Arial Narrow" w:cs="Arial"/>
          <w:b/>
          <w:sz w:val="22"/>
          <w:szCs w:val="22"/>
        </w:rPr>
      </w:pPr>
      <w:r w:rsidRPr="00B23431">
        <w:rPr>
          <w:rFonts w:ascii="Arial Narrow" w:hAnsi="Arial Narrow" w:cs="Arial"/>
          <w:sz w:val="22"/>
          <w:szCs w:val="22"/>
        </w:rPr>
        <w:t>Se transmite Cuando le hablo a una persona a más de 2 metros de distancia</w:t>
      </w:r>
    </w:p>
    <w:p w14:paraId="36425F11" w14:textId="77777777" w:rsidR="00AC71DD" w:rsidRPr="00B23431" w:rsidRDefault="00AC71DD" w:rsidP="00AC71DD">
      <w:pPr>
        <w:pStyle w:val="Prrafodelista"/>
        <w:numPr>
          <w:ilvl w:val="0"/>
          <w:numId w:val="22"/>
        </w:numPr>
        <w:jc w:val="both"/>
        <w:rPr>
          <w:rFonts w:ascii="Arial Narrow" w:hAnsi="Arial Narrow" w:cs="Arial"/>
          <w:b/>
          <w:sz w:val="22"/>
          <w:szCs w:val="22"/>
        </w:rPr>
      </w:pPr>
      <w:r w:rsidRPr="00B23431">
        <w:rPr>
          <w:rFonts w:ascii="Arial Narrow" w:hAnsi="Arial Narrow" w:cs="Arial"/>
          <w:sz w:val="22"/>
          <w:szCs w:val="22"/>
        </w:rPr>
        <w:t>Se transmite de una persona inyectada a otras a través de el aire al toser y estornudar, al toser o estrechar la mano de una persona enferma o al tocar un objeto o superficie que ya tenga el virus</w:t>
      </w:r>
    </w:p>
    <w:p w14:paraId="2B45EA71" w14:textId="77777777" w:rsidR="00AC71DD" w:rsidRPr="00B23431" w:rsidRDefault="00AC71DD" w:rsidP="00AC71DD">
      <w:pPr>
        <w:pStyle w:val="Prrafodelista"/>
        <w:numPr>
          <w:ilvl w:val="0"/>
          <w:numId w:val="22"/>
        </w:numPr>
        <w:jc w:val="both"/>
        <w:rPr>
          <w:rFonts w:ascii="Arial Narrow" w:hAnsi="Arial Narrow" w:cs="Arial"/>
          <w:b/>
          <w:sz w:val="22"/>
          <w:szCs w:val="22"/>
        </w:rPr>
      </w:pPr>
      <w:r w:rsidRPr="00B23431">
        <w:rPr>
          <w:rFonts w:ascii="Arial Narrow" w:hAnsi="Arial Narrow" w:cs="Arial"/>
          <w:sz w:val="22"/>
          <w:szCs w:val="22"/>
        </w:rPr>
        <w:t>Se transmite cuando hago deporte al aire libre usando mis tapabocas y aplicando alcohol cada 2 horas.</w:t>
      </w:r>
    </w:p>
    <w:p w14:paraId="343FADAB" w14:textId="77777777" w:rsidR="00AC71DD" w:rsidRPr="00B23431" w:rsidRDefault="00AC71DD" w:rsidP="00AC71DD">
      <w:pPr>
        <w:pStyle w:val="Prrafodelista"/>
        <w:numPr>
          <w:ilvl w:val="0"/>
          <w:numId w:val="22"/>
        </w:numPr>
        <w:jc w:val="both"/>
        <w:rPr>
          <w:rFonts w:ascii="Arial Narrow" w:hAnsi="Arial Narrow" w:cs="Arial"/>
          <w:b/>
          <w:sz w:val="22"/>
          <w:szCs w:val="22"/>
        </w:rPr>
      </w:pPr>
      <w:r w:rsidRPr="00B23431">
        <w:rPr>
          <w:rFonts w:ascii="Arial Narrow" w:hAnsi="Arial Narrow" w:cs="Arial"/>
          <w:sz w:val="22"/>
          <w:szCs w:val="22"/>
        </w:rPr>
        <w:t>Ninguna de las Anteriores.</w:t>
      </w:r>
    </w:p>
    <w:p w14:paraId="09F650F1" w14:textId="77777777" w:rsidR="00AC71DD" w:rsidRPr="00B23431" w:rsidRDefault="00AC71DD" w:rsidP="00AC71DD">
      <w:pPr>
        <w:pStyle w:val="Prrafodelista"/>
        <w:ind w:left="360"/>
        <w:jc w:val="both"/>
        <w:rPr>
          <w:rFonts w:ascii="Arial Narrow" w:hAnsi="Arial Narrow" w:cs="Arial"/>
          <w:b/>
          <w:sz w:val="22"/>
          <w:szCs w:val="22"/>
        </w:rPr>
      </w:pPr>
    </w:p>
    <w:p w14:paraId="498BDC88" w14:textId="77777777" w:rsidR="00AC71DD" w:rsidRPr="00B23431" w:rsidRDefault="00AC71DD" w:rsidP="00AC71DD">
      <w:pPr>
        <w:pStyle w:val="Prrafodelista"/>
        <w:ind w:left="360"/>
        <w:jc w:val="both"/>
        <w:rPr>
          <w:rFonts w:ascii="Arial Narrow" w:hAnsi="Arial Narrow" w:cs="Arial"/>
          <w:b/>
          <w:sz w:val="22"/>
          <w:szCs w:val="22"/>
        </w:rPr>
      </w:pPr>
    </w:p>
    <w:p w14:paraId="159822FA" w14:textId="77777777" w:rsidR="00AC71DD" w:rsidRPr="00B23431" w:rsidRDefault="00AC71DD" w:rsidP="00AC71DD">
      <w:pPr>
        <w:pStyle w:val="Prrafodelista"/>
        <w:numPr>
          <w:ilvl w:val="0"/>
          <w:numId w:val="24"/>
        </w:numPr>
        <w:jc w:val="both"/>
        <w:rPr>
          <w:rFonts w:ascii="Arial Narrow" w:hAnsi="Arial Narrow" w:cs="Arial"/>
          <w:b/>
          <w:sz w:val="22"/>
          <w:szCs w:val="22"/>
        </w:rPr>
      </w:pPr>
      <w:r w:rsidRPr="00B23431">
        <w:rPr>
          <w:rFonts w:ascii="Arial Narrow" w:hAnsi="Arial Narrow" w:cs="Arial"/>
          <w:b/>
          <w:sz w:val="22"/>
          <w:szCs w:val="22"/>
        </w:rPr>
        <w:t xml:space="preserve">¿Cuál es el Método de prevención? </w:t>
      </w:r>
    </w:p>
    <w:p w14:paraId="088294EF" w14:textId="77777777" w:rsidR="00AC71DD" w:rsidRPr="00B23431" w:rsidRDefault="00AC71DD" w:rsidP="00AC71DD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14984C93" w14:textId="77777777" w:rsidR="00AC71DD" w:rsidRPr="00B23431" w:rsidRDefault="00AC71DD" w:rsidP="00AC71DD">
      <w:pPr>
        <w:pStyle w:val="Prrafodelista"/>
        <w:numPr>
          <w:ilvl w:val="0"/>
          <w:numId w:val="23"/>
        </w:numPr>
        <w:jc w:val="both"/>
        <w:rPr>
          <w:rFonts w:ascii="Arial Narrow" w:hAnsi="Arial Narrow" w:cs="Arial"/>
          <w:b/>
          <w:sz w:val="22"/>
          <w:szCs w:val="22"/>
        </w:rPr>
      </w:pPr>
      <w:r w:rsidRPr="00B23431">
        <w:rPr>
          <w:rFonts w:ascii="Arial Narrow" w:hAnsi="Arial Narrow" w:cs="Arial"/>
          <w:sz w:val="22"/>
          <w:szCs w:val="22"/>
        </w:rPr>
        <w:t>No usar topa bocas y acudir a establecimientos con aglomeración de gente</w:t>
      </w:r>
    </w:p>
    <w:p w14:paraId="31BE5C46" w14:textId="77777777" w:rsidR="00AC71DD" w:rsidRPr="00B23431" w:rsidRDefault="00AC71DD" w:rsidP="00AC71DD">
      <w:pPr>
        <w:pStyle w:val="Prrafodelista"/>
        <w:numPr>
          <w:ilvl w:val="0"/>
          <w:numId w:val="23"/>
        </w:numPr>
        <w:jc w:val="both"/>
        <w:rPr>
          <w:rFonts w:ascii="Arial Narrow" w:hAnsi="Arial Narrow" w:cs="Arial"/>
          <w:b/>
          <w:sz w:val="22"/>
          <w:szCs w:val="22"/>
        </w:rPr>
      </w:pPr>
      <w:r w:rsidRPr="00B23431">
        <w:rPr>
          <w:rFonts w:ascii="Arial Narrow" w:hAnsi="Arial Narrow" w:cs="Arial"/>
          <w:sz w:val="22"/>
          <w:szCs w:val="22"/>
        </w:rPr>
        <w:t>Lavarse las manos con frecuencia, use jabón, o soluciones de alcohol gel al 70%.</w:t>
      </w:r>
    </w:p>
    <w:p w14:paraId="6EE6BE19" w14:textId="77777777" w:rsidR="00AC71DD" w:rsidRPr="00B23431" w:rsidRDefault="00AC71DD" w:rsidP="00AC71DD">
      <w:pPr>
        <w:pStyle w:val="Prrafodelista"/>
        <w:numPr>
          <w:ilvl w:val="0"/>
          <w:numId w:val="23"/>
        </w:numPr>
        <w:jc w:val="both"/>
        <w:rPr>
          <w:rFonts w:ascii="Arial Narrow" w:hAnsi="Arial Narrow" w:cs="Arial"/>
          <w:b/>
          <w:sz w:val="22"/>
          <w:szCs w:val="22"/>
        </w:rPr>
      </w:pPr>
      <w:r w:rsidRPr="00B23431">
        <w:rPr>
          <w:rFonts w:ascii="Arial Narrow" w:hAnsi="Arial Narrow" w:cs="Arial"/>
          <w:sz w:val="22"/>
          <w:szCs w:val="22"/>
        </w:rPr>
        <w:t xml:space="preserve">Estar en contacto directo con personas que tienen síntomas </w:t>
      </w:r>
    </w:p>
    <w:p w14:paraId="2517A8AA" w14:textId="77777777" w:rsidR="00AC71DD" w:rsidRPr="00B23431" w:rsidRDefault="00AC71DD" w:rsidP="00AC71DD">
      <w:pPr>
        <w:pStyle w:val="Prrafodelista"/>
        <w:numPr>
          <w:ilvl w:val="0"/>
          <w:numId w:val="23"/>
        </w:numPr>
        <w:jc w:val="both"/>
        <w:rPr>
          <w:rFonts w:ascii="Arial Narrow" w:hAnsi="Arial Narrow" w:cs="Arial"/>
          <w:b/>
          <w:sz w:val="22"/>
          <w:szCs w:val="22"/>
        </w:rPr>
      </w:pPr>
      <w:r w:rsidRPr="00B23431">
        <w:rPr>
          <w:rFonts w:ascii="Arial Narrow" w:hAnsi="Arial Narrow" w:cs="Arial"/>
          <w:sz w:val="22"/>
          <w:szCs w:val="22"/>
        </w:rPr>
        <w:t>Estornudar y toser sin cubrirnos la cara y la nariz</w:t>
      </w:r>
    </w:p>
    <w:p w14:paraId="17AE44AC" w14:textId="77777777" w:rsidR="00AC71DD" w:rsidRPr="00B23431" w:rsidRDefault="00AC71DD" w:rsidP="00AC71DD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138D35D5" w14:textId="6899B379" w:rsidR="00B23431" w:rsidRPr="00B23431" w:rsidRDefault="00AC71DD" w:rsidP="00B23431">
      <w:pPr>
        <w:pStyle w:val="Prrafodelista"/>
        <w:numPr>
          <w:ilvl w:val="0"/>
          <w:numId w:val="24"/>
        </w:numPr>
        <w:jc w:val="both"/>
        <w:rPr>
          <w:rFonts w:ascii="Arial Narrow" w:hAnsi="Arial Narrow" w:cs="Arial"/>
          <w:b/>
          <w:sz w:val="22"/>
          <w:szCs w:val="22"/>
        </w:rPr>
      </w:pPr>
      <w:r w:rsidRPr="00B23431">
        <w:rPr>
          <w:rFonts w:ascii="Arial Narrow" w:hAnsi="Arial Narrow" w:cs="Arial"/>
          <w:b/>
          <w:sz w:val="22"/>
          <w:szCs w:val="22"/>
        </w:rPr>
        <w:t xml:space="preserve">Mencione algunas prevenciones aplicadas en el protocolo de la </w:t>
      </w:r>
      <w:r w:rsidR="00BE69C3" w:rsidRPr="00B23431">
        <w:rPr>
          <w:rFonts w:ascii="Arial Narrow" w:hAnsi="Arial Narrow" w:cs="Arial"/>
          <w:b/>
          <w:sz w:val="22"/>
          <w:szCs w:val="22"/>
        </w:rPr>
        <w:t xml:space="preserve">empresa </w:t>
      </w:r>
      <w:r w:rsidR="00BE69C3">
        <w:rPr>
          <w:rFonts w:ascii="Arial Narrow" w:hAnsi="Arial Narrow" w:cs="Arial"/>
          <w:b/>
          <w:sz w:val="22"/>
          <w:szCs w:val="22"/>
        </w:rPr>
        <w:t>DOLCE</w:t>
      </w:r>
      <w:r w:rsidR="00BE69C3" w:rsidRPr="002E5AC0">
        <w:rPr>
          <w:rFonts w:ascii="Arial" w:hAnsi="Arial" w:cs="Arial"/>
          <w:b/>
        </w:rPr>
        <w:t xml:space="preserve"> ROMA CATERING Y SERVICES S.A.S</w:t>
      </w:r>
      <w:r w:rsidR="00BE69C3" w:rsidRPr="00503EB4">
        <w:rPr>
          <w:rFonts w:ascii="Arial Narrow" w:hAnsi="Arial Narrow"/>
        </w:rPr>
        <w:t>.</w:t>
      </w:r>
    </w:p>
    <w:p w14:paraId="2B56DA76" w14:textId="77777777" w:rsidR="00AC71DD" w:rsidRDefault="00AC71DD" w:rsidP="00AC71DD">
      <w:pPr>
        <w:pStyle w:val="Prrafodelista"/>
        <w:ind w:left="360"/>
        <w:jc w:val="both"/>
        <w:rPr>
          <w:rFonts w:ascii="Arial Narrow" w:hAnsi="Arial Narrow"/>
          <w:b/>
          <w:sz w:val="22"/>
          <w:szCs w:val="22"/>
        </w:rPr>
      </w:pPr>
      <w:r w:rsidRPr="00B23431">
        <w:rPr>
          <w:rFonts w:ascii="Arial Narrow" w:hAnsi="Arial Narrow"/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23431">
        <w:rPr>
          <w:rFonts w:ascii="Arial Narrow" w:hAnsi="Arial Narrow"/>
          <w:b/>
          <w:sz w:val="22"/>
          <w:szCs w:val="22"/>
        </w:rPr>
        <w:t>______________________</w:t>
      </w:r>
    </w:p>
    <w:p w14:paraId="3E07AF8B" w14:textId="77777777" w:rsidR="00B23431" w:rsidRPr="00B23431" w:rsidRDefault="00B23431" w:rsidP="00AC71DD">
      <w:pPr>
        <w:pStyle w:val="Prrafodelista"/>
        <w:ind w:left="360"/>
        <w:jc w:val="both"/>
        <w:rPr>
          <w:rFonts w:ascii="Arial Narrow" w:hAnsi="Arial Narrow"/>
          <w:b/>
          <w:sz w:val="22"/>
          <w:szCs w:val="22"/>
        </w:rPr>
      </w:pPr>
    </w:p>
    <w:p w14:paraId="47E636B2" w14:textId="77777777" w:rsidR="00B23431" w:rsidRDefault="00B23431" w:rsidP="00AC71DD">
      <w:pPr>
        <w:jc w:val="center"/>
        <w:rPr>
          <w:rFonts w:ascii="Arial Narrow" w:hAnsi="Arial Narrow"/>
          <w:b/>
          <w:sz w:val="22"/>
          <w:szCs w:val="22"/>
        </w:rPr>
      </w:pPr>
    </w:p>
    <w:p w14:paraId="65CD2447" w14:textId="11DB47CA" w:rsidR="00AC71DD" w:rsidRPr="00B23431" w:rsidRDefault="00AC71DD" w:rsidP="00AC71DD">
      <w:pPr>
        <w:jc w:val="center"/>
        <w:rPr>
          <w:rFonts w:ascii="Arial Narrow" w:hAnsi="Arial Narrow"/>
          <w:b/>
          <w:sz w:val="22"/>
          <w:szCs w:val="22"/>
        </w:rPr>
      </w:pPr>
      <w:r w:rsidRPr="00B23431">
        <w:rPr>
          <w:rFonts w:ascii="Arial Narrow" w:hAnsi="Arial Narrow"/>
          <w:b/>
          <w:sz w:val="22"/>
          <w:szCs w:val="22"/>
        </w:rPr>
        <w:t>GRACIAS LINDO DIA “</w:t>
      </w:r>
      <w:r w:rsidR="00BE69C3" w:rsidRPr="00BE69C3">
        <w:rPr>
          <w:rFonts w:ascii="Arial Narrow" w:hAnsi="Arial Narrow"/>
          <w:b/>
          <w:sz w:val="22"/>
          <w:szCs w:val="22"/>
          <w:lang w:val="es-CO"/>
        </w:rPr>
        <w:t>DOLCE ROMA CATERING Y SERVICES S.A.S.</w:t>
      </w:r>
      <w:r w:rsidRPr="00B23431">
        <w:rPr>
          <w:rFonts w:ascii="Arial Narrow" w:hAnsi="Arial Narrow"/>
          <w:b/>
          <w:sz w:val="22"/>
          <w:szCs w:val="22"/>
        </w:rPr>
        <w:t>, ES SU SEGUNDA FAMILIA”</w:t>
      </w:r>
    </w:p>
    <w:p w14:paraId="09F59AED" w14:textId="77777777" w:rsidR="00AC71DD" w:rsidRPr="00B23431" w:rsidRDefault="00AC71DD" w:rsidP="00AC71DD">
      <w:pPr>
        <w:jc w:val="center"/>
        <w:rPr>
          <w:rFonts w:ascii="Arial Narrow" w:hAnsi="Arial Narrow"/>
          <w:b/>
          <w:sz w:val="22"/>
          <w:szCs w:val="22"/>
        </w:rPr>
      </w:pPr>
      <w:r w:rsidRPr="00B23431">
        <w:rPr>
          <w:rFonts w:ascii="Arial Narrow" w:hAnsi="Arial Narrow"/>
          <w:b/>
          <w:sz w:val="22"/>
          <w:szCs w:val="22"/>
        </w:rPr>
        <w:t>DIOS LES BENDIGA</w:t>
      </w:r>
    </w:p>
    <w:p w14:paraId="2E45357D" w14:textId="77777777" w:rsidR="00AC71DD" w:rsidRPr="00B23431" w:rsidRDefault="00AC71DD" w:rsidP="00AC71DD">
      <w:pPr>
        <w:rPr>
          <w:rFonts w:ascii="Arial Narrow" w:hAnsi="Arial Narrow"/>
          <w:sz w:val="22"/>
          <w:szCs w:val="22"/>
        </w:rPr>
      </w:pPr>
    </w:p>
    <w:p w14:paraId="3021C983" w14:textId="77777777" w:rsidR="00AC71DD" w:rsidRPr="00B23431" w:rsidRDefault="00AC71DD" w:rsidP="00AC71DD">
      <w:pPr>
        <w:rPr>
          <w:rFonts w:ascii="Arial Narrow" w:hAnsi="Arial Narrow"/>
          <w:sz w:val="22"/>
          <w:szCs w:val="22"/>
        </w:rPr>
      </w:pPr>
    </w:p>
    <w:p w14:paraId="1B3C7CE9" w14:textId="77777777" w:rsidR="00B23431" w:rsidRDefault="00B23431" w:rsidP="00AC71DD">
      <w:pPr>
        <w:rPr>
          <w:rFonts w:ascii="Arial Narrow" w:hAnsi="Arial Narrow"/>
          <w:sz w:val="22"/>
          <w:szCs w:val="22"/>
        </w:rPr>
      </w:pPr>
    </w:p>
    <w:p w14:paraId="7A90B3B5" w14:textId="77777777" w:rsidR="00AC71DD" w:rsidRPr="00B23431" w:rsidRDefault="00AC71DD" w:rsidP="00AC71DD">
      <w:pPr>
        <w:rPr>
          <w:rFonts w:ascii="Arial Narrow" w:hAnsi="Arial Narrow"/>
          <w:sz w:val="22"/>
          <w:szCs w:val="22"/>
        </w:rPr>
      </w:pPr>
      <w:r w:rsidRPr="00B23431">
        <w:rPr>
          <w:rFonts w:ascii="Arial Narrow" w:hAnsi="Arial Narrow"/>
          <w:sz w:val="22"/>
          <w:szCs w:val="22"/>
        </w:rPr>
        <w:t>Firma asistente: _______________________________________ Calificación inducción: _________</w:t>
      </w:r>
    </w:p>
    <w:p w14:paraId="1C4B2862" w14:textId="77777777" w:rsidR="00AC71DD" w:rsidRPr="00B23431" w:rsidRDefault="00AC71DD" w:rsidP="00AC71DD">
      <w:pPr>
        <w:rPr>
          <w:rFonts w:ascii="Arial Narrow" w:hAnsi="Arial Narrow"/>
          <w:sz w:val="22"/>
          <w:szCs w:val="22"/>
        </w:rPr>
      </w:pPr>
    </w:p>
    <w:p w14:paraId="0A58F45F" w14:textId="77777777" w:rsidR="00B23431" w:rsidRDefault="00B23431" w:rsidP="00AC71DD">
      <w:pPr>
        <w:jc w:val="center"/>
        <w:rPr>
          <w:rFonts w:ascii="Arial Narrow" w:hAnsi="Arial Narrow"/>
          <w:b/>
          <w:sz w:val="22"/>
          <w:szCs w:val="22"/>
        </w:rPr>
      </w:pPr>
    </w:p>
    <w:p w14:paraId="11A39FE7" w14:textId="77777777" w:rsidR="00AC71DD" w:rsidRPr="00B23431" w:rsidRDefault="00AC71DD" w:rsidP="00AC71DD">
      <w:pPr>
        <w:jc w:val="center"/>
        <w:rPr>
          <w:rFonts w:ascii="Arial Narrow" w:hAnsi="Arial Narrow"/>
          <w:sz w:val="22"/>
          <w:szCs w:val="22"/>
        </w:rPr>
      </w:pPr>
      <w:r w:rsidRPr="00B23431">
        <w:rPr>
          <w:rFonts w:ascii="Arial Narrow" w:hAnsi="Arial Narrow"/>
          <w:b/>
          <w:sz w:val="22"/>
          <w:szCs w:val="22"/>
        </w:rPr>
        <w:t>Nota:</w:t>
      </w:r>
      <w:r w:rsidRPr="00B23431">
        <w:rPr>
          <w:rFonts w:ascii="Arial Narrow" w:hAnsi="Arial Narrow"/>
          <w:sz w:val="22"/>
          <w:szCs w:val="22"/>
        </w:rPr>
        <w:t xml:space="preserve"> Se debe obtener puntaje superior a 80% para aprobar la inducción; en caso contrario se debe hacer refuerzo.</w:t>
      </w:r>
    </w:p>
    <w:p w14:paraId="4D3A2E05" w14:textId="77777777" w:rsidR="001E287B" w:rsidRPr="00B23431" w:rsidRDefault="001E287B">
      <w:pPr>
        <w:rPr>
          <w:sz w:val="22"/>
          <w:szCs w:val="22"/>
        </w:rPr>
      </w:pPr>
    </w:p>
    <w:sectPr w:rsidR="001E287B" w:rsidRPr="00B23431" w:rsidSect="00D40641">
      <w:headerReference w:type="default" r:id="rId9"/>
      <w:pgSz w:w="12242" w:h="15842" w:code="1"/>
      <w:pgMar w:top="155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7D34CA" w14:textId="77777777" w:rsidR="00F705A4" w:rsidRDefault="00F705A4" w:rsidP="001C2516">
      <w:r>
        <w:separator/>
      </w:r>
    </w:p>
  </w:endnote>
  <w:endnote w:type="continuationSeparator" w:id="0">
    <w:p w14:paraId="26DA3E8F" w14:textId="77777777" w:rsidR="00F705A4" w:rsidRDefault="00F705A4" w:rsidP="001C2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958F46" w14:textId="77777777" w:rsidR="00F705A4" w:rsidRDefault="00F705A4" w:rsidP="001C2516">
      <w:r>
        <w:separator/>
      </w:r>
    </w:p>
  </w:footnote>
  <w:footnote w:type="continuationSeparator" w:id="0">
    <w:p w14:paraId="2A29B38D" w14:textId="77777777" w:rsidR="00F705A4" w:rsidRDefault="00F705A4" w:rsidP="001C2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36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36"/>
      <w:gridCol w:w="2843"/>
      <w:gridCol w:w="2855"/>
      <w:gridCol w:w="1186"/>
      <w:gridCol w:w="1569"/>
    </w:tblGrid>
    <w:tr w:rsidR="00BE69C3" w:rsidRPr="00013E70" w14:paraId="6E1EB3D5" w14:textId="77777777" w:rsidTr="00322583">
      <w:trPr>
        <w:trHeight w:val="1124"/>
        <w:jc w:val="center"/>
      </w:trPr>
      <w:tc>
        <w:tcPr>
          <w:tcW w:w="2234" w:type="dxa"/>
          <w:vMerge w:val="restart"/>
          <w:shd w:val="clear" w:color="auto" w:fill="auto"/>
          <w:vAlign w:val="center"/>
        </w:tcPr>
        <w:p w14:paraId="23B5CF4D" w14:textId="77777777" w:rsidR="00BE69C3" w:rsidRPr="00D3340E" w:rsidRDefault="00BE69C3" w:rsidP="00BE69C3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3D48564A" wp14:editId="1B232CC7">
                <wp:simplePos x="0" y="0"/>
                <wp:positionH relativeFrom="column">
                  <wp:posOffset>-29845</wp:posOffset>
                </wp:positionH>
                <wp:positionV relativeFrom="paragraph">
                  <wp:posOffset>24765</wp:posOffset>
                </wp:positionV>
                <wp:extent cx="1333500" cy="7239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92" w:type="dxa"/>
          <w:gridSpan w:val="2"/>
          <w:shd w:val="clear" w:color="auto" w:fill="auto"/>
          <w:vAlign w:val="center"/>
        </w:tcPr>
        <w:p w14:paraId="10DE832F" w14:textId="32474626" w:rsidR="00BE69C3" w:rsidRPr="00D3340E" w:rsidRDefault="00BE69C3" w:rsidP="00BE69C3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BE69C3">
            <w:rPr>
              <w:rFonts w:ascii="Arial" w:hAnsi="Arial" w:cs="Arial"/>
              <w:b/>
              <w:bCs/>
              <w:sz w:val="32"/>
              <w:szCs w:val="32"/>
            </w:rPr>
            <w:t>EVALUACION DE INDUCCION – RE INDUCCION 2022</w:t>
          </w:r>
        </w:p>
      </w:tc>
      <w:tc>
        <w:tcPr>
          <w:tcW w:w="1185" w:type="dxa"/>
          <w:vMerge w:val="restart"/>
          <w:shd w:val="clear" w:color="auto" w:fill="auto"/>
          <w:vAlign w:val="center"/>
        </w:tcPr>
        <w:p w14:paraId="435B5D1E" w14:textId="77777777" w:rsidR="00BE69C3" w:rsidRPr="00D3340E" w:rsidRDefault="00BE69C3" w:rsidP="00BE69C3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231026D6" w14:textId="6B6A38A5" w:rsidR="00BE69C3" w:rsidRPr="002B1134" w:rsidRDefault="00BE69C3" w:rsidP="00BE69C3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2B1134">
            <w:rPr>
              <w:rFonts w:ascii="Arial" w:hAnsi="Arial" w:cs="Arial"/>
              <w:sz w:val="18"/>
              <w:szCs w:val="16"/>
              <w:lang w:val="en-US"/>
            </w:rPr>
            <w:t xml:space="preserve">CODIGO: </w:t>
          </w:r>
          <w:r w:rsidRPr="00BE69C3">
            <w:rPr>
              <w:rFonts w:ascii="Arial" w:hAnsi="Arial" w:cs="Arial"/>
              <w:sz w:val="18"/>
              <w:szCs w:val="16"/>
              <w:lang w:val="en-US"/>
            </w:rPr>
            <w:t>SGI- ADM-GH-FOR- 023</w:t>
          </w:r>
        </w:p>
      </w:tc>
      <w:tc>
        <w:tcPr>
          <w:tcW w:w="1567" w:type="dxa"/>
          <w:vMerge w:val="restart"/>
          <w:vAlign w:val="center"/>
        </w:tcPr>
        <w:p w14:paraId="3DAE988A" w14:textId="77777777" w:rsidR="00BE69C3" w:rsidRPr="002B1134" w:rsidRDefault="00BE69C3" w:rsidP="00BE69C3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F79843E" wp14:editId="63D30FF8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BE69C3" w:rsidRPr="00D3340E" w14:paraId="2E097E8B" w14:textId="77777777" w:rsidTr="00322583">
      <w:tblPrEx>
        <w:tblCellMar>
          <w:left w:w="108" w:type="dxa"/>
          <w:right w:w="108" w:type="dxa"/>
        </w:tblCellMar>
      </w:tblPrEx>
      <w:trPr>
        <w:trHeight w:val="612"/>
        <w:jc w:val="center"/>
      </w:trPr>
      <w:tc>
        <w:tcPr>
          <w:tcW w:w="2234" w:type="dxa"/>
          <w:vMerge/>
          <w:shd w:val="clear" w:color="auto" w:fill="auto"/>
          <w:vAlign w:val="center"/>
        </w:tcPr>
        <w:p w14:paraId="2AE5DA15" w14:textId="77777777" w:rsidR="00BE69C3" w:rsidRPr="002B1134" w:rsidRDefault="00BE69C3" w:rsidP="00BE69C3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2840" w:type="dxa"/>
          <w:shd w:val="clear" w:color="auto" w:fill="auto"/>
          <w:vAlign w:val="center"/>
        </w:tcPr>
        <w:p w14:paraId="4EEC1A17" w14:textId="77777777" w:rsidR="00BE69C3" w:rsidRPr="00D3340E" w:rsidRDefault="00BE69C3" w:rsidP="00BE69C3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852" w:type="dxa"/>
          <w:shd w:val="clear" w:color="auto" w:fill="auto"/>
          <w:vAlign w:val="center"/>
        </w:tcPr>
        <w:p w14:paraId="52B1C29D" w14:textId="77777777" w:rsidR="00BE69C3" w:rsidRPr="00D3340E" w:rsidRDefault="00BE69C3" w:rsidP="00BE69C3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185" w:type="dxa"/>
          <w:vMerge/>
          <w:shd w:val="clear" w:color="auto" w:fill="auto"/>
          <w:vAlign w:val="center"/>
        </w:tcPr>
        <w:p w14:paraId="0883EE36" w14:textId="77777777" w:rsidR="00BE69C3" w:rsidRPr="00D3340E" w:rsidRDefault="00BE69C3" w:rsidP="00BE69C3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567" w:type="dxa"/>
          <w:vMerge/>
          <w:vAlign w:val="center"/>
        </w:tcPr>
        <w:p w14:paraId="485633AE" w14:textId="77777777" w:rsidR="00BE69C3" w:rsidRPr="00D3340E" w:rsidRDefault="00BE69C3" w:rsidP="00BE69C3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332FB9CD" w14:textId="77777777" w:rsidR="0082745A" w:rsidRDefault="0082745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E6E58"/>
    <w:multiLevelType w:val="hybridMultilevel"/>
    <w:tmpl w:val="C21AFCAE"/>
    <w:lvl w:ilvl="0" w:tplc="6794186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6348F"/>
    <w:multiLevelType w:val="hybridMultilevel"/>
    <w:tmpl w:val="85A20792"/>
    <w:lvl w:ilvl="0" w:tplc="AA10A8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9268E"/>
    <w:multiLevelType w:val="hybridMultilevel"/>
    <w:tmpl w:val="50404182"/>
    <w:lvl w:ilvl="0" w:tplc="A0682F82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20E5CE0"/>
    <w:multiLevelType w:val="hybridMultilevel"/>
    <w:tmpl w:val="55FC2C3A"/>
    <w:lvl w:ilvl="0" w:tplc="295866C6">
      <w:start w:val="1"/>
      <w:numFmt w:val="upperLetter"/>
      <w:lvlText w:val="%1."/>
      <w:lvlJc w:val="left"/>
      <w:pPr>
        <w:ind w:left="720" w:hanging="360"/>
      </w:pPr>
      <w:rPr>
        <w:b/>
        <w:sz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24A91"/>
    <w:multiLevelType w:val="hybridMultilevel"/>
    <w:tmpl w:val="CE5AF232"/>
    <w:lvl w:ilvl="0" w:tplc="0F88387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C6891"/>
    <w:multiLevelType w:val="hybridMultilevel"/>
    <w:tmpl w:val="E87A1630"/>
    <w:lvl w:ilvl="0" w:tplc="96F00880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8C7213F"/>
    <w:multiLevelType w:val="hybridMultilevel"/>
    <w:tmpl w:val="622835DA"/>
    <w:lvl w:ilvl="0" w:tplc="240A0015">
      <w:start w:val="1"/>
      <w:numFmt w:val="upperLetter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4E32DF"/>
    <w:multiLevelType w:val="hybridMultilevel"/>
    <w:tmpl w:val="C5F87694"/>
    <w:lvl w:ilvl="0" w:tplc="759420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57809"/>
    <w:multiLevelType w:val="hybridMultilevel"/>
    <w:tmpl w:val="CE5AF232"/>
    <w:lvl w:ilvl="0" w:tplc="0F88387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480B5B"/>
    <w:multiLevelType w:val="hybridMultilevel"/>
    <w:tmpl w:val="8BB083BC"/>
    <w:lvl w:ilvl="0" w:tplc="5F78D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922B4C"/>
    <w:multiLevelType w:val="hybridMultilevel"/>
    <w:tmpl w:val="4FE21D78"/>
    <w:lvl w:ilvl="0" w:tplc="CA8E3B0A">
      <w:start w:val="1"/>
      <w:numFmt w:val="upperLetter"/>
      <w:lvlText w:val="%1."/>
      <w:lvlJc w:val="left"/>
      <w:pPr>
        <w:ind w:left="720" w:hanging="360"/>
      </w:pPr>
      <w:rPr>
        <w:b/>
        <w:sz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D3834"/>
    <w:multiLevelType w:val="hybridMultilevel"/>
    <w:tmpl w:val="C0B6AFC0"/>
    <w:lvl w:ilvl="0" w:tplc="0DF274FE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C44EAC"/>
    <w:multiLevelType w:val="hybridMultilevel"/>
    <w:tmpl w:val="CE5AF232"/>
    <w:lvl w:ilvl="0" w:tplc="0F88387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3671D6"/>
    <w:multiLevelType w:val="hybridMultilevel"/>
    <w:tmpl w:val="68223616"/>
    <w:lvl w:ilvl="0" w:tplc="513E2D1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F7718"/>
    <w:multiLevelType w:val="hybridMultilevel"/>
    <w:tmpl w:val="A2A657CC"/>
    <w:lvl w:ilvl="0" w:tplc="8C6204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AD4840"/>
    <w:multiLevelType w:val="hybridMultilevel"/>
    <w:tmpl w:val="EA287FD8"/>
    <w:lvl w:ilvl="0" w:tplc="EB0CE044">
      <w:start w:val="1"/>
      <w:numFmt w:val="upperLetter"/>
      <w:lvlText w:val="%1."/>
      <w:lvlJc w:val="left"/>
      <w:pPr>
        <w:ind w:left="644" w:hanging="360"/>
      </w:pPr>
      <w:rPr>
        <w:rFonts w:ascii="Arial" w:eastAsia="Times New Roman" w:hAnsi="Arial" w:cs="Arial"/>
        <w:b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1D6490E"/>
    <w:multiLevelType w:val="hybridMultilevel"/>
    <w:tmpl w:val="D5861E08"/>
    <w:lvl w:ilvl="0" w:tplc="99E0B0B8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084889"/>
    <w:multiLevelType w:val="hybridMultilevel"/>
    <w:tmpl w:val="6E40FE34"/>
    <w:lvl w:ilvl="0" w:tplc="9B1274EA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7330D04"/>
    <w:multiLevelType w:val="hybridMultilevel"/>
    <w:tmpl w:val="CE5AF232"/>
    <w:lvl w:ilvl="0" w:tplc="0F88387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D7977"/>
    <w:multiLevelType w:val="hybridMultilevel"/>
    <w:tmpl w:val="486CC44C"/>
    <w:lvl w:ilvl="0" w:tplc="5074EE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1A5DBE"/>
    <w:multiLevelType w:val="hybridMultilevel"/>
    <w:tmpl w:val="92A689E6"/>
    <w:lvl w:ilvl="0" w:tplc="1A6025D4">
      <w:start w:val="1"/>
      <w:numFmt w:val="upperLetter"/>
      <w:lvlText w:val="%1."/>
      <w:lvlJc w:val="left"/>
      <w:pPr>
        <w:ind w:left="644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1343417"/>
    <w:multiLevelType w:val="hybridMultilevel"/>
    <w:tmpl w:val="09EA9186"/>
    <w:lvl w:ilvl="0" w:tplc="673274F0">
      <w:start w:val="1"/>
      <w:numFmt w:val="upperLetter"/>
      <w:lvlText w:val="%1."/>
      <w:lvlJc w:val="left"/>
      <w:pPr>
        <w:ind w:left="786" w:hanging="360"/>
      </w:pPr>
      <w:rPr>
        <w:rFonts w:ascii="Arial Narrow" w:eastAsia="Times New Roman" w:hAnsi="Arial Narrow" w:cs="Arial"/>
        <w:b/>
        <w:sz w:val="24"/>
        <w:lang w:val="es-ES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3C34E4F"/>
    <w:multiLevelType w:val="hybridMultilevel"/>
    <w:tmpl w:val="8CAAF0F4"/>
    <w:lvl w:ilvl="0" w:tplc="5A2E0616">
      <w:start w:val="1"/>
      <w:numFmt w:val="upperLetter"/>
      <w:lvlText w:val="%1."/>
      <w:lvlJc w:val="left"/>
      <w:pPr>
        <w:ind w:left="502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7ABD744C"/>
    <w:multiLevelType w:val="hybridMultilevel"/>
    <w:tmpl w:val="F25AE97E"/>
    <w:lvl w:ilvl="0" w:tplc="23EEA6D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4"/>
        <w:szCs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0"/>
  </w:num>
  <w:num w:numId="3">
    <w:abstractNumId w:val="13"/>
  </w:num>
  <w:num w:numId="4">
    <w:abstractNumId w:val="0"/>
  </w:num>
  <w:num w:numId="5">
    <w:abstractNumId w:val="20"/>
  </w:num>
  <w:num w:numId="6">
    <w:abstractNumId w:val="21"/>
  </w:num>
  <w:num w:numId="7">
    <w:abstractNumId w:val="14"/>
  </w:num>
  <w:num w:numId="8">
    <w:abstractNumId w:val="17"/>
  </w:num>
  <w:num w:numId="9">
    <w:abstractNumId w:val="3"/>
  </w:num>
  <w:num w:numId="10">
    <w:abstractNumId w:val="1"/>
  </w:num>
  <w:num w:numId="11">
    <w:abstractNumId w:val="4"/>
  </w:num>
  <w:num w:numId="12">
    <w:abstractNumId w:val="15"/>
  </w:num>
  <w:num w:numId="13">
    <w:abstractNumId w:val="9"/>
  </w:num>
  <w:num w:numId="14">
    <w:abstractNumId w:val="7"/>
  </w:num>
  <w:num w:numId="15">
    <w:abstractNumId w:val="16"/>
  </w:num>
  <w:num w:numId="16">
    <w:abstractNumId w:val="6"/>
  </w:num>
  <w:num w:numId="17">
    <w:abstractNumId w:val="11"/>
  </w:num>
  <w:num w:numId="18">
    <w:abstractNumId w:val="22"/>
  </w:num>
  <w:num w:numId="19">
    <w:abstractNumId w:val="2"/>
  </w:num>
  <w:num w:numId="20">
    <w:abstractNumId w:val="5"/>
  </w:num>
  <w:num w:numId="21">
    <w:abstractNumId w:val="12"/>
  </w:num>
  <w:num w:numId="22">
    <w:abstractNumId w:val="18"/>
  </w:num>
  <w:num w:numId="23">
    <w:abstractNumId w:val="8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516"/>
    <w:rsid w:val="00064152"/>
    <w:rsid w:val="001C2516"/>
    <w:rsid w:val="001E287B"/>
    <w:rsid w:val="00544A47"/>
    <w:rsid w:val="00565FF3"/>
    <w:rsid w:val="006C6C9A"/>
    <w:rsid w:val="0074639F"/>
    <w:rsid w:val="0078333F"/>
    <w:rsid w:val="0082745A"/>
    <w:rsid w:val="008B09C8"/>
    <w:rsid w:val="00A01482"/>
    <w:rsid w:val="00A5549D"/>
    <w:rsid w:val="00AA4E79"/>
    <w:rsid w:val="00AC71DD"/>
    <w:rsid w:val="00B23431"/>
    <w:rsid w:val="00BE69C3"/>
    <w:rsid w:val="00D53724"/>
    <w:rsid w:val="00D8247E"/>
    <w:rsid w:val="00E04031"/>
    <w:rsid w:val="00E222A0"/>
    <w:rsid w:val="00EA15F7"/>
    <w:rsid w:val="00F705A4"/>
    <w:rsid w:val="00FE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4482D1"/>
  <w15:chartTrackingRefBased/>
  <w15:docId w15:val="{81E3FEA3-A24A-493E-B491-8C7EA99A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rsid w:val="001C251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h Car"/>
    <w:basedOn w:val="Fuentedeprrafopredeter"/>
    <w:link w:val="Encabezado"/>
    <w:rsid w:val="001C251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C2516"/>
    <w:pPr>
      <w:ind w:left="720"/>
      <w:contextualSpacing/>
    </w:pPr>
  </w:style>
  <w:style w:type="paragraph" w:styleId="Sinespaciado">
    <w:name w:val="No Spacing"/>
    <w:uiPriority w:val="1"/>
    <w:qFormat/>
    <w:rsid w:val="001C25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">
    <w:name w:val="a"/>
    <w:basedOn w:val="Fuentedeprrafopredeter"/>
    <w:rsid w:val="001C2516"/>
  </w:style>
  <w:style w:type="character" w:customStyle="1" w:styleId="apple-converted-space">
    <w:name w:val="apple-converted-space"/>
    <w:basedOn w:val="Fuentedeprrafopredeter"/>
    <w:rsid w:val="001C2516"/>
  </w:style>
  <w:style w:type="paragraph" w:styleId="Piedepgina">
    <w:name w:val="footer"/>
    <w:basedOn w:val="Normal"/>
    <w:link w:val="PiedepginaCar"/>
    <w:uiPriority w:val="99"/>
    <w:unhideWhenUsed/>
    <w:rsid w:val="001C251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C251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82745A"/>
    <w:pPr>
      <w:spacing w:after="0" w:line="240" w:lineRule="auto"/>
    </w:pPr>
    <w:rPr>
      <w:rFonts w:ascii="Cambria" w:eastAsia="MS Mincho" w:hAnsi="Cambria" w:cs="Times New Roman"/>
      <w:sz w:val="20"/>
      <w:szCs w:val="20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40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1292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PRONALDEXT-PC</dc:creator>
  <cp:keywords/>
  <dc:description/>
  <cp:lastModifiedBy>YENNY VIVIANA CARDOZO DOMINGUEZ</cp:lastModifiedBy>
  <cp:revision>9</cp:revision>
  <cp:lastPrinted>2021-01-13T14:17:00Z</cp:lastPrinted>
  <dcterms:created xsi:type="dcterms:W3CDTF">2021-01-12T22:02:00Z</dcterms:created>
  <dcterms:modified xsi:type="dcterms:W3CDTF">2022-11-22T16:46:00Z</dcterms:modified>
</cp:coreProperties>
</file>