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35A8EED7" w14:textId="558B3DB3" w:rsidR="00456A70" w:rsidRDefault="00456A70" w:rsidP="003D4030">
      <w:pPr>
        <w:jc w:val="both"/>
        <w:rPr>
          <w:rFonts w:ascii="Arial Narrow" w:hAnsi="Arial Narrow"/>
        </w:rPr>
      </w:pPr>
    </w:p>
    <w:p w14:paraId="7E8D739B" w14:textId="5446962B" w:rsidR="0077307E" w:rsidRDefault="0077307E" w:rsidP="003D4030">
      <w:pPr>
        <w:jc w:val="both"/>
        <w:rPr>
          <w:rFonts w:ascii="Arial Narrow" w:hAnsi="Arial Narrow"/>
        </w:rPr>
      </w:pPr>
    </w:p>
    <w:p w14:paraId="1398F2FA" w14:textId="27EBA144" w:rsidR="0077307E" w:rsidRDefault="0077307E" w:rsidP="003D4030">
      <w:pPr>
        <w:jc w:val="both"/>
        <w:rPr>
          <w:rFonts w:ascii="Arial Narrow" w:hAnsi="Arial Narrow"/>
        </w:rPr>
      </w:pPr>
    </w:p>
    <w:p w14:paraId="6DAE296C" w14:textId="77777777" w:rsidR="0077307E" w:rsidRDefault="0077307E" w:rsidP="003D4030">
      <w:pPr>
        <w:jc w:val="both"/>
        <w:rPr>
          <w:rFonts w:ascii="Arial Narrow" w:hAnsi="Arial Narrow"/>
        </w:rPr>
      </w:pPr>
    </w:p>
    <w:p w14:paraId="16BA42FC" w14:textId="189242F3" w:rsidR="0077307E" w:rsidRDefault="0077307E" w:rsidP="003D4030">
      <w:pPr>
        <w:jc w:val="both"/>
        <w:rPr>
          <w:rFonts w:ascii="Arial Narrow" w:hAnsi="Arial Narrow"/>
        </w:rPr>
      </w:pPr>
    </w:p>
    <w:p w14:paraId="02A86F3A" w14:textId="08C9C4EA" w:rsidR="0077307E" w:rsidRDefault="0077307E" w:rsidP="003D4030">
      <w:pPr>
        <w:jc w:val="both"/>
        <w:rPr>
          <w:rFonts w:ascii="Arial Narrow" w:hAnsi="Arial Narrow"/>
        </w:rPr>
      </w:pPr>
    </w:p>
    <w:p w14:paraId="2F7B0EA3" w14:textId="1FF6850E" w:rsidR="0077307E" w:rsidRDefault="00565FEC" w:rsidP="0077307E">
      <w:pPr>
        <w:jc w:val="center"/>
        <w:rPr>
          <w:rFonts w:ascii="Arial Narrow" w:hAnsi="Arial Narrow"/>
          <w:b/>
        </w:rPr>
      </w:pPr>
      <w:r w:rsidRPr="00565FEC">
        <w:rPr>
          <w:rFonts w:ascii="Arial Narrow" w:hAnsi="Arial Narrow"/>
          <w:b/>
          <w:sz w:val="50"/>
          <w:szCs w:val="50"/>
          <w:lang w:val="es-ES"/>
        </w:rPr>
        <w:t>DOLCE ROMA CATERING Y SERVICES SAS</w:t>
      </w:r>
    </w:p>
    <w:p w14:paraId="7B0F4B7A" w14:textId="6F795E46" w:rsidR="00EB30B8" w:rsidRDefault="00EB30B8" w:rsidP="0077307E">
      <w:pPr>
        <w:jc w:val="center"/>
        <w:rPr>
          <w:rFonts w:ascii="Arial Narrow" w:hAnsi="Arial Narrow"/>
          <w:b/>
        </w:rPr>
      </w:pPr>
    </w:p>
    <w:p w14:paraId="78FF0C74" w14:textId="228A4A13" w:rsidR="00EB30B8" w:rsidRDefault="00EB30B8" w:rsidP="0077307E">
      <w:pPr>
        <w:jc w:val="center"/>
        <w:rPr>
          <w:rFonts w:ascii="Arial Narrow" w:hAnsi="Arial Narrow"/>
          <w:b/>
        </w:rPr>
      </w:pPr>
    </w:p>
    <w:p w14:paraId="1C8EB2DB" w14:textId="77777777" w:rsidR="00BF6266" w:rsidRDefault="00BF6266" w:rsidP="0077307E">
      <w:pPr>
        <w:jc w:val="center"/>
        <w:rPr>
          <w:rFonts w:ascii="Arial Narrow" w:hAnsi="Arial Narrow"/>
          <w:b/>
        </w:rPr>
      </w:pPr>
    </w:p>
    <w:p w14:paraId="2970460A" w14:textId="0933354E" w:rsidR="00BF6266" w:rsidRDefault="00BF6266" w:rsidP="0077307E">
      <w:pPr>
        <w:jc w:val="center"/>
        <w:rPr>
          <w:rFonts w:ascii="Arial Narrow" w:hAnsi="Arial Narrow"/>
          <w:b/>
        </w:rPr>
      </w:pPr>
    </w:p>
    <w:p w14:paraId="533BB63D" w14:textId="70577D05" w:rsidR="00BF6266" w:rsidRDefault="00BF6266" w:rsidP="0077307E">
      <w:pPr>
        <w:jc w:val="center"/>
        <w:rPr>
          <w:rFonts w:ascii="Arial Narrow" w:hAnsi="Arial Narrow"/>
          <w:b/>
        </w:rPr>
      </w:pPr>
    </w:p>
    <w:p w14:paraId="34CB1C60" w14:textId="6EE5E53D" w:rsidR="00BF6266" w:rsidRDefault="00BF6266" w:rsidP="0077307E">
      <w:pPr>
        <w:jc w:val="center"/>
        <w:rPr>
          <w:rFonts w:ascii="Arial Narrow" w:hAnsi="Arial Narrow"/>
          <w:b/>
        </w:rPr>
      </w:pPr>
    </w:p>
    <w:p w14:paraId="6F0C5D06" w14:textId="77777777" w:rsidR="00BF6266" w:rsidRDefault="00BF6266" w:rsidP="0077307E">
      <w:pPr>
        <w:jc w:val="center"/>
        <w:rPr>
          <w:rFonts w:ascii="Arial Narrow" w:hAnsi="Arial Narrow"/>
          <w:b/>
        </w:rPr>
      </w:pPr>
    </w:p>
    <w:p w14:paraId="48599A54" w14:textId="77777777" w:rsidR="00BF6266" w:rsidRDefault="00BF6266" w:rsidP="0077307E">
      <w:pPr>
        <w:jc w:val="center"/>
        <w:rPr>
          <w:rFonts w:ascii="Arial Narrow" w:hAnsi="Arial Narrow"/>
          <w:b/>
        </w:rPr>
      </w:pPr>
    </w:p>
    <w:p w14:paraId="308258C4" w14:textId="77777777" w:rsidR="00BF6266" w:rsidRPr="00BF6266" w:rsidRDefault="00BF6266" w:rsidP="0077307E">
      <w:pPr>
        <w:jc w:val="center"/>
        <w:rPr>
          <w:rFonts w:ascii="Arial Narrow" w:hAnsi="Arial Narrow"/>
          <w:b/>
        </w:rPr>
      </w:pPr>
    </w:p>
    <w:p w14:paraId="290E8C3B" w14:textId="1E0E2BCD" w:rsidR="0077307E" w:rsidRPr="00BF6266" w:rsidRDefault="0077307E" w:rsidP="0077307E">
      <w:pPr>
        <w:jc w:val="center"/>
        <w:rPr>
          <w:rFonts w:ascii="Arial Narrow" w:hAnsi="Arial Narrow"/>
          <w:b/>
        </w:rPr>
      </w:pPr>
    </w:p>
    <w:p w14:paraId="2E2676B8" w14:textId="31550376" w:rsidR="0077307E" w:rsidRPr="00E23FC0" w:rsidRDefault="0077307E" w:rsidP="0077307E">
      <w:pPr>
        <w:jc w:val="center"/>
        <w:rPr>
          <w:rFonts w:ascii="Arial Narrow" w:hAnsi="Arial Narrow"/>
          <w:b/>
          <w:sz w:val="50"/>
          <w:szCs w:val="50"/>
        </w:rPr>
      </w:pPr>
      <w:r w:rsidRPr="00E23FC0">
        <w:rPr>
          <w:rFonts w:ascii="Arial Narrow" w:hAnsi="Arial Narrow"/>
          <w:b/>
          <w:sz w:val="50"/>
          <w:szCs w:val="50"/>
        </w:rPr>
        <w:t xml:space="preserve">PROCEDIMIENTO PARA </w:t>
      </w:r>
      <w:r w:rsidR="00A4471F">
        <w:rPr>
          <w:rFonts w:ascii="Arial Narrow" w:hAnsi="Arial Narrow"/>
          <w:b/>
          <w:sz w:val="50"/>
          <w:szCs w:val="50"/>
        </w:rPr>
        <w:t>EVALUACIÓN DE ROLES Y RESPONSABILIDADES SST</w:t>
      </w:r>
    </w:p>
    <w:p w14:paraId="14A54F08" w14:textId="25FB70B9" w:rsidR="0077307E" w:rsidRPr="00E23FC0" w:rsidRDefault="0077307E" w:rsidP="0077307E">
      <w:pPr>
        <w:jc w:val="center"/>
        <w:rPr>
          <w:rFonts w:ascii="Arial Narrow" w:hAnsi="Arial Narrow"/>
          <w:b/>
          <w:sz w:val="50"/>
          <w:szCs w:val="50"/>
        </w:rPr>
      </w:pPr>
    </w:p>
    <w:p w14:paraId="24D5A5BF" w14:textId="7D824803" w:rsidR="0077307E" w:rsidRPr="00E23FC0" w:rsidRDefault="0077307E" w:rsidP="0077307E">
      <w:pPr>
        <w:jc w:val="center"/>
        <w:rPr>
          <w:rFonts w:ascii="Arial Narrow" w:hAnsi="Arial Narrow"/>
          <w:b/>
          <w:sz w:val="50"/>
          <w:szCs w:val="50"/>
        </w:rPr>
      </w:pPr>
    </w:p>
    <w:p w14:paraId="334460F0" w14:textId="5C0C15ED" w:rsidR="0077307E" w:rsidRPr="00E23FC0" w:rsidRDefault="0077307E" w:rsidP="0077307E">
      <w:pPr>
        <w:jc w:val="center"/>
        <w:rPr>
          <w:rFonts w:ascii="Arial Narrow" w:hAnsi="Arial Narrow"/>
          <w:b/>
          <w:sz w:val="50"/>
          <w:szCs w:val="50"/>
        </w:rPr>
      </w:pPr>
    </w:p>
    <w:p w14:paraId="614794C7" w14:textId="77777777" w:rsidR="0077307E" w:rsidRDefault="0077307E" w:rsidP="0077307E">
      <w:pPr>
        <w:jc w:val="center"/>
        <w:rPr>
          <w:rFonts w:ascii="Arial Narrow" w:hAnsi="Arial Narrow"/>
          <w:b/>
          <w:sz w:val="50"/>
          <w:szCs w:val="50"/>
        </w:rPr>
      </w:pPr>
    </w:p>
    <w:p w14:paraId="60CD88C2" w14:textId="01F7EA35" w:rsidR="00BF6266" w:rsidRPr="00E23FC0" w:rsidRDefault="00BF6266" w:rsidP="0077307E">
      <w:pPr>
        <w:jc w:val="center"/>
        <w:rPr>
          <w:rFonts w:ascii="Arial Narrow" w:hAnsi="Arial Narrow"/>
          <w:b/>
          <w:sz w:val="50"/>
          <w:szCs w:val="50"/>
        </w:rPr>
      </w:pPr>
    </w:p>
    <w:tbl>
      <w:tblPr>
        <w:tblStyle w:val="Tablaconcuadrcula"/>
        <w:tblW w:w="0" w:type="auto"/>
        <w:jc w:val="center"/>
        <w:tblLook w:val="04A0" w:firstRow="1" w:lastRow="0" w:firstColumn="1" w:lastColumn="0" w:noHBand="0" w:noVBand="1"/>
      </w:tblPr>
      <w:tblGrid>
        <w:gridCol w:w="2956"/>
        <w:gridCol w:w="2853"/>
      </w:tblGrid>
      <w:tr w:rsidR="00EB30B8" w:rsidRPr="00E23FC0" w14:paraId="0A096E2E" w14:textId="77777777" w:rsidTr="00401B52">
        <w:trPr>
          <w:jc w:val="center"/>
        </w:trPr>
        <w:tc>
          <w:tcPr>
            <w:tcW w:w="2956" w:type="dxa"/>
          </w:tcPr>
          <w:p w14:paraId="4FAD8B3A" w14:textId="718D366A" w:rsidR="00EB30B8" w:rsidRPr="00E23FC0" w:rsidRDefault="00565FEC" w:rsidP="00401B52">
            <w:pPr>
              <w:jc w:val="center"/>
              <w:rPr>
                <w:rFonts w:ascii="Arial Narrow" w:hAnsi="Arial Narrow"/>
                <w:b/>
              </w:rPr>
            </w:pPr>
            <w:bookmarkStart w:id="0" w:name="_Hlk4236166"/>
            <w:r>
              <w:rPr>
                <w:rFonts w:ascii="Arial Narrow" w:hAnsi="Arial Narrow"/>
                <w:b/>
              </w:rPr>
              <w:t>Yaneth Lozada</w:t>
            </w:r>
          </w:p>
        </w:tc>
        <w:tc>
          <w:tcPr>
            <w:tcW w:w="2853" w:type="dxa"/>
            <w:vMerge w:val="restart"/>
          </w:tcPr>
          <w:p w14:paraId="4FC31500" w14:textId="516D6429" w:rsidR="00EB30B8" w:rsidRDefault="00EB30B8" w:rsidP="00401B52">
            <w:pPr>
              <w:jc w:val="center"/>
              <w:rPr>
                <w:rFonts w:ascii="Arial Narrow" w:hAnsi="Arial Narrow"/>
                <w:b/>
              </w:rPr>
            </w:pPr>
          </w:p>
        </w:tc>
      </w:tr>
      <w:tr w:rsidR="00EB30B8" w:rsidRPr="001E32D8" w14:paraId="1628A789" w14:textId="77777777" w:rsidTr="00401B52">
        <w:trPr>
          <w:jc w:val="center"/>
        </w:trPr>
        <w:tc>
          <w:tcPr>
            <w:tcW w:w="2956" w:type="dxa"/>
          </w:tcPr>
          <w:p w14:paraId="26D491A3" w14:textId="77777777" w:rsidR="00EB30B8" w:rsidRPr="001E32D8" w:rsidRDefault="00EB30B8" w:rsidP="00401B52">
            <w:pPr>
              <w:jc w:val="center"/>
              <w:rPr>
                <w:rFonts w:ascii="Arial Narrow" w:hAnsi="Arial Narrow"/>
                <w:b/>
                <w:sz w:val="20"/>
                <w:szCs w:val="20"/>
              </w:rPr>
            </w:pPr>
            <w:r w:rsidRPr="00AD3FDD">
              <w:rPr>
                <w:rFonts w:ascii="Arial Narrow" w:hAnsi="Arial Narrow"/>
                <w:sz w:val="20"/>
                <w:szCs w:val="20"/>
              </w:rPr>
              <w:t>Representante Lega</w:t>
            </w:r>
          </w:p>
        </w:tc>
        <w:tc>
          <w:tcPr>
            <w:tcW w:w="2853" w:type="dxa"/>
            <w:vMerge/>
          </w:tcPr>
          <w:p w14:paraId="43E3D329" w14:textId="77777777" w:rsidR="00EB30B8" w:rsidRPr="001E32D8" w:rsidRDefault="00EB30B8" w:rsidP="00401B52">
            <w:pPr>
              <w:jc w:val="center"/>
              <w:rPr>
                <w:rFonts w:ascii="Arial Narrow" w:hAnsi="Arial Narrow"/>
                <w:b/>
                <w:sz w:val="20"/>
                <w:szCs w:val="20"/>
              </w:rPr>
            </w:pPr>
          </w:p>
        </w:tc>
      </w:tr>
      <w:tr w:rsidR="00EB30B8" w:rsidRPr="001E32D8" w14:paraId="3F8EDD24" w14:textId="77777777" w:rsidTr="00401B52">
        <w:trPr>
          <w:jc w:val="center"/>
        </w:trPr>
        <w:tc>
          <w:tcPr>
            <w:tcW w:w="2956" w:type="dxa"/>
          </w:tcPr>
          <w:p w14:paraId="30AFEBDE" w14:textId="5B205719" w:rsidR="00EB30B8" w:rsidRPr="001E32D8" w:rsidRDefault="00565FEC" w:rsidP="00401B52">
            <w:pPr>
              <w:jc w:val="center"/>
              <w:rPr>
                <w:rFonts w:ascii="Arial Narrow" w:hAnsi="Arial Narrow"/>
                <w:b/>
                <w:sz w:val="20"/>
                <w:szCs w:val="20"/>
              </w:rPr>
            </w:pPr>
            <w:r>
              <w:rPr>
                <w:rFonts w:ascii="Arial Narrow" w:hAnsi="Arial Narrow"/>
                <w:b/>
              </w:rPr>
              <w:t>Agosto 2022</w:t>
            </w:r>
            <w:r w:rsidR="00EB30B8">
              <w:rPr>
                <w:rFonts w:ascii="Arial Narrow" w:hAnsi="Arial Narrow"/>
                <w:b/>
              </w:rPr>
              <w:t xml:space="preserve"> – V. 01</w:t>
            </w:r>
          </w:p>
        </w:tc>
        <w:tc>
          <w:tcPr>
            <w:tcW w:w="2853" w:type="dxa"/>
          </w:tcPr>
          <w:p w14:paraId="67F866DB" w14:textId="2BA64203" w:rsidR="00EB30B8" w:rsidRPr="001E32D8" w:rsidRDefault="00EB30B8" w:rsidP="00401B52">
            <w:pPr>
              <w:jc w:val="center"/>
              <w:rPr>
                <w:rFonts w:ascii="Arial Narrow" w:hAnsi="Arial Narrow"/>
                <w:b/>
                <w:sz w:val="20"/>
                <w:szCs w:val="20"/>
              </w:rPr>
            </w:pPr>
            <w:r>
              <w:rPr>
                <w:rFonts w:ascii="Arial Narrow" w:hAnsi="Arial Narrow"/>
                <w:b/>
                <w:sz w:val="20"/>
                <w:szCs w:val="20"/>
              </w:rPr>
              <w:t xml:space="preserve">Firma - </w:t>
            </w:r>
            <w:r w:rsidRPr="001E32D8">
              <w:rPr>
                <w:rFonts w:ascii="Arial Narrow" w:hAnsi="Arial Narrow"/>
                <w:b/>
                <w:sz w:val="20"/>
                <w:szCs w:val="20"/>
              </w:rPr>
              <w:t>Aprobó</w:t>
            </w:r>
          </w:p>
        </w:tc>
      </w:tr>
      <w:bookmarkEnd w:id="0"/>
    </w:tbl>
    <w:p w14:paraId="12C33DB7" w14:textId="77777777" w:rsidR="0077307E" w:rsidRDefault="0077307E" w:rsidP="00BF6266">
      <w:pPr>
        <w:rPr>
          <w:rFonts w:ascii="Arial Narrow" w:hAnsi="Arial Narrow"/>
          <w:b/>
        </w:rPr>
      </w:pPr>
    </w:p>
    <w:p w14:paraId="772DD57F" w14:textId="77777777" w:rsidR="00A439A7" w:rsidRDefault="00A439A7" w:rsidP="00BF6266">
      <w:pPr>
        <w:rPr>
          <w:rFonts w:ascii="Arial Narrow" w:hAnsi="Arial Narrow"/>
          <w:b/>
        </w:rPr>
      </w:pPr>
    </w:p>
    <w:p w14:paraId="34810352" w14:textId="77777777" w:rsidR="00BF6266" w:rsidRDefault="00BF6266" w:rsidP="00BF6266">
      <w:pPr>
        <w:rPr>
          <w:rFonts w:ascii="Arial Narrow" w:hAnsi="Arial Narrow"/>
          <w:b/>
        </w:rPr>
      </w:pPr>
    </w:p>
    <w:p w14:paraId="5469256C" w14:textId="77777777" w:rsidR="00BF6266" w:rsidRPr="00BF6266" w:rsidRDefault="00BF6266" w:rsidP="00BF6266">
      <w:pPr>
        <w:rPr>
          <w:rFonts w:ascii="Arial Narrow" w:hAnsi="Arial Narrow"/>
          <w:b/>
        </w:rPr>
      </w:pPr>
    </w:p>
    <w:p w14:paraId="6A0CA636" w14:textId="77777777" w:rsidR="0077307E" w:rsidRDefault="0077307E" w:rsidP="003D4030">
      <w:pPr>
        <w:jc w:val="both"/>
        <w:rPr>
          <w:rFonts w:ascii="Arial Narrow" w:hAnsi="Arial Narrow"/>
        </w:rPr>
      </w:pPr>
    </w:p>
    <w:p w14:paraId="13941F4A" w14:textId="77777777" w:rsidR="00BF6266" w:rsidRPr="00EC4C32" w:rsidRDefault="00BF6266" w:rsidP="003D4030">
      <w:pPr>
        <w:jc w:val="both"/>
        <w:rPr>
          <w:rFonts w:ascii="Arial Narrow" w:hAnsi="Arial Narrow"/>
        </w:rPr>
      </w:pPr>
    </w:p>
    <w:p w14:paraId="2CDF906A" w14:textId="77777777" w:rsidR="00456A70" w:rsidRPr="00C36595" w:rsidRDefault="00C36595" w:rsidP="003D4030">
      <w:pPr>
        <w:widowControl w:val="0"/>
        <w:numPr>
          <w:ilvl w:val="0"/>
          <w:numId w:val="2"/>
        </w:numPr>
        <w:autoSpaceDE w:val="0"/>
        <w:autoSpaceDN w:val="0"/>
        <w:adjustRightInd w:val="0"/>
        <w:jc w:val="both"/>
        <w:rPr>
          <w:rFonts w:ascii="Arial Narrow" w:hAnsi="Arial Narrow" w:cs="Times"/>
          <w:b/>
          <w:color w:val="000000"/>
          <w:sz w:val="28"/>
          <w:lang w:val="es-ES"/>
        </w:rPr>
      </w:pPr>
      <w:r w:rsidRPr="00C36595">
        <w:rPr>
          <w:rFonts w:ascii="Arial Narrow" w:hAnsi="Arial Narrow" w:cs="Times"/>
          <w:b/>
          <w:color w:val="000000"/>
          <w:sz w:val="28"/>
          <w:lang w:val="es-ES"/>
        </w:rPr>
        <w:lastRenderedPageBreak/>
        <w:t xml:space="preserve">OBJETIVO </w:t>
      </w:r>
    </w:p>
    <w:p w14:paraId="17B3F1FA" w14:textId="77777777" w:rsidR="006231EA" w:rsidRPr="00EC4C32" w:rsidRDefault="006231EA" w:rsidP="003D4030">
      <w:pPr>
        <w:widowControl w:val="0"/>
        <w:autoSpaceDE w:val="0"/>
        <w:autoSpaceDN w:val="0"/>
        <w:adjustRightInd w:val="0"/>
        <w:jc w:val="both"/>
        <w:rPr>
          <w:rFonts w:ascii="Arial Narrow" w:hAnsi="Arial Narrow" w:cs="Times"/>
          <w:b/>
          <w:color w:val="000000"/>
          <w:lang w:val="es-ES"/>
        </w:rPr>
      </w:pPr>
    </w:p>
    <w:p w14:paraId="563BB979" w14:textId="01E69904" w:rsidR="00275A93" w:rsidRPr="00D34B45" w:rsidRDefault="00275A93" w:rsidP="00275A93">
      <w:pPr>
        <w:jc w:val="both"/>
        <w:rPr>
          <w:rFonts w:ascii="Arial Narrow" w:hAnsi="Arial Narrow" w:cs="Calibri"/>
        </w:rPr>
      </w:pPr>
      <w:r w:rsidRPr="00D34B45">
        <w:rPr>
          <w:rFonts w:ascii="Arial Narrow" w:hAnsi="Arial Narrow" w:cs="Calibri"/>
          <w:bCs/>
          <w:iCs/>
        </w:rPr>
        <w:t>Hacer seguimiento y ejercer control en el cumplimiento de los roles y responsabilidades SS</w:t>
      </w:r>
      <w:r>
        <w:rPr>
          <w:rFonts w:ascii="Arial Narrow" w:hAnsi="Arial Narrow" w:cs="Calibri"/>
          <w:bCs/>
          <w:iCs/>
        </w:rPr>
        <w:t>T</w:t>
      </w:r>
      <w:r w:rsidRPr="00D34B45">
        <w:rPr>
          <w:rFonts w:ascii="Arial Narrow" w:hAnsi="Arial Narrow" w:cs="Calibri"/>
          <w:bCs/>
          <w:iCs/>
        </w:rPr>
        <w:t>, para minimi</w:t>
      </w:r>
      <w:r>
        <w:rPr>
          <w:rFonts w:ascii="Arial Narrow" w:hAnsi="Arial Narrow" w:cs="Calibri"/>
          <w:bCs/>
          <w:iCs/>
        </w:rPr>
        <w:t>zar la</w:t>
      </w:r>
      <w:r w:rsidRPr="00D34B45">
        <w:rPr>
          <w:rFonts w:ascii="Arial Narrow" w:hAnsi="Arial Narrow" w:cs="Calibri"/>
          <w:bCs/>
          <w:iCs/>
        </w:rPr>
        <w:t xml:space="preserve"> </w:t>
      </w:r>
      <w:r>
        <w:rPr>
          <w:rFonts w:ascii="Arial Narrow" w:hAnsi="Arial Narrow" w:cs="Calibri"/>
          <w:bCs/>
          <w:iCs/>
        </w:rPr>
        <w:t xml:space="preserve">ocurrencia de </w:t>
      </w:r>
      <w:r w:rsidRPr="00D34B45">
        <w:rPr>
          <w:rFonts w:ascii="Arial Narrow" w:hAnsi="Arial Narrow" w:cs="Calibri"/>
          <w:bCs/>
          <w:iCs/>
        </w:rPr>
        <w:t xml:space="preserve">incidentes que se puedan presentar </w:t>
      </w:r>
      <w:r>
        <w:rPr>
          <w:rFonts w:ascii="Arial Narrow" w:hAnsi="Arial Narrow" w:cs="Calibri"/>
          <w:bCs/>
          <w:iCs/>
        </w:rPr>
        <w:t xml:space="preserve">al interior de </w:t>
      </w:r>
      <w:r w:rsidR="00565FEC" w:rsidRPr="00565FEC">
        <w:rPr>
          <w:rFonts w:ascii="Arial Narrow" w:hAnsi="Arial Narrow" w:cs="Arial"/>
          <w:lang w:val="es-ES"/>
        </w:rPr>
        <w:t>DOLCE ROMA CATERING Y SERVICES SAS</w:t>
      </w:r>
      <w:r>
        <w:rPr>
          <w:rFonts w:ascii="Arial Narrow" w:hAnsi="Arial Narrow" w:cs="Calibri"/>
          <w:bCs/>
          <w:iCs/>
        </w:rPr>
        <w:t>,</w:t>
      </w:r>
      <w:r w:rsidRPr="00D34B45">
        <w:rPr>
          <w:rFonts w:ascii="Arial Narrow" w:hAnsi="Arial Narrow" w:cs="Calibri"/>
          <w:bCs/>
          <w:iCs/>
        </w:rPr>
        <w:t xml:space="preserve"> </w:t>
      </w:r>
      <w:r>
        <w:rPr>
          <w:rFonts w:ascii="Arial Narrow" w:hAnsi="Arial Narrow" w:cs="Calibri"/>
          <w:bCs/>
          <w:iCs/>
        </w:rPr>
        <w:t>durante el desarrollo de las actividades</w:t>
      </w:r>
      <w:r w:rsidRPr="00D34B45">
        <w:rPr>
          <w:rFonts w:ascii="Arial Narrow" w:hAnsi="Arial Narrow" w:cs="Calibri"/>
          <w:bCs/>
          <w:iCs/>
        </w:rPr>
        <w:t>.</w:t>
      </w:r>
    </w:p>
    <w:p w14:paraId="5DC4F057" w14:textId="77777777" w:rsidR="00B66594" w:rsidRDefault="00B66594" w:rsidP="003D4030">
      <w:pPr>
        <w:widowControl w:val="0"/>
        <w:autoSpaceDE w:val="0"/>
        <w:autoSpaceDN w:val="0"/>
        <w:adjustRightInd w:val="0"/>
        <w:jc w:val="both"/>
        <w:rPr>
          <w:rFonts w:ascii="Arial Narrow" w:hAnsi="Arial Narrow" w:cs="Times"/>
          <w:color w:val="000000"/>
          <w:lang w:val="es-ES"/>
        </w:rPr>
      </w:pPr>
    </w:p>
    <w:p w14:paraId="67452A38" w14:textId="77777777" w:rsidR="003D4030" w:rsidRPr="00EC4C32" w:rsidRDefault="003D4030" w:rsidP="003D4030">
      <w:pPr>
        <w:widowControl w:val="0"/>
        <w:autoSpaceDE w:val="0"/>
        <w:autoSpaceDN w:val="0"/>
        <w:adjustRightInd w:val="0"/>
        <w:jc w:val="both"/>
        <w:rPr>
          <w:rFonts w:ascii="Arial Narrow" w:hAnsi="Arial Narrow" w:cs="Times"/>
          <w:color w:val="000000"/>
          <w:lang w:val="es-ES"/>
        </w:rPr>
      </w:pPr>
    </w:p>
    <w:p w14:paraId="6371A6C5" w14:textId="77777777" w:rsidR="006231EA" w:rsidRPr="00C36595" w:rsidRDefault="00C36595" w:rsidP="003D4030">
      <w:pPr>
        <w:widowControl w:val="0"/>
        <w:numPr>
          <w:ilvl w:val="0"/>
          <w:numId w:val="2"/>
        </w:numPr>
        <w:autoSpaceDE w:val="0"/>
        <w:autoSpaceDN w:val="0"/>
        <w:adjustRightInd w:val="0"/>
        <w:jc w:val="both"/>
        <w:rPr>
          <w:rFonts w:ascii="Arial Narrow" w:hAnsi="Arial Narrow" w:cs="Times"/>
          <w:b/>
          <w:color w:val="000000"/>
          <w:sz w:val="28"/>
          <w:lang w:val="es-ES"/>
        </w:rPr>
      </w:pPr>
      <w:r w:rsidRPr="00C36595">
        <w:rPr>
          <w:rFonts w:ascii="Arial Narrow" w:hAnsi="Arial Narrow" w:cs="Times"/>
          <w:b/>
          <w:color w:val="000000"/>
          <w:sz w:val="28"/>
          <w:lang w:val="es-ES"/>
        </w:rPr>
        <w:t>ALCANCE</w:t>
      </w:r>
    </w:p>
    <w:p w14:paraId="1A17BA25" w14:textId="77777777" w:rsidR="00456A70" w:rsidRPr="00EC4C32" w:rsidRDefault="00456A70" w:rsidP="003D4030">
      <w:pPr>
        <w:widowControl w:val="0"/>
        <w:autoSpaceDE w:val="0"/>
        <w:autoSpaceDN w:val="0"/>
        <w:adjustRightInd w:val="0"/>
        <w:jc w:val="both"/>
        <w:rPr>
          <w:rFonts w:ascii="Arial Narrow" w:hAnsi="Arial Narrow" w:cs="Times"/>
          <w:b/>
          <w:color w:val="000000"/>
          <w:lang w:val="es-ES"/>
        </w:rPr>
      </w:pPr>
      <w:r w:rsidRPr="00EC4C32">
        <w:rPr>
          <w:rFonts w:ascii="Arial Narrow" w:hAnsi="Arial Narrow" w:cs="Times"/>
          <w:b/>
          <w:color w:val="000000"/>
          <w:lang w:val="es-ES"/>
        </w:rPr>
        <w:t xml:space="preserve"> </w:t>
      </w:r>
    </w:p>
    <w:p w14:paraId="1B4CEA78" w14:textId="1197421A" w:rsidR="00456A70" w:rsidRPr="00EC4C32" w:rsidRDefault="00456A70" w:rsidP="003D4030">
      <w:pPr>
        <w:widowControl w:val="0"/>
        <w:autoSpaceDE w:val="0"/>
        <w:autoSpaceDN w:val="0"/>
        <w:adjustRightInd w:val="0"/>
        <w:jc w:val="both"/>
        <w:rPr>
          <w:rFonts w:ascii="Arial Narrow" w:hAnsi="Arial Narrow" w:cs="Arial Narrow"/>
          <w:color w:val="000000"/>
          <w:lang w:val="es-ES"/>
        </w:rPr>
      </w:pPr>
      <w:r w:rsidRPr="00EC4C32">
        <w:rPr>
          <w:rFonts w:ascii="Arial Narrow" w:hAnsi="Arial Narrow" w:cs="Arial Narrow"/>
          <w:color w:val="000000"/>
          <w:lang w:val="es-ES"/>
        </w:rPr>
        <w:t xml:space="preserve">Este procedimiento aplica para </w:t>
      </w:r>
      <w:r w:rsidR="00275A93">
        <w:rPr>
          <w:rFonts w:ascii="Arial Narrow" w:hAnsi="Arial Narrow" w:cs="Arial Narrow"/>
          <w:color w:val="000000"/>
          <w:lang w:val="es-ES"/>
        </w:rPr>
        <w:t xml:space="preserve">todo el personal de </w:t>
      </w:r>
      <w:r w:rsidR="00565FEC" w:rsidRPr="00565FEC">
        <w:rPr>
          <w:rFonts w:ascii="Arial Narrow" w:hAnsi="Arial Narrow" w:cs="Arial"/>
          <w:lang w:val="es-ES"/>
        </w:rPr>
        <w:t>DOLCE ROMA CATERING Y SERVICES SAS</w:t>
      </w:r>
    </w:p>
    <w:p w14:paraId="70CBCCF1" w14:textId="77777777" w:rsidR="00B66594" w:rsidRDefault="00B66594" w:rsidP="003D4030">
      <w:pPr>
        <w:widowControl w:val="0"/>
        <w:autoSpaceDE w:val="0"/>
        <w:autoSpaceDN w:val="0"/>
        <w:adjustRightInd w:val="0"/>
        <w:jc w:val="both"/>
        <w:rPr>
          <w:rFonts w:ascii="Arial Narrow" w:hAnsi="Arial Narrow" w:cs="Times"/>
          <w:color w:val="000000"/>
          <w:lang w:val="es-ES"/>
        </w:rPr>
      </w:pPr>
    </w:p>
    <w:p w14:paraId="5582211A" w14:textId="77777777" w:rsidR="003D4030" w:rsidRPr="00EC4C32" w:rsidRDefault="003D4030" w:rsidP="003D4030">
      <w:pPr>
        <w:widowControl w:val="0"/>
        <w:autoSpaceDE w:val="0"/>
        <w:autoSpaceDN w:val="0"/>
        <w:adjustRightInd w:val="0"/>
        <w:jc w:val="both"/>
        <w:rPr>
          <w:rFonts w:ascii="Arial Narrow" w:hAnsi="Arial Narrow" w:cs="Times"/>
          <w:color w:val="000000"/>
          <w:lang w:val="es-ES"/>
        </w:rPr>
      </w:pPr>
    </w:p>
    <w:p w14:paraId="7C3CBD7B" w14:textId="77777777" w:rsidR="00F925A0" w:rsidRPr="00C36595" w:rsidRDefault="00C36595" w:rsidP="003D4030">
      <w:pPr>
        <w:widowControl w:val="0"/>
        <w:numPr>
          <w:ilvl w:val="0"/>
          <w:numId w:val="2"/>
        </w:numPr>
        <w:autoSpaceDE w:val="0"/>
        <w:autoSpaceDN w:val="0"/>
        <w:adjustRightInd w:val="0"/>
        <w:jc w:val="both"/>
        <w:rPr>
          <w:rFonts w:ascii="Arial Narrow" w:hAnsi="Arial Narrow" w:cs="Times"/>
          <w:b/>
          <w:color w:val="000000"/>
          <w:sz w:val="28"/>
          <w:lang w:val="es-ES"/>
        </w:rPr>
      </w:pPr>
      <w:r w:rsidRPr="00C36595">
        <w:rPr>
          <w:rFonts w:ascii="Arial Narrow" w:hAnsi="Arial Narrow" w:cs="Times"/>
          <w:b/>
          <w:color w:val="000000"/>
          <w:sz w:val="28"/>
          <w:lang w:val="es-ES"/>
        </w:rPr>
        <w:t>RESPONSABLES</w:t>
      </w:r>
    </w:p>
    <w:p w14:paraId="413E0C1F" w14:textId="77777777" w:rsidR="00F925A0" w:rsidRPr="00EC4C32" w:rsidRDefault="00F925A0" w:rsidP="003D4030">
      <w:pPr>
        <w:widowControl w:val="0"/>
        <w:autoSpaceDE w:val="0"/>
        <w:autoSpaceDN w:val="0"/>
        <w:adjustRightInd w:val="0"/>
        <w:jc w:val="both"/>
        <w:rPr>
          <w:rFonts w:ascii="Arial Narrow" w:hAnsi="Arial Narrow" w:cs="Times"/>
          <w:b/>
          <w:color w:val="000000"/>
          <w:lang w:val="es-ES"/>
        </w:rPr>
      </w:pPr>
    </w:p>
    <w:p w14:paraId="0463E598" w14:textId="12E19DBF" w:rsidR="00EC4C32" w:rsidRPr="00EC4C32" w:rsidRDefault="00EB30B8" w:rsidP="003D4030">
      <w:pPr>
        <w:widowControl w:val="0"/>
        <w:autoSpaceDE w:val="0"/>
        <w:autoSpaceDN w:val="0"/>
        <w:adjustRightInd w:val="0"/>
        <w:jc w:val="both"/>
        <w:rPr>
          <w:rFonts w:ascii="Arial Narrow" w:hAnsi="Arial Narrow" w:cs="Arial"/>
          <w:color w:val="000000"/>
          <w:lang w:val="es-ES"/>
        </w:rPr>
      </w:pPr>
      <w:r>
        <w:rPr>
          <w:rFonts w:ascii="Arial Narrow" w:hAnsi="Arial Narrow" w:cs="Arial Narrow"/>
          <w:b/>
          <w:color w:val="000000"/>
          <w:lang w:val="es-ES"/>
        </w:rPr>
        <w:t>Representante Legal</w:t>
      </w:r>
      <w:r w:rsidR="00EC4C32" w:rsidRPr="00EC4C32">
        <w:rPr>
          <w:rFonts w:ascii="Arial Narrow" w:hAnsi="Arial Narrow" w:cs="Arial Narrow"/>
          <w:b/>
          <w:color w:val="000000"/>
          <w:lang w:val="es-ES"/>
        </w:rPr>
        <w:t>:</w:t>
      </w:r>
      <w:r w:rsidR="00EC4C32" w:rsidRPr="00EC4C32">
        <w:rPr>
          <w:rFonts w:ascii="Arial Narrow" w:hAnsi="Arial Narrow" w:cs="Arial Narrow"/>
          <w:color w:val="000000"/>
          <w:lang w:val="es-ES"/>
        </w:rPr>
        <w:t xml:space="preserve"> Respo</w:t>
      </w:r>
      <w:r w:rsidR="00275A93">
        <w:rPr>
          <w:rFonts w:ascii="Arial Narrow" w:hAnsi="Arial Narrow" w:cs="Arial Narrow"/>
          <w:color w:val="000000"/>
          <w:lang w:val="es-ES"/>
        </w:rPr>
        <w:t xml:space="preserve">nsable de revisar y aprobar la descripción de cargos para el correcto funcionamiento de </w:t>
      </w:r>
      <w:r w:rsidR="00565FEC" w:rsidRPr="00565FEC">
        <w:rPr>
          <w:rFonts w:ascii="Arial Narrow" w:hAnsi="Arial Narrow" w:cs="Arial Narrow"/>
          <w:color w:val="000000"/>
          <w:lang w:val="es-ES"/>
        </w:rPr>
        <w:t>DOLCE ROMA CATERING Y SERVICES SAS</w:t>
      </w:r>
      <w:r w:rsidR="00275A93">
        <w:rPr>
          <w:rFonts w:ascii="Arial Narrow" w:hAnsi="Arial Narrow" w:cs="Arial Narrow"/>
          <w:color w:val="000000"/>
          <w:lang w:val="es-ES"/>
        </w:rPr>
        <w:t xml:space="preserve">, al igual que </w:t>
      </w:r>
      <w:r w:rsidR="00275A93">
        <w:rPr>
          <w:rFonts w:ascii="Arial Narrow" w:hAnsi="Arial Narrow" w:cs="Calibri"/>
        </w:rPr>
        <w:t>c</w:t>
      </w:r>
      <w:r w:rsidR="00275A93" w:rsidRPr="00D34B45">
        <w:rPr>
          <w:rFonts w:ascii="Arial Narrow" w:hAnsi="Arial Narrow" w:cs="Calibri"/>
        </w:rPr>
        <w:t>umplir y exigir cumplimiento de los roles y responsabilidades de cada cargo dentro de la empresa</w:t>
      </w:r>
      <w:r w:rsidR="00EC4C32" w:rsidRPr="00EC4C32">
        <w:rPr>
          <w:rFonts w:ascii="Arial Narrow" w:hAnsi="Arial Narrow" w:cs="Arial"/>
          <w:color w:val="000000"/>
          <w:lang w:val="es-ES"/>
        </w:rPr>
        <w:t>.</w:t>
      </w:r>
    </w:p>
    <w:p w14:paraId="0B76AF80" w14:textId="77777777" w:rsidR="00AC6FEE" w:rsidRDefault="00AC6FEE" w:rsidP="003D4030">
      <w:pPr>
        <w:widowControl w:val="0"/>
        <w:autoSpaceDE w:val="0"/>
        <w:autoSpaceDN w:val="0"/>
        <w:adjustRightInd w:val="0"/>
        <w:rPr>
          <w:rFonts w:ascii="Times" w:hAnsi="Times" w:cs="Times"/>
          <w:color w:val="000000"/>
          <w:lang w:val="es-ES"/>
        </w:rPr>
      </w:pPr>
    </w:p>
    <w:p w14:paraId="63376C95" w14:textId="2B52F861" w:rsidR="00AC6FEE" w:rsidRDefault="00A938C3" w:rsidP="003D4030">
      <w:pPr>
        <w:widowControl w:val="0"/>
        <w:autoSpaceDE w:val="0"/>
        <w:autoSpaceDN w:val="0"/>
        <w:adjustRightInd w:val="0"/>
        <w:jc w:val="both"/>
        <w:rPr>
          <w:rFonts w:ascii="Arial Narrow" w:hAnsi="Arial Narrow" w:cs="Arial Narrow"/>
          <w:color w:val="000000"/>
          <w:lang w:val="es-ES"/>
        </w:rPr>
      </w:pPr>
      <w:r>
        <w:rPr>
          <w:rFonts w:ascii="Arial Narrow" w:hAnsi="Arial Narrow" w:cs="Arial Narrow"/>
          <w:b/>
          <w:color w:val="000000"/>
          <w:lang w:val="es-ES"/>
        </w:rPr>
        <w:t>Responsable SST</w:t>
      </w:r>
      <w:r w:rsidR="007309B4" w:rsidRPr="007309B4">
        <w:rPr>
          <w:rFonts w:ascii="Arial Narrow" w:hAnsi="Arial Narrow" w:cs="Arial Narrow"/>
          <w:b/>
          <w:color w:val="000000"/>
          <w:lang w:val="es-ES"/>
        </w:rPr>
        <w:t xml:space="preserve">: </w:t>
      </w:r>
      <w:r w:rsidR="007309B4">
        <w:rPr>
          <w:rFonts w:ascii="Arial Narrow" w:hAnsi="Arial Narrow" w:cs="Arial Narrow"/>
          <w:color w:val="000000"/>
          <w:lang w:val="es-ES"/>
        </w:rPr>
        <w:t xml:space="preserve"> Es responsable de </w:t>
      </w:r>
      <w:r>
        <w:rPr>
          <w:rFonts w:ascii="Arial Narrow" w:hAnsi="Arial Narrow" w:cs="Calibri"/>
        </w:rPr>
        <w:t>h</w:t>
      </w:r>
      <w:r w:rsidRPr="00D34B45">
        <w:rPr>
          <w:rFonts w:ascii="Arial Narrow" w:hAnsi="Arial Narrow" w:cs="Calibri"/>
        </w:rPr>
        <w:t>acer seguimiento y control en el cumplimiento de los roles</w:t>
      </w:r>
      <w:r>
        <w:rPr>
          <w:rFonts w:ascii="Arial Narrow" w:hAnsi="Arial Narrow" w:cs="Calibri"/>
        </w:rPr>
        <w:t xml:space="preserve"> y responsabilidades</w:t>
      </w:r>
      <w:r w:rsidR="00EB30B8">
        <w:rPr>
          <w:rFonts w:ascii="Arial Narrow" w:hAnsi="Arial Narrow" w:cs="Calibri"/>
        </w:rPr>
        <w:t>.</w:t>
      </w:r>
    </w:p>
    <w:p w14:paraId="13FB23A1" w14:textId="77777777" w:rsidR="003E5345" w:rsidRDefault="003E5345" w:rsidP="003A5770">
      <w:pPr>
        <w:widowControl w:val="0"/>
        <w:autoSpaceDE w:val="0"/>
        <w:autoSpaceDN w:val="0"/>
        <w:adjustRightInd w:val="0"/>
        <w:jc w:val="both"/>
        <w:rPr>
          <w:rFonts w:ascii="Arial Narrow" w:hAnsi="Arial Narrow" w:cs="Times"/>
          <w:b/>
          <w:color w:val="000000"/>
          <w:lang w:val="es-ES"/>
        </w:rPr>
      </w:pPr>
    </w:p>
    <w:p w14:paraId="249294DB" w14:textId="77777777" w:rsidR="00313307" w:rsidRPr="00EC4C32" w:rsidRDefault="00313307" w:rsidP="003D4030">
      <w:pPr>
        <w:widowControl w:val="0"/>
        <w:autoSpaceDE w:val="0"/>
        <w:autoSpaceDN w:val="0"/>
        <w:adjustRightInd w:val="0"/>
        <w:ind w:left="-76"/>
        <w:jc w:val="both"/>
        <w:rPr>
          <w:rFonts w:ascii="Arial Narrow" w:hAnsi="Arial Narrow" w:cs="Times"/>
          <w:b/>
          <w:color w:val="000000"/>
          <w:lang w:val="es-ES"/>
        </w:rPr>
      </w:pPr>
    </w:p>
    <w:p w14:paraId="26656655" w14:textId="77777777" w:rsidR="00456A70" w:rsidRPr="00C36595" w:rsidRDefault="00C36595" w:rsidP="003D4030">
      <w:pPr>
        <w:widowControl w:val="0"/>
        <w:numPr>
          <w:ilvl w:val="0"/>
          <w:numId w:val="2"/>
        </w:numPr>
        <w:autoSpaceDE w:val="0"/>
        <w:autoSpaceDN w:val="0"/>
        <w:adjustRightInd w:val="0"/>
        <w:jc w:val="both"/>
        <w:rPr>
          <w:rFonts w:ascii="Arial Narrow" w:hAnsi="Arial Narrow" w:cs="Times"/>
          <w:b/>
          <w:color w:val="000000"/>
          <w:sz w:val="28"/>
          <w:lang w:val="es-ES"/>
        </w:rPr>
      </w:pPr>
      <w:r w:rsidRPr="00C36595">
        <w:rPr>
          <w:rFonts w:ascii="Arial Narrow" w:hAnsi="Arial Narrow" w:cs="Times"/>
          <w:b/>
          <w:color w:val="000000"/>
          <w:sz w:val="28"/>
          <w:lang w:val="es-ES"/>
        </w:rPr>
        <w:t xml:space="preserve">GENERALIDADES DEL PROCEDIMIENTO </w:t>
      </w:r>
    </w:p>
    <w:p w14:paraId="1B139D61" w14:textId="77777777" w:rsidR="006D128F" w:rsidRPr="00EC4C32" w:rsidRDefault="006D128F" w:rsidP="003D4030">
      <w:pPr>
        <w:widowControl w:val="0"/>
        <w:autoSpaceDE w:val="0"/>
        <w:autoSpaceDN w:val="0"/>
        <w:adjustRightInd w:val="0"/>
        <w:jc w:val="both"/>
        <w:rPr>
          <w:rFonts w:ascii="Arial Narrow" w:hAnsi="Arial Narrow" w:cs="Times"/>
          <w:color w:val="000000"/>
          <w:lang w:val="es-ES"/>
        </w:rPr>
      </w:pPr>
    </w:p>
    <w:p w14:paraId="6D99CB68" w14:textId="713D1D81" w:rsidR="00B47848" w:rsidRPr="00D34B45" w:rsidRDefault="00B47848" w:rsidP="00B47848">
      <w:pPr>
        <w:numPr>
          <w:ilvl w:val="0"/>
          <w:numId w:val="8"/>
        </w:numPr>
        <w:ind w:left="426"/>
        <w:jc w:val="both"/>
        <w:rPr>
          <w:rFonts w:ascii="Arial Narrow" w:hAnsi="Arial Narrow" w:cs="Calibri"/>
        </w:rPr>
      </w:pPr>
      <w:r w:rsidRPr="00D34B45">
        <w:rPr>
          <w:rFonts w:ascii="Arial Narrow" w:hAnsi="Arial Narrow" w:cs="Calibri"/>
        </w:rPr>
        <w:t>Identificar en el documento roles y responsabilidades los elementos que deben ser evaluados</w:t>
      </w:r>
      <w:r>
        <w:rPr>
          <w:rFonts w:ascii="Arial Narrow" w:hAnsi="Arial Narrow" w:cs="Calibri"/>
        </w:rPr>
        <w:t xml:space="preserve"> (Cargos)</w:t>
      </w:r>
      <w:r w:rsidRPr="00D34B45">
        <w:rPr>
          <w:rFonts w:ascii="Arial Narrow" w:hAnsi="Arial Narrow" w:cs="Calibri"/>
        </w:rPr>
        <w:t>.</w:t>
      </w:r>
    </w:p>
    <w:p w14:paraId="401D5309" w14:textId="77777777" w:rsidR="00B47848" w:rsidRPr="00D34B45" w:rsidRDefault="00B47848" w:rsidP="00B47848">
      <w:pPr>
        <w:numPr>
          <w:ilvl w:val="0"/>
          <w:numId w:val="8"/>
        </w:numPr>
        <w:ind w:left="426"/>
        <w:jc w:val="both"/>
        <w:rPr>
          <w:rFonts w:ascii="Arial Narrow" w:hAnsi="Arial Narrow" w:cs="Calibri"/>
        </w:rPr>
      </w:pPr>
      <w:r w:rsidRPr="00D34B45">
        <w:rPr>
          <w:rFonts w:ascii="Arial Narrow" w:hAnsi="Arial Narrow" w:cs="Calibri"/>
        </w:rPr>
        <w:t>Reconocer el formato anexo utilizado para evaluar por cargo los roles y responsabilidades.</w:t>
      </w:r>
    </w:p>
    <w:p w14:paraId="40075CA8" w14:textId="658BE46C" w:rsidR="00B47848" w:rsidRPr="00D34B45" w:rsidRDefault="00B47848" w:rsidP="00B47848">
      <w:pPr>
        <w:numPr>
          <w:ilvl w:val="0"/>
          <w:numId w:val="8"/>
        </w:numPr>
        <w:ind w:left="426"/>
        <w:jc w:val="both"/>
        <w:rPr>
          <w:rFonts w:ascii="Arial Narrow" w:hAnsi="Arial Narrow" w:cs="Calibri"/>
        </w:rPr>
      </w:pPr>
      <w:r w:rsidRPr="00D34B45">
        <w:rPr>
          <w:rFonts w:ascii="Arial Narrow" w:hAnsi="Arial Narrow" w:cs="Calibri"/>
        </w:rPr>
        <w:t xml:space="preserve">Definir </w:t>
      </w:r>
      <w:r>
        <w:rPr>
          <w:rFonts w:ascii="Arial Narrow" w:hAnsi="Arial Narrow" w:cs="Calibri"/>
        </w:rPr>
        <w:t>l</w:t>
      </w:r>
      <w:r w:rsidRPr="00D34B45">
        <w:rPr>
          <w:rFonts w:ascii="Arial Narrow" w:hAnsi="Arial Narrow" w:cs="Calibri"/>
        </w:rPr>
        <w:t>a</w:t>
      </w:r>
      <w:r>
        <w:rPr>
          <w:rFonts w:ascii="Arial Narrow" w:hAnsi="Arial Narrow" w:cs="Calibri"/>
        </w:rPr>
        <w:t>s</w:t>
      </w:r>
      <w:r w:rsidRPr="00D34B45">
        <w:rPr>
          <w:rFonts w:ascii="Arial Narrow" w:hAnsi="Arial Narrow" w:cs="Calibri"/>
        </w:rPr>
        <w:t xml:space="preserve"> persona</w:t>
      </w:r>
      <w:r>
        <w:rPr>
          <w:rFonts w:ascii="Arial Narrow" w:hAnsi="Arial Narrow" w:cs="Calibri"/>
        </w:rPr>
        <w:t>s a las cuales</w:t>
      </w:r>
      <w:r w:rsidRPr="00D34B45">
        <w:rPr>
          <w:rFonts w:ascii="Arial Narrow" w:hAnsi="Arial Narrow" w:cs="Calibri"/>
        </w:rPr>
        <w:t xml:space="preserve"> se le</w:t>
      </w:r>
      <w:r>
        <w:rPr>
          <w:rFonts w:ascii="Arial Narrow" w:hAnsi="Arial Narrow" w:cs="Calibri"/>
        </w:rPr>
        <w:t>s</w:t>
      </w:r>
      <w:r w:rsidRPr="00D34B45">
        <w:rPr>
          <w:rFonts w:ascii="Arial Narrow" w:hAnsi="Arial Narrow" w:cs="Calibri"/>
        </w:rPr>
        <w:t xml:space="preserve"> va a realizar la evaluación de los roles y responsabilidades.</w:t>
      </w:r>
    </w:p>
    <w:p w14:paraId="757A7172" w14:textId="2D304A69" w:rsidR="00B47848" w:rsidRPr="00D34B45" w:rsidRDefault="00B47848" w:rsidP="00B47848">
      <w:pPr>
        <w:numPr>
          <w:ilvl w:val="0"/>
          <w:numId w:val="8"/>
        </w:numPr>
        <w:ind w:left="426"/>
        <w:jc w:val="both"/>
        <w:rPr>
          <w:rFonts w:ascii="Arial Narrow" w:hAnsi="Arial Narrow" w:cs="Calibri"/>
        </w:rPr>
      </w:pPr>
      <w:r w:rsidRPr="00D34B45">
        <w:rPr>
          <w:rFonts w:ascii="Arial Narrow" w:hAnsi="Arial Narrow" w:cs="Calibri"/>
        </w:rPr>
        <w:t>Ir al puesto de trabajo, hacer visita</w:t>
      </w:r>
      <w:r>
        <w:rPr>
          <w:rFonts w:ascii="Arial Narrow" w:hAnsi="Arial Narrow" w:cs="Calibri"/>
        </w:rPr>
        <w:t>,</w:t>
      </w:r>
      <w:r w:rsidRPr="00D34B45">
        <w:rPr>
          <w:rFonts w:ascii="Arial Narrow" w:hAnsi="Arial Narrow" w:cs="Calibri"/>
        </w:rPr>
        <w:t xml:space="preserve"> observar al personal laborando y realizarle preguntas acerca de algunos elementos de</w:t>
      </w:r>
      <w:r>
        <w:rPr>
          <w:rFonts w:ascii="Arial Narrow" w:hAnsi="Arial Narrow" w:cs="Calibri"/>
        </w:rPr>
        <w:t>l</w:t>
      </w:r>
      <w:r w:rsidRPr="00D34B45">
        <w:rPr>
          <w:rFonts w:ascii="Arial Narrow" w:hAnsi="Arial Narrow" w:cs="Calibri"/>
        </w:rPr>
        <w:t xml:space="preserve"> </w:t>
      </w:r>
      <w:r>
        <w:rPr>
          <w:rFonts w:ascii="Arial Narrow" w:hAnsi="Arial Narrow" w:cs="Calibri"/>
        </w:rPr>
        <w:t xml:space="preserve">sistema de gestión </w:t>
      </w:r>
      <w:r w:rsidRPr="00D34B45">
        <w:rPr>
          <w:rFonts w:ascii="Arial Narrow" w:hAnsi="Arial Narrow" w:cs="Calibri"/>
        </w:rPr>
        <w:t>SS</w:t>
      </w:r>
      <w:r>
        <w:rPr>
          <w:rFonts w:ascii="Arial Narrow" w:hAnsi="Arial Narrow" w:cs="Calibri"/>
        </w:rPr>
        <w:t>T</w:t>
      </w:r>
      <w:r w:rsidRPr="00D34B45">
        <w:rPr>
          <w:rFonts w:ascii="Arial Narrow" w:hAnsi="Arial Narrow" w:cs="Calibri"/>
        </w:rPr>
        <w:t xml:space="preserve"> que están bajo su responsabilidad.</w:t>
      </w:r>
    </w:p>
    <w:p w14:paraId="755F0923" w14:textId="77777777" w:rsidR="00B47848" w:rsidRPr="00D34B45" w:rsidRDefault="00B47848" w:rsidP="00B47848">
      <w:pPr>
        <w:numPr>
          <w:ilvl w:val="0"/>
          <w:numId w:val="8"/>
        </w:numPr>
        <w:ind w:left="426"/>
        <w:jc w:val="both"/>
        <w:rPr>
          <w:rFonts w:ascii="Arial Narrow" w:hAnsi="Arial Narrow" w:cs="Calibri"/>
        </w:rPr>
      </w:pPr>
      <w:r w:rsidRPr="00D34B45">
        <w:rPr>
          <w:rFonts w:ascii="Arial Narrow" w:hAnsi="Arial Narrow" w:cs="Calibri"/>
        </w:rPr>
        <w:t>Aplicar el formato de evaluación.</w:t>
      </w:r>
    </w:p>
    <w:p w14:paraId="59EE851D" w14:textId="08CEE0C7" w:rsidR="00B47848" w:rsidRPr="00D34B45" w:rsidRDefault="00B47848" w:rsidP="00B47848">
      <w:pPr>
        <w:numPr>
          <w:ilvl w:val="0"/>
          <w:numId w:val="8"/>
        </w:numPr>
        <w:ind w:left="426"/>
        <w:jc w:val="both"/>
        <w:rPr>
          <w:rFonts w:ascii="Arial Narrow" w:hAnsi="Arial Narrow" w:cs="Calibri"/>
        </w:rPr>
      </w:pPr>
      <w:r w:rsidRPr="00D34B45">
        <w:rPr>
          <w:rFonts w:ascii="Arial Narrow" w:hAnsi="Arial Narrow" w:cs="Calibri"/>
        </w:rPr>
        <w:t xml:space="preserve">Crear Compromisos en las </w:t>
      </w:r>
      <w:r>
        <w:rPr>
          <w:rFonts w:ascii="Arial Narrow" w:hAnsi="Arial Narrow" w:cs="Calibri"/>
        </w:rPr>
        <w:t>opciones de mejora que se puedan identificar</w:t>
      </w:r>
      <w:r w:rsidRPr="00D34B45">
        <w:rPr>
          <w:rFonts w:ascii="Arial Narrow" w:hAnsi="Arial Narrow" w:cs="Calibri"/>
        </w:rPr>
        <w:t xml:space="preserve"> y diligenciar el plan de acción contenido dentro del mismo formato.</w:t>
      </w:r>
    </w:p>
    <w:p w14:paraId="2E759E0D" w14:textId="77777777" w:rsidR="00B47848" w:rsidRPr="00D34B45" w:rsidRDefault="00B47848" w:rsidP="00B47848">
      <w:pPr>
        <w:numPr>
          <w:ilvl w:val="0"/>
          <w:numId w:val="8"/>
        </w:numPr>
        <w:ind w:left="426"/>
        <w:jc w:val="both"/>
        <w:rPr>
          <w:rFonts w:ascii="Arial Narrow" w:hAnsi="Arial Narrow" w:cs="Calibri"/>
        </w:rPr>
      </w:pPr>
      <w:r w:rsidRPr="00D34B45">
        <w:rPr>
          <w:rFonts w:ascii="Arial Narrow" w:hAnsi="Arial Narrow" w:cs="Calibri"/>
        </w:rPr>
        <w:t>Hacer seguimiento al cierre de las acciones.</w:t>
      </w:r>
    </w:p>
    <w:p w14:paraId="5F30300E" w14:textId="77777777" w:rsidR="004B2078" w:rsidRPr="00EC4C32" w:rsidRDefault="004B2078" w:rsidP="003D4030">
      <w:pPr>
        <w:widowControl w:val="0"/>
        <w:autoSpaceDE w:val="0"/>
        <w:autoSpaceDN w:val="0"/>
        <w:adjustRightInd w:val="0"/>
        <w:jc w:val="both"/>
        <w:rPr>
          <w:rFonts w:ascii="Arial Narrow" w:hAnsi="Arial Narrow" w:cs="Times"/>
          <w:color w:val="000000"/>
          <w:lang w:val="es-ES"/>
        </w:rPr>
      </w:pPr>
    </w:p>
    <w:p w14:paraId="56B07F52" w14:textId="109CC11A" w:rsidR="00456A70" w:rsidRPr="00EC4C32" w:rsidRDefault="00456A70" w:rsidP="003D4030">
      <w:pPr>
        <w:widowControl w:val="0"/>
        <w:autoSpaceDE w:val="0"/>
        <w:autoSpaceDN w:val="0"/>
        <w:adjustRightInd w:val="0"/>
        <w:jc w:val="both"/>
        <w:rPr>
          <w:rFonts w:ascii="Arial Narrow" w:hAnsi="Arial Narrow" w:cs="Arial Narrow"/>
          <w:color w:val="000000"/>
          <w:lang w:val="es-ES"/>
        </w:rPr>
      </w:pPr>
      <w:r w:rsidRPr="00EC4C32">
        <w:rPr>
          <w:rFonts w:ascii="Arial Narrow" w:hAnsi="Arial Narrow" w:cs="Arial Narrow"/>
          <w:color w:val="000000"/>
          <w:lang w:val="es-ES"/>
        </w:rPr>
        <w:t xml:space="preserve">El responsable de cada </w:t>
      </w:r>
      <w:r w:rsidR="00EB30B8">
        <w:rPr>
          <w:rFonts w:ascii="Arial Narrow" w:hAnsi="Arial Narrow" w:cs="Arial Narrow"/>
          <w:color w:val="000000"/>
          <w:lang w:val="es-ES"/>
        </w:rPr>
        <w:t>trabajador</w:t>
      </w:r>
      <w:r w:rsidRPr="00EC4C32">
        <w:rPr>
          <w:rFonts w:ascii="Arial Narrow" w:hAnsi="Arial Narrow" w:cs="Arial Narrow"/>
          <w:color w:val="000000"/>
          <w:lang w:val="es-ES"/>
        </w:rPr>
        <w:t xml:space="preserve"> </w:t>
      </w:r>
      <w:r w:rsidR="00B47848">
        <w:rPr>
          <w:rFonts w:ascii="Arial Narrow" w:hAnsi="Arial Narrow" w:cs="Arial Narrow"/>
          <w:color w:val="000000"/>
          <w:lang w:val="es-ES"/>
        </w:rPr>
        <w:t>participar activamente en la evaluación</w:t>
      </w:r>
      <w:r w:rsidR="00EB30B8">
        <w:rPr>
          <w:rFonts w:ascii="Arial Narrow" w:hAnsi="Arial Narrow" w:cs="Arial Narrow"/>
          <w:color w:val="000000"/>
          <w:lang w:val="es-ES"/>
        </w:rPr>
        <w:t>.</w:t>
      </w:r>
      <w:r w:rsidR="00B47848">
        <w:rPr>
          <w:rFonts w:ascii="Arial Narrow" w:hAnsi="Arial Narrow" w:cs="Arial Narrow"/>
          <w:color w:val="000000"/>
          <w:lang w:val="es-ES"/>
        </w:rPr>
        <w:t xml:space="preserve"> </w:t>
      </w:r>
    </w:p>
    <w:p w14:paraId="4C115EC1" w14:textId="77777777" w:rsidR="006D128F" w:rsidRDefault="006D128F" w:rsidP="003D4030">
      <w:pPr>
        <w:widowControl w:val="0"/>
        <w:autoSpaceDE w:val="0"/>
        <w:autoSpaceDN w:val="0"/>
        <w:adjustRightInd w:val="0"/>
        <w:jc w:val="both"/>
        <w:rPr>
          <w:rFonts w:ascii="Arial Narrow" w:hAnsi="Arial Narrow" w:cs="Times"/>
          <w:color w:val="000000"/>
          <w:lang w:val="es-ES"/>
        </w:rPr>
      </w:pPr>
    </w:p>
    <w:p w14:paraId="64DAE7B7" w14:textId="68A8A97B" w:rsidR="00B47848" w:rsidRDefault="00B47848" w:rsidP="003D4030">
      <w:pPr>
        <w:widowControl w:val="0"/>
        <w:autoSpaceDE w:val="0"/>
        <w:autoSpaceDN w:val="0"/>
        <w:adjustRightInd w:val="0"/>
        <w:jc w:val="both"/>
        <w:rPr>
          <w:rFonts w:ascii="Arial Narrow" w:hAnsi="Arial Narrow" w:cs="Times"/>
          <w:color w:val="000000"/>
          <w:lang w:val="es-ES"/>
        </w:rPr>
      </w:pPr>
    </w:p>
    <w:p w14:paraId="297AC5E0" w14:textId="6605F552" w:rsidR="00EB30B8" w:rsidRDefault="00EB30B8" w:rsidP="003D4030">
      <w:pPr>
        <w:widowControl w:val="0"/>
        <w:autoSpaceDE w:val="0"/>
        <w:autoSpaceDN w:val="0"/>
        <w:adjustRightInd w:val="0"/>
        <w:jc w:val="both"/>
        <w:rPr>
          <w:rFonts w:ascii="Arial Narrow" w:hAnsi="Arial Narrow" w:cs="Times"/>
          <w:color w:val="000000"/>
          <w:lang w:val="es-ES"/>
        </w:rPr>
      </w:pPr>
    </w:p>
    <w:p w14:paraId="0DA1278E" w14:textId="77777777" w:rsidR="00EB30B8" w:rsidRDefault="00EB30B8" w:rsidP="003D4030">
      <w:pPr>
        <w:widowControl w:val="0"/>
        <w:autoSpaceDE w:val="0"/>
        <w:autoSpaceDN w:val="0"/>
        <w:adjustRightInd w:val="0"/>
        <w:jc w:val="both"/>
        <w:rPr>
          <w:rFonts w:ascii="Arial Narrow" w:hAnsi="Arial Narrow" w:cs="Times"/>
          <w:color w:val="000000"/>
          <w:lang w:val="es-ES"/>
        </w:rPr>
      </w:pPr>
    </w:p>
    <w:p w14:paraId="0A54F287" w14:textId="77777777" w:rsidR="006D128F" w:rsidRPr="00E2509C" w:rsidRDefault="006D128F" w:rsidP="003D4030">
      <w:pPr>
        <w:widowControl w:val="0"/>
        <w:autoSpaceDE w:val="0"/>
        <w:autoSpaceDN w:val="0"/>
        <w:adjustRightInd w:val="0"/>
        <w:jc w:val="both"/>
        <w:rPr>
          <w:rFonts w:ascii="Arial Narrow" w:hAnsi="Arial Narrow" w:cs="Arial Narrow"/>
          <w:color w:val="000000"/>
          <w:lang w:val="es-ES"/>
        </w:rPr>
      </w:pPr>
    </w:p>
    <w:p w14:paraId="6B1CC051" w14:textId="3CA124BA" w:rsidR="008515C9" w:rsidRDefault="008515C9" w:rsidP="003D4030">
      <w:pPr>
        <w:widowControl w:val="0"/>
        <w:numPr>
          <w:ilvl w:val="0"/>
          <w:numId w:val="2"/>
        </w:numPr>
        <w:autoSpaceDE w:val="0"/>
        <w:autoSpaceDN w:val="0"/>
        <w:adjustRightInd w:val="0"/>
        <w:jc w:val="both"/>
        <w:rPr>
          <w:rFonts w:ascii="Arial Narrow" w:hAnsi="Arial Narrow" w:cs="Times"/>
          <w:b/>
          <w:color w:val="000000"/>
          <w:sz w:val="28"/>
          <w:lang w:val="es-ES"/>
        </w:rPr>
      </w:pPr>
      <w:r>
        <w:rPr>
          <w:rFonts w:ascii="Arial Narrow" w:hAnsi="Arial Narrow" w:cs="Times"/>
          <w:b/>
          <w:color w:val="000000"/>
          <w:sz w:val="28"/>
          <w:lang w:val="es-ES"/>
        </w:rPr>
        <w:t>FRECUENCIA</w:t>
      </w:r>
    </w:p>
    <w:p w14:paraId="490AC129" w14:textId="77777777" w:rsidR="008515C9" w:rsidRPr="00733A13" w:rsidRDefault="008515C9" w:rsidP="008515C9">
      <w:pPr>
        <w:widowControl w:val="0"/>
        <w:autoSpaceDE w:val="0"/>
        <w:autoSpaceDN w:val="0"/>
        <w:adjustRightInd w:val="0"/>
        <w:jc w:val="both"/>
        <w:rPr>
          <w:rFonts w:ascii="Arial Narrow" w:hAnsi="Arial Narrow" w:cs="Arial Narrow"/>
          <w:color w:val="000000"/>
          <w:lang w:val="es-ES"/>
        </w:rPr>
      </w:pPr>
    </w:p>
    <w:p w14:paraId="0D0ABD74" w14:textId="2D03DF7C" w:rsidR="008515C9" w:rsidRPr="00733A13" w:rsidRDefault="008515C9" w:rsidP="008515C9">
      <w:pPr>
        <w:widowControl w:val="0"/>
        <w:autoSpaceDE w:val="0"/>
        <w:autoSpaceDN w:val="0"/>
        <w:adjustRightInd w:val="0"/>
        <w:jc w:val="both"/>
        <w:rPr>
          <w:rFonts w:ascii="Arial Narrow" w:hAnsi="Arial Narrow" w:cs="Arial Narrow"/>
          <w:color w:val="000000"/>
          <w:lang w:val="es-ES"/>
        </w:rPr>
      </w:pPr>
      <w:r w:rsidRPr="00733A13">
        <w:rPr>
          <w:rFonts w:ascii="Arial Narrow" w:hAnsi="Arial Narrow" w:cs="Arial Narrow"/>
          <w:color w:val="000000"/>
          <w:lang w:val="es-ES"/>
        </w:rPr>
        <w:t>El presente procedimiento se aplicará de forma o con periodicidad anual, para poder cumplir con el propósito objeto del procedimiento, se evaluará al personal seleccionado en el mes 12 de cada año, lo cual permitirá que se compartan los resultados en la evaluación anual de la gerencia y se implemente un plan de acción para el año futuro.</w:t>
      </w:r>
    </w:p>
    <w:p w14:paraId="7012C25C" w14:textId="77777777" w:rsidR="008515C9" w:rsidRPr="00733A13" w:rsidRDefault="008515C9" w:rsidP="008515C9">
      <w:pPr>
        <w:widowControl w:val="0"/>
        <w:autoSpaceDE w:val="0"/>
        <w:autoSpaceDN w:val="0"/>
        <w:adjustRightInd w:val="0"/>
        <w:jc w:val="both"/>
        <w:rPr>
          <w:rFonts w:ascii="Arial Narrow" w:hAnsi="Arial Narrow" w:cs="Arial Narrow"/>
          <w:color w:val="000000"/>
          <w:lang w:val="es-ES"/>
        </w:rPr>
      </w:pPr>
    </w:p>
    <w:p w14:paraId="56F3835C" w14:textId="77777777" w:rsidR="0065460B" w:rsidRPr="00733A13" w:rsidRDefault="0065460B" w:rsidP="008515C9">
      <w:pPr>
        <w:widowControl w:val="0"/>
        <w:autoSpaceDE w:val="0"/>
        <w:autoSpaceDN w:val="0"/>
        <w:adjustRightInd w:val="0"/>
        <w:jc w:val="both"/>
        <w:rPr>
          <w:rFonts w:ascii="Arial Narrow" w:hAnsi="Arial Narrow" w:cs="Arial Narrow"/>
          <w:color w:val="000000"/>
          <w:lang w:val="es-ES"/>
        </w:rPr>
      </w:pPr>
    </w:p>
    <w:p w14:paraId="42F010E4" w14:textId="2EDAA468" w:rsidR="00715FBE" w:rsidRDefault="00715FBE" w:rsidP="003D4030">
      <w:pPr>
        <w:widowControl w:val="0"/>
        <w:numPr>
          <w:ilvl w:val="0"/>
          <w:numId w:val="2"/>
        </w:numPr>
        <w:autoSpaceDE w:val="0"/>
        <w:autoSpaceDN w:val="0"/>
        <w:adjustRightInd w:val="0"/>
        <w:jc w:val="both"/>
        <w:rPr>
          <w:rFonts w:ascii="Arial Narrow" w:hAnsi="Arial Narrow" w:cs="Times"/>
          <w:b/>
          <w:color w:val="000000"/>
          <w:sz w:val="28"/>
          <w:lang w:val="es-ES"/>
        </w:rPr>
      </w:pPr>
      <w:r>
        <w:rPr>
          <w:rFonts w:ascii="Arial Narrow" w:hAnsi="Arial Narrow" w:cs="Times"/>
          <w:b/>
          <w:color w:val="000000"/>
          <w:sz w:val="28"/>
          <w:lang w:val="es-ES"/>
        </w:rPr>
        <w:t>DOCUMENTOS DE SOPORTE</w:t>
      </w:r>
    </w:p>
    <w:p w14:paraId="0EC4CC34" w14:textId="77777777" w:rsidR="00715FBE" w:rsidRPr="00733A13" w:rsidRDefault="00715FBE" w:rsidP="00715FBE">
      <w:pPr>
        <w:widowControl w:val="0"/>
        <w:autoSpaceDE w:val="0"/>
        <w:autoSpaceDN w:val="0"/>
        <w:adjustRightInd w:val="0"/>
        <w:jc w:val="both"/>
        <w:rPr>
          <w:rFonts w:ascii="Arial Narrow" w:hAnsi="Arial Narrow" w:cs="Arial Narrow"/>
          <w:color w:val="000000"/>
          <w:lang w:val="es-ES"/>
        </w:rPr>
      </w:pPr>
    </w:p>
    <w:p w14:paraId="14E2087E" w14:textId="644B101F" w:rsidR="00715FBE" w:rsidRPr="00733A13" w:rsidRDefault="00715FBE" w:rsidP="00715FBE">
      <w:pPr>
        <w:widowControl w:val="0"/>
        <w:autoSpaceDE w:val="0"/>
        <w:autoSpaceDN w:val="0"/>
        <w:adjustRightInd w:val="0"/>
        <w:jc w:val="both"/>
        <w:rPr>
          <w:rFonts w:ascii="Arial Narrow" w:hAnsi="Arial Narrow" w:cs="Arial Narrow"/>
          <w:color w:val="000000"/>
          <w:lang w:val="es-ES"/>
        </w:rPr>
      </w:pPr>
      <w:r w:rsidRPr="00733A13">
        <w:rPr>
          <w:rFonts w:ascii="Arial Narrow" w:hAnsi="Arial Narrow" w:cs="Arial Narrow"/>
          <w:color w:val="000000"/>
          <w:lang w:val="es-ES"/>
        </w:rPr>
        <w:t>Formato para evaluación de roles y responsabilidades en SST</w:t>
      </w:r>
    </w:p>
    <w:p w14:paraId="7684EB7D" w14:textId="2EB65CE4" w:rsidR="00715FBE" w:rsidRPr="00733A13" w:rsidRDefault="00715FBE" w:rsidP="00715FBE">
      <w:pPr>
        <w:widowControl w:val="0"/>
        <w:autoSpaceDE w:val="0"/>
        <w:autoSpaceDN w:val="0"/>
        <w:adjustRightInd w:val="0"/>
        <w:jc w:val="both"/>
        <w:rPr>
          <w:rFonts w:ascii="Arial Narrow" w:hAnsi="Arial Narrow" w:cs="Arial Narrow"/>
          <w:color w:val="000000"/>
          <w:lang w:val="es-ES"/>
        </w:rPr>
      </w:pPr>
      <w:r w:rsidRPr="00733A13">
        <w:rPr>
          <w:rFonts w:ascii="Arial Narrow" w:hAnsi="Arial Narrow" w:cs="Arial Narrow"/>
          <w:color w:val="000000"/>
          <w:lang w:val="es-ES"/>
        </w:rPr>
        <w:t>Manual de roles y responsabilidades</w:t>
      </w:r>
    </w:p>
    <w:p w14:paraId="3E6C9407" w14:textId="77777777" w:rsidR="00715FBE" w:rsidRPr="00733A13" w:rsidRDefault="00715FBE" w:rsidP="00715FBE">
      <w:pPr>
        <w:widowControl w:val="0"/>
        <w:autoSpaceDE w:val="0"/>
        <w:autoSpaceDN w:val="0"/>
        <w:adjustRightInd w:val="0"/>
        <w:jc w:val="both"/>
        <w:rPr>
          <w:rFonts w:ascii="Arial Narrow" w:hAnsi="Arial Narrow" w:cs="Arial Narrow"/>
          <w:color w:val="000000"/>
          <w:lang w:val="es-ES"/>
        </w:rPr>
      </w:pPr>
    </w:p>
    <w:p w14:paraId="57034F64" w14:textId="77777777" w:rsidR="0065460B" w:rsidRPr="00733A13" w:rsidRDefault="0065460B" w:rsidP="00715FBE">
      <w:pPr>
        <w:widowControl w:val="0"/>
        <w:autoSpaceDE w:val="0"/>
        <w:autoSpaceDN w:val="0"/>
        <w:adjustRightInd w:val="0"/>
        <w:jc w:val="both"/>
        <w:rPr>
          <w:rFonts w:ascii="Arial Narrow" w:hAnsi="Arial Narrow" w:cs="Arial Narrow"/>
          <w:color w:val="000000"/>
          <w:lang w:val="es-ES"/>
        </w:rPr>
      </w:pPr>
    </w:p>
    <w:p w14:paraId="77E8E434" w14:textId="77777777" w:rsidR="00456A70" w:rsidRPr="00C36595" w:rsidRDefault="00C36595" w:rsidP="003D4030">
      <w:pPr>
        <w:widowControl w:val="0"/>
        <w:numPr>
          <w:ilvl w:val="0"/>
          <w:numId w:val="2"/>
        </w:numPr>
        <w:autoSpaceDE w:val="0"/>
        <w:autoSpaceDN w:val="0"/>
        <w:adjustRightInd w:val="0"/>
        <w:jc w:val="both"/>
        <w:rPr>
          <w:rFonts w:ascii="Arial Narrow" w:hAnsi="Arial Narrow" w:cs="Times"/>
          <w:b/>
          <w:color w:val="000000"/>
          <w:sz w:val="28"/>
          <w:lang w:val="es-ES"/>
        </w:rPr>
      </w:pPr>
      <w:r w:rsidRPr="00C36595">
        <w:rPr>
          <w:rFonts w:ascii="Arial Narrow" w:hAnsi="Arial Narrow" w:cs="Times"/>
          <w:b/>
          <w:color w:val="000000"/>
          <w:sz w:val="28"/>
          <w:lang w:val="es-ES"/>
        </w:rPr>
        <w:t xml:space="preserve">DESCRIPCIÓN DE LAS ACTIVIDADES </w:t>
      </w:r>
    </w:p>
    <w:p w14:paraId="3C87A3D0" w14:textId="77777777" w:rsidR="004E597B" w:rsidRPr="00733A13" w:rsidRDefault="004E597B" w:rsidP="003D4030">
      <w:pPr>
        <w:widowControl w:val="0"/>
        <w:autoSpaceDE w:val="0"/>
        <w:autoSpaceDN w:val="0"/>
        <w:adjustRightInd w:val="0"/>
        <w:jc w:val="both"/>
        <w:rPr>
          <w:rFonts w:ascii="Arial Narrow" w:hAnsi="Arial Narrow" w:cs="Arial Narrow"/>
          <w:color w:val="000000"/>
          <w:lang w:val="es-ES"/>
        </w:rPr>
      </w:pPr>
    </w:p>
    <w:p w14:paraId="1CE59244" w14:textId="15B99B70" w:rsidR="00565330" w:rsidRPr="00733A13" w:rsidRDefault="00565330" w:rsidP="00565330">
      <w:pPr>
        <w:widowControl w:val="0"/>
        <w:autoSpaceDE w:val="0"/>
        <w:autoSpaceDN w:val="0"/>
        <w:adjustRightInd w:val="0"/>
        <w:jc w:val="both"/>
        <w:rPr>
          <w:rFonts w:ascii="Arial Narrow" w:hAnsi="Arial Narrow" w:cs="Arial Narrow"/>
          <w:color w:val="000000"/>
          <w:lang w:val="es-ES"/>
        </w:rPr>
      </w:pPr>
      <w:r w:rsidRPr="00733A13">
        <w:rPr>
          <w:rFonts w:ascii="Arial Narrow" w:hAnsi="Arial Narrow" w:cs="Arial Narrow"/>
          <w:color w:val="000000"/>
          <w:lang w:val="es-ES"/>
        </w:rPr>
        <w:t xml:space="preserve">Los resultados de las evaluaciones de responsabilidades en SST son emitidos por el </w:t>
      </w:r>
      <w:r w:rsidR="00EB30B8">
        <w:rPr>
          <w:rFonts w:ascii="Arial Narrow" w:hAnsi="Arial Narrow" w:cs="Arial Narrow"/>
          <w:color w:val="000000"/>
          <w:lang w:val="es-ES"/>
        </w:rPr>
        <w:t xml:space="preserve">gerente y/o </w:t>
      </w:r>
      <w:r w:rsidRPr="00733A13">
        <w:rPr>
          <w:rFonts w:ascii="Arial Narrow" w:hAnsi="Arial Narrow" w:cs="Arial Narrow"/>
          <w:color w:val="000000"/>
          <w:lang w:val="es-ES"/>
        </w:rPr>
        <w:t xml:space="preserve">responsable SST, quien a su vez propone el plan para mejorar el desempeño de personal. </w:t>
      </w:r>
    </w:p>
    <w:p w14:paraId="2E28F393" w14:textId="77777777" w:rsidR="00565330" w:rsidRPr="00733A13" w:rsidRDefault="00565330" w:rsidP="00565330">
      <w:pPr>
        <w:widowControl w:val="0"/>
        <w:autoSpaceDE w:val="0"/>
        <w:autoSpaceDN w:val="0"/>
        <w:adjustRightInd w:val="0"/>
        <w:jc w:val="both"/>
        <w:rPr>
          <w:rFonts w:ascii="Arial Narrow" w:hAnsi="Arial Narrow" w:cs="Arial Narrow"/>
          <w:color w:val="000000"/>
          <w:lang w:val="es-ES"/>
        </w:rPr>
      </w:pPr>
    </w:p>
    <w:p w14:paraId="74152312" w14:textId="191527DA" w:rsidR="00565330" w:rsidRPr="00733A13" w:rsidRDefault="00565330" w:rsidP="00565330">
      <w:pPr>
        <w:widowControl w:val="0"/>
        <w:autoSpaceDE w:val="0"/>
        <w:autoSpaceDN w:val="0"/>
        <w:adjustRightInd w:val="0"/>
        <w:jc w:val="both"/>
        <w:rPr>
          <w:rFonts w:ascii="Arial Narrow" w:hAnsi="Arial Narrow" w:cs="Arial Narrow"/>
          <w:color w:val="000000"/>
          <w:lang w:val="es-ES"/>
        </w:rPr>
      </w:pPr>
      <w:r w:rsidRPr="00733A13">
        <w:rPr>
          <w:rFonts w:ascii="Arial Narrow" w:hAnsi="Arial Narrow" w:cs="Arial Narrow"/>
          <w:color w:val="000000"/>
          <w:lang w:val="es-ES"/>
        </w:rPr>
        <w:t xml:space="preserve">Se emite un documento con los resultados y las acciones propuestas para incluirlas en los planes de mejora de la </w:t>
      </w:r>
      <w:r w:rsidR="00EB30B8">
        <w:rPr>
          <w:rFonts w:ascii="Arial Narrow" w:hAnsi="Arial Narrow" w:cs="Arial Narrow"/>
          <w:color w:val="000000"/>
          <w:lang w:val="es-ES"/>
        </w:rPr>
        <w:t>Empresa</w:t>
      </w:r>
      <w:r w:rsidRPr="00733A13">
        <w:rPr>
          <w:rFonts w:ascii="Arial Narrow" w:hAnsi="Arial Narrow" w:cs="Arial Narrow"/>
          <w:color w:val="000000"/>
          <w:lang w:val="es-ES"/>
        </w:rPr>
        <w:t>.</w:t>
      </w:r>
    </w:p>
    <w:p w14:paraId="69EF4D1E" w14:textId="77777777" w:rsidR="00565330" w:rsidRPr="00733A13" w:rsidRDefault="00565330" w:rsidP="00565330">
      <w:pPr>
        <w:widowControl w:val="0"/>
        <w:autoSpaceDE w:val="0"/>
        <w:autoSpaceDN w:val="0"/>
        <w:adjustRightInd w:val="0"/>
        <w:jc w:val="both"/>
        <w:rPr>
          <w:rFonts w:ascii="Arial Narrow" w:hAnsi="Arial Narrow" w:cs="Arial Narrow"/>
          <w:color w:val="000000"/>
          <w:lang w:val="es-ES"/>
        </w:rPr>
      </w:pPr>
    </w:p>
    <w:p w14:paraId="047778C0" w14:textId="5BA6A5D8" w:rsidR="00565330" w:rsidRPr="00733A13" w:rsidRDefault="00565330" w:rsidP="00565330">
      <w:pPr>
        <w:widowControl w:val="0"/>
        <w:autoSpaceDE w:val="0"/>
        <w:autoSpaceDN w:val="0"/>
        <w:adjustRightInd w:val="0"/>
        <w:jc w:val="both"/>
        <w:rPr>
          <w:rFonts w:ascii="Arial Narrow" w:hAnsi="Arial Narrow" w:cs="Arial Narrow"/>
          <w:color w:val="000000"/>
          <w:lang w:val="es-ES"/>
        </w:rPr>
      </w:pPr>
      <w:r w:rsidRPr="00733A13">
        <w:rPr>
          <w:rFonts w:ascii="Arial Narrow" w:hAnsi="Arial Narrow" w:cs="Arial Narrow"/>
          <w:color w:val="000000"/>
          <w:lang w:val="es-ES"/>
        </w:rPr>
        <w:t xml:space="preserve">Cuando el resultado numérico de la evaluación arroje un porcentaje inferior al 50% en la evaluación; las recomendaciones o plan de actuación deben ser tratadas individualmente </w:t>
      </w:r>
    </w:p>
    <w:p w14:paraId="7660060F" w14:textId="77777777" w:rsidR="00565330" w:rsidRPr="00733A13" w:rsidRDefault="00565330" w:rsidP="00565330">
      <w:pPr>
        <w:widowControl w:val="0"/>
        <w:autoSpaceDE w:val="0"/>
        <w:autoSpaceDN w:val="0"/>
        <w:adjustRightInd w:val="0"/>
        <w:jc w:val="both"/>
        <w:rPr>
          <w:rFonts w:ascii="Arial Narrow" w:hAnsi="Arial Narrow" w:cs="Arial Narrow"/>
          <w:color w:val="000000"/>
          <w:lang w:val="es-ES"/>
        </w:rPr>
      </w:pPr>
    </w:p>
    <w:p w14:paraId="5CD56303" w14:textId="77777777" w:rsidR="00565330" w:rsidRPr="00733A13" w:rsidRDefault="00565330" w:rsidP="00565330">
      <w:pPr>
        <w:widowControl w:val="0"/>
        <w:autoSpaceDE w:val="0"/>
        <w:autoSpaceDN w:val="0"/>
        <w:adjustRightInd w:val="0"/>
        <w:jc w:val="both"/>
        <w:rPr>
          <w:rFonts w:ascii="Arial Narrow" w:hAnsi="Arial Narrow" w:cs="Arial Narrow"/>
          <w:color w:val="000000"/>
          <w:lang w:val="es-ES"/>
        </w:rPr>
      </w:pPr>
      <w:r w:rsidRPr="00733A13">
        <w:rPr>
          <w:rFonts w:ascii="Arial Narrow" w:hAnsi="Arial Narrow" w:cs="Arial Narrow"/>
          <w:color w:val="000000"/>
          <w:lang w:val="es-ES"/>
        </w:rPr>
        <w:t xml:space="preserve">La evaluación de personal se debe archivar individualmente en la carpeta de cada empleado. El análisis de resultados y plan aprobado en archivo individual actualizado anualmente. </w:t>
      </w:r>
    </w:p>
    <w:p w14:paraId="7423353D" w14:textId="77777777" w:rsidR="00565330" w:rsidRPr="00733A13" w:rsidRDefault="00565330" w:rsidP="00565330">
      <w:pPr>
        <w:widowControl w:val="0"/>
        <w:autoSpaceDE w:val="0"/>
        <w:autoSpaceDN w:val="0"/>
        <w:adjustRightInd w:val="0"/>
        <w:jc w:val="both"/>
        <w:rPr>
          <w:rFonts w:ascii="Arial Narrow" w:hAnsi="Arial Narrow" w:cs="Arial Narrow"/>
          <w:color w:val="000000"/>
          <w:lang w:val="es-ES"/>
        </w:rPr>
      </w:pPr>
    </w:p>
    <w:p w14:paraId="07911516" w14:textId="77777777" w:rsidR="00B672E1" w:rsidRPr="00EC4C32" w:rsidRDefault="00B672E1" w:rsidP="003D4030">
      <w:pPr>
        <w:widowControl w:val="0"/>
        <w:autoSpaceDE w:val="0"/>
        <w:autoSpaceDN w:val="0"/>
        <w:adjustRightInd w:val="0"/>
        <w:jc w:val="both"/>
        <w:rPr>
          <w:rFonts w:ascii="Arial Narrow" w:hAnsi="Arial Narrow" w:cs="Arial Narrow"/>
          <w:color w:val="000000"/>
          <w:lang w:val="es-ES"/>
        </w:rPr>
      </w:pPr>
    </w:p>
    <w:p w14:paraId="4EC3C3F2" w14:textId="0A4F3E71" w:rsidR="00E256FD" w:rsidRPr="00C36595" w:rsidRDefault="00E256FD" w:rsidP="00E256FD">
      <w:pPr>
        <w:widowControl w:val="0"/>
        <w:numPr>
          <w:ilvl w:val="0"/>
          <w:numId w:val="2"/>
        </w:numPr>
        <w:autoSpaceDE w:val="0"/>
        <w:autoSpaceDN w:val="0"/>
        <w:adjustRightInd w:val="0"/>
        <w:jc w:val="both"/>
        <w:rPr>
          <w:rFonts w:ascii="Arial Narrow" w:hAnsi="Arial Narrow" w:cs="Times"/>
          <w:b/>
          <w:color w:val="000000"/>
          <w:sz w:val="28"/>
          <w:lang w:val="es-ES"/>
        </w:rPr>
      </w:pPr>
      <w:r>
        <w:rPr>
          <w:rFonts w:ascii="Arial Narrow" w:hAnsi="Arial Narrow" w:cs="Times"/>
          <w:b/>
          <w:color w:val="000000"/>
          <w:sz w:val="28"/>
          <w:lang w:val="es-ES"/>
        </w:rPr>
        <w:t>GENERALIDADES</w:t>
      </w:r>
      <w:r w:rsidRPr="00C36595">
        <w:rPr>
          <w:rFonts w:ascii="Arial Narrow" w:hAnsi="Arial Narrow" w:cs="Times"/>
          <w:b/>
          <w:color w:val="000000"/>
          <w:sz w:val="28"/>
          <w:lang w:val="es-ES"/>
        </w:rPr>
        <w:t xml:space="preserve"> </w:t>
      </w:r>
    </w:p>
    <w:p w14:paraId="78EFF584" w14:textId="77777777" w:rsidR="00BF5CA4" w:rsidRPr="00733A13" w:rsidRDefault="00BF5CA4" w:rsidP="00E256FD">
      <w:pPr>
        <w:widowControl w:val="0"/>
        <w:autoSpaceDE w:val="0"/>
        <w:autoSpaceDN w:val="0"/>
        <w:adjustRightInd w:val="0"/>
        <w:jc w:val="both"/>
        <w:rPr>
          <w:rFonts w:ascii="Arial Narrow" w:hAnsi="Arial Narrow" w:cs="Arial Narrow"/>
          <w:color w:val="000000"/>
          <w:lang w:val="es-ES"/>
        </w:rPr>
      </w:pPr>
    </w:p>
    <w:p w14:paraId="3F3105ED" w14:textId="37949333" w:rsidR="00E256FD" w:rsidRPr="00733A13" w:rsidRDefault="00E256FD" w:rsidP="00E256FD">
      <w:pPr>
        <w:widowControl w:val="0"/>
        <w:autoSpaceDE w:val="0"/>
        <w:autoSpaceDN w:val="0"/>
        <w:adjustRightInd w:val="0"/>
        <w:jc w:val="both"/>
        <w:rPr>
          <w:rFonts w:ascii="Arial Narrow" w:hAnsi="Arial Narrow" w:cs="Arial Narrow"/>
          <w:color w:val="000000"/>
          <w:lang w:val="es-ES"/>
        </w:rPr>
      </w:pPr>
      <w:r w:rsidRPr="00733A13">
        <w:rPr>
          <w:rFonts w:ascii="Arial Narrow" w:hAnsi="Arial Narrow" w:cs="Arial Narrow"/>
          <w:color w:val="000000"/>
          <w:lang w:val="es-ES"/>
        </w:rPr>
        <w:t>Aunque algunas responsabilidades parezcan similares para dos niveles inmediatos, esto no significa que la función pueda delegarse, por el contrario, significa que cada nivel debe estar comprometido en dichas acciones de acuerdo con su autoridad y capacidad de influir en una operación sin deterioro de la Seguridad y Salud de los trabajadores, libre de accidentes y sin atentar contra la naturaleza o los equipos.</w:t>
      </w:r>
    </w:p>
    <w:p w14:paraId="59DFDFAC" w14:textId="77777777" w:rsidR="00E256FD" w:rsidRDefault="00E256FD" w:rsidP="00E256FD">
      <w:pPr>
        <w:widowControl w:val="0"/>
        <w:autoSpaceDE w:val="0"/>
        <w:autoSpaceDN w:val="0"/>
        <w:adjustRightInd w:val="0"/>
        <w:jc w:val="both"/>
        <w:rPr>
          <w:rFonts w:ascii="Arial Narrow" w:hAnsi="Arial Narrow" w:cs="Arial Narrow"/>
          <w:color w:val="000000"/>
          <w:lang w:val="es-ES"/>
        </w:rPr>
      </w:pPr>
    </w:p>
    <w:p w14:paraId="56BD2678" w14:textId="23352C88" w:rsidR="00E256FD" w:rsidRDefault="00E6461F" w:rsidP="00E256FD">
      <w:pPr>
        <w:widowControl w:val="0"/>
        <w:autoSpaceDE w:val="0"/>
        <w:autoSpaceDN w:val="0"/>
        <w:adjustRightInd w:val="0"/>
        <w:jc w:val="both"/>
        <w:rPr>
          <w:rFonts w:ascii="Arial Narrow" w:hAnsi="Arial Narrow" w:cs="Arial Narrow"/>
          <w:color w:val="000000"/>
          <w:lang w:val="es-ES"/>
        </w:rPr>
      </w:pPr>
      <w:r w:rsidRPr="00733A13">
        <w:rPr>
          <w:rFonts w:ascii="Arial Narrow" w:hAnsi="Arial Narrow" w:cs="Arial Narrow"/>
          <w:color w:val="000000"/>
          <w:lang w:val="es-ES"/>
        </w:rPr>
        <w:t>Con el presente procedimiento se evaluarán</w:t>
      </w:r>
      <w:r w:rsidR="00E256FD" w:rsidRPr="00733A13">
        <w:rPr>
          <w:rFonts w:ascii="Arial Narrow" w:hAnsi="Arial Narrow" w:cs="Arial Narrow"/>
          <w:color w:val="000000"/>
          <w:lang w:val="es-ES"/>
        </w:rPr>
        <w:t xml:space="preserve"> las responsabilidades para los siguientes niveles </w:t>
      </w:r>
      <w:r w:rsidRPr="00733A13">
        <w:rPr>
          <w:rFonts w:ascii="Arial Narrow" w:hAnsi="Arial Narrow" w:cs="Arial Narrow"/>
          <w:color w:val="000000"/>
          <w:lang w:val="es-ES"/>
        </w:rPr>
        <w:t>de la organización</w:t>
      </w:r>
      <w:r w:rsidR="00E256FD" w:rsidRPr="00733A13">
        <w:rPr>
          <w:rFonts w:ascii="Arial Narrow" w:hAnsi="Arial Narrow" w:cs="Arial Narrow"/>
          <w:color w:val="000000"/>
          <w:lang w:val="es-ES"/>
        </w:rPr>
        <w:t>:</w:t>
      </w:r>
    </w:p>
    <w:p w14:paraId="49FA27CF" w14:textId="77777777" w:rsidR="00EB30B8" w:rsidRPr="00733A13" w:rsidRDefault="00EB30B8" w:rsidP="00E256FD">
      <w:pPr>
        <w:widowControl w:val="0"/>
        <w:autoSpaceDE w:val="0"/>
        <w:autoSpaceDN w:val="0"/>
        <w:adjustRightInd w:val="0"/>
        <w:jc w:val="both"/>
        <w:rPr>
          <w:rFonts w:ascii="Arial Narrow" w:hAnsi="Arial Narrow" w:cs="Arial Narrow"/>
          <w:color w:val="000000"/>
          <w:lang w:val="es-ES"/>
        </w:rPr>
      </w:pPr>
    </w:p>
    <w:p w14:paraId="3179AD79" w14:textId="77777777" w:rsidR="00E256FD" w:rsidRPr="00733A13" w:rsidRDefault="00E256FD" w:rsidP="00E256FD">
      <w:pPr>
        <w:widowControl w:val="0"/>
        <w:autoSpaceDE w:val="0"/>
        <w:autoSpaceDN w:val="0"/>
        <w:adjustRightInd w:val="0"/>
        <w:jc w:val="both"/>
        <w:rPr>
          <w:rFonts w:ascii="Arial Narrow" w:hAnsi="Arial Narrow" w:cs="Arial Narrow"/>
          <w:color w:val="000000"/>
          <w:lang w:val="es-ES"/>
        </w:rPr>
      </w:pPr>
    </w:p>
    <w:tbl>
      <w:tblPr>
        <w:tblW w:w="5307" w:type="dxa"/>
        <w:jc w:val="center"/>
        <w:tblLayout w:type="fixed"/>
        <w:tblCellMar>
          <w:left w:w="70" w:type="dxa"/>
          <w:right w:w="70" w:type="dxa"/>
        </w:tblCellMar>
        <w:tblLook w:val="04A0" w:firstRow="1" w:lastRow="0" w:firstColumn="1" w:lastColumn="0" w:noHBand="0" w:noVBand="1"/>
      </w:tblPr>
      <w:tblGrid>
        <w:gridCol w:w="1925"/>
        <w:gridCol w:w="3382"/>
      </w:tblGrid>
      <w:tr w:rsidR="002423EC" w:rsidRPr="00733A13" w14:paraId="2F90F92B" w14:textId="081464DB" w:rsidTr="00565FEC">
        <w:trPr>
          <w:trHeight w:val="408"/>
          <w:jc w:val="center"/>
        </w:trPr>
        <w:tc>
          <w:tcPr>
            <w:tcW w:w="1925" w:type="dxa"/>
            <w:tcBorders>
              <w:top w:val="single" w:sz="8" w:space="0" w:color="auto"/>
              <w:left w:val="single" w:sz="8" w:space="0" w:color="auto"/>
              <w:bottom w:val="nil"/>
              <w:right w:val="single" w:sz="8" w:space="0" w:color="auto"/>
            </w:tcBorders>
            <w:shd w:val="clear" w:color="auto" w:fill="C00000"/>
            <w:vAlign w:val="center"/>
            <w:hideMark/>
          </w:tcPr>
          <w:p w14:paraId="71BAABA4" w14:textId="77777777" w:rsidR="002423EC" w:rsidRPr="00733A13" w:rsidRDefault="002423EC" w:rsidP="00733A13">
            <w:pPr>
              <w:widowControl w:val="0"/>
              <w:autoSpaceDE w:val="0"/>
              <w:autoSpaceDN w:val="0"/>
              <w:adjustRightInd w:val="0"/>
              <w:jc w:val="center"/>
              <w:rPr>
                <w:rFonts w:ascii="Arial Narrow" w:hAnsi="Arial Narrow" w:cs="Arial Narrow"/>
                <w:b/>
                <w:color w:val="000000"/>
                <w:sz w:val="20"/>
                <w:lang w:val="es-ES"/>
              </w:rPr>
            </w:pPr>
            <w:r w:rsidRPr="00733A13">
              <w:rPr>
                <w:rFonts w:ascii="Arial Narrow" w:hAnsi="Arial Narrow" w:cs="Arial Narrow"/>
                <w:b/>
                <w:color w:val="000000"/>
                <w:sz w:val="20"/>
                <w:lang w:val="es-ES"/>
              </w:rPr>
              <w:t>NUMERO DE CARGOS</w:t>
            </w:r>
          </w:p>
        </w:tc>
        <w:tc>
          <w:tcPr>
            <w:tcW w:w="3382" w:type="dxa"/>
            <w:tcBorders>
              <w:top w:val="single" w:sz="8" w:space="0" w:color="auto"/>
              <w:left w:val="nil"/>
              <w:bottom w:val="single" w:sz="8" w:space="0" w:color="auto"/>
              <w:right w:val="single" w:sz="8" w:space="0" w:color="auto"/>
            </w:tcBorders>
            <w:shd w:val="clear" w:color="auto" w:fill="C00000"/>
            <w:vAlign w:val="center"/>
            <w:hideMark/>
          </w:tcPr>
          <w:p w14:paraId="2157AB11" w14:textId="3901AF77" w:rsidR="002423EC" w:rsidRPr="00733A13" w:rsidRDefault="002423EC" w:rsidP="00733A13">
            <w:pPr>
              <w:widowControl w:val="0"/>
              <w:autoSpaceDE w:val="0"/>
              <w:autoSpaceDN w:val="0"/>
              <w:adjustRightInd w:val="0"/>
              <w:jc w:val="center"/>
              <w:rPr>
                <w:rFonts w:ascii="Arial Narrow" w:hAnsi="Arial Narrow" w:cs="Arial Narrow"/>
                <w:b/>
                <w:color w:val="000000"/>
                <w:sz w:val="20"/>
                <w:lang w:val="es-ES"/>
              </w:rPr>
            </w:pPr>
            <w:r w:rsidRPr="00733A13">
              <w:rPr>
                <w:rFonts w:ascii="Arial Narrow" w:hAnsi="Arial Narrow" w:cs="Arial Narrow"/>
                <w:b/>
                <w:color w:val="000000"/>
                <w:sz w:val="20"/>
                <w:lang w:val="es-ES"/>
              </w:rPr>
              <w:t>CARGO</w:t>
            </w:r>
          </w:p>
        </w:tc>
      </w:tr>
      <w:tr w:rsidR="002423EC" w:rsidRPr="00733A13" w14:paraId="62834409" w14:textId="74455FC7" w:rsidTr="002423EC">
        <w:trPr>
          <w:trHeight w:val="315"/>
          <w:jc w:val="center"/>
        </w:trPr>
        <w:tc>
          <w:tcPr>
            <w:tcW w:w="1925" w:type="dxa"/>
            <w:tcBorders>
              <w:top w:val="single" w:sz="8" w:space="0" w:color="auto"/>
              <w:left w:val="single" w:sz="8" w:space="0" w:color="auto"/>
              <w:bottom w:val="single" w:sz="8" w:space="0" w:color="auto"/>
              <w:right w:val="single" w:sz="8" w:space="0" w:color="auto"/>
            </w:tcBorders>
            <w:shd w:val="clear" w:color="auto" w:fill="auto"/>
            <w:noWrap/>
            <w:vAlign w:val="center"/>
          </w:tcPr>
          <w:p w14:paraId="597B4E72" w14:textId="22EDE3DD" w:rsidR="002423EC" w:rsidRPr="00733A13" w:rsidRDefault="002423EC" w:rsidP="00733A13">
            <w:pPr>
              <w:jc w:val="center"/>
              <w:rPr>
                <w:rFonts w:ascii="Arial Narrow" w:eastAsia="Times New Roman" w:hAnsi="Arial Narrow"/>
                <w:color w:val="000000"/>
                <w:sz w:val="16"/>
                <w:szCs w:val="20"/>
                <w:lang w:eastAsia="es-CO"/>
              </w:rPr>
            </w:pPr>
            <w:r w:rsidRPr="00733A13">
              <w:rPr>
                <w:rFonts w:ascii="Arial Narrow" w:eastAsia="Times New Roman" w:hAnsi="Arial Narrow"/>
                <w:color w:val="000000"/>
                <w:sz w:val="16"/>
                <w:szCs w:val="20"/>
                <w:lang w:eastAsia="es-CO"/>
              </w:rPr>
              <w:t>1</w:t>
            </w:r>
          </w:p>
        </w:tc>
        <w:tc>
          <w:tcPr>
            <w:tcW w:w="3382" w:type="dxa"/>
            <w:tcBorders>
              <w:top w:val="nil"/>
              <w:left w:val="nil"/>
              <w:bottom w:val="single" w:sz="8" w:space="0" w:color="auto"/>
              <w:right w:val="single" w:sz="8" w:space="0" w:color="auto"/>
            </w:tcBorders>
            <w:shd w:val="clear" w:color="auto" w:fill="auto"/>
            <w:noWrap/>
            <w:vAlign w:val="center"/>
          </w:tcPr>
          <w:p w14:paraId="6A7D4314" w14:textId="5C0C99B1" w:rsidR="002423EC" w:rsidRPr="00733A13" w:rsidRDefault="002423EC" w:rsidP="00733A13">
            <w:pPr>
              <w:jc w:val="center"/>
              <w:rPr>
                <w:rFonts w:ascii="Arial Narrow" w:eastAsia="Times New Roman" w:hAnsi="Arial Narrow"/>
                <w:color w:val="000000"/>
                <w:sz w:val="16"/>
                <w:szCs w:val="20"/>
                <w:lang w:eastAsia="es-CO"/>
              </w:rPr>
            </w:pPr>
            <w:r>
              <w:rPr>
                <w:rFonts w:ascii="Arial Narrow" w:eastAsia="Times New Roman" w:hAnsi="Arial Narrow"/>
                <w:color w:val="000000"/>
                <w:sz w:val="16"/>
                <w:szCs w:val="20"/>
                <w:lang w:eastAsia="es-CO"/>
              </w:rPr>
              <w:t>REPRESENTANTE LEGAL</w:t>
            </w:r>
          </w:p>
        </w:tc>
      </w:tr>
      <w:tr w:rsidR="002423EC" w:rsidRPr="00733A13" w14:paraId="0BB0E396" w14:textId="04A0B881" w:rsidTr="002423EC">
        <w:trPr>
          <w:trHeight w:val="315"/>
          <w:jc w:val="center"/>
        </w:trPr>
        <w:tc>
          <w:tcPr>
            <w:tcW w:w="1925"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42D965E" w14:textId="1B4B4D7C" w:rsidR="002423EC" w:rsidRPr="00733A13" w:rsidRDefault="002423EC" w:rsidP="00733A13">
            <w:pPr>
              <w:jc w:val="center"/>
              <w:rPr>
                <w:rFonts w:ascii="Arial Narrow" w:eastAsia="Times New Roman" w:hAnsi="Arial Narrow"/>
                <w:color w:val="000000"/>
                <w:sz w:val="16"/>
                <w:szCs w:val="20"/>
                <w:lang w:eastAsia="es-CO"/>
              </w:rPr>
            </w:pPr>
            <w:r w:rsidRPr="00733A13">
              <w:rPr>
                <w:rFonts w:ascii="Arial Narrow" w:eastAsia="Times New Roman" w:hAnsi="Arial Narrow"/>
                <w:color w:val="000000"/>
                <w:sz w:val="16"/>
                <w:szCs w:val="20"/>
                <w:lang w:eastAsia="es-CO"/>
              </w:rPr>
              <w:t>2</w:t>
            </w:r>
          </w:p>
        </w:tc>
        <w:tc>
          <w:tcPr>
            <w:tcW w:w="3382" w:type="dxa"/>
            <w:tcBorders>
              <w:top w:val="nil"/>
              <w:left w:val="nil"/>
              <w:bottom w:val="single" w:sz="8" w:space="0" w:color="auto"/>
              <w:right w:val="single" w:sz="8" w:space="0" w:color="auto"/>
            </w:tcBorders>
            <w:shd w:val="clear" w:color="auto" w:fill="auto"/>
            <w:noWrap/>
            <w:vAlign w:val="center"/>
          </w:tcPr>
          <w:p w14:paraId="23EE654C" w14:textId="561D8842" w:rsidR="002423EC" w:rsidRPr="00733A13" w:rsidRDefault="002423EC" w:rsidP="00733A13">
            <w:pPr>
              <w:jc w:val="center"/>
              <w:rPr>
                <w:rFonts w:ascii="Arial Narrow" w:eastAsia="Times New Roman" w:hAnsi="Arial Narrow"/>
                <w:color w:val="000000"/>
                <w:sz w:val="16"/>
                <w:szCs w:val="20"/>
                <w:lang w:eastAsia="es-CO"/>
              </w:rPr>
            </w:pPr>
            <w:r>
              <w:rPr>
                <w:rFonts w:ascii="Arial Narrow" w:eastAsia="Times New Roman" w:hAnsi="Arial Narrow"/>
                <w:color w:val="000000"/>
                <w:sz w:val="16"/>
                <w:szCs w:val="20"/>
                <w:lang w:eastAsia="es-CO"/>
              </w:rPr>
              <w:t>AUXILIAR CONTABLE</w:t>
            </w:r>
          </w:p>
        </w:tc>
      </w:tr>
      <w:tr w:rsidR="002423EC" w:rsidRPr="00733A13" w14:paraId="309BDE9E" w14:textId="1AF9C005" w:rsidTr="002423EC">
        <w:trPr>
          <w:trHeight w:val="315"/>
          <w:jc w:val="center"/>
        </w:trPr>
        <w:tc>
          <w:tcPr>
            <w:tcW w:w="1925" w:type="dxa"/>
            <w:tcBorders>
              <w:top w:val="single" w:sz="8" w:space="0" w:color="auto"/>
              <w:left w:val="single" w:sz="8" w:space="0" w:color="auto"/>
              <w:bottom w:val="single" w:sz="8" w:space="0" w:color="auto"/>
              <w:right w:val="single" w:sz="8" w:space="0" w:color="auto"/>
            </w:tcBorders>
            <w:shd w:val="clear" w:color="auto" w:fill="auto"/>
            <w:noWrap/>
            <w:vAlign w:val="center"/>
          </w:tcPr>
          <w:p w14:paraId="40952DDC" w14:textId="32E84A5E" w:rsidR="002423EC" w:rsidRPr="00733A13" w:rsidRDefault="002423EC" w:rsidP="00733A13">
            <w:pPr>
              <w:jc w:val="center"/>
              <w:rPr>
                <w:rFonts w:ascii="Arial Narrow" w:eastAsia="Times New Roman" w:hAnsi="Arial Narrow"/>
                <w:color w:val="000000"/>
                <w:sz w:val="16"/>
                <w:szCs w:val="20"/>
                <w:lang w:eastAsia="es-CO"/>
              </w:rPr>
            </w:pPr>
            <w:r w:rsidRPr="00733A13">
              <w:rPr>
                <w:rFonts w:ascii="Arial Narrow" w:eastAsia="Times New Roman" w:hAnsi="Arial Narrow"/>
                <w:color w:val="000000"/>
                <w:sz w:val="16"/>
                <w:szCs w:val="20"/>
                <w:lang w:eastAsia="es-CO"/>
              </w:rPr>
              <w:t>3</w:t>
            </w:r>
          </w:p>
        </w:tc>
        <w:tc>
          <w:tcPr>
            <w:tcW w:w="3382" w:type="dxa"/>
            <w:tcBorders>
              <w:top w:val="nil"/>
              <w:left w:val="nil"/>
              <w:bottom w:val="single" w:sz="8" w:space="0" w:color="auto"/>
              <w:right w:val="single" w:sz="8" w:space="0" w:color="auto"/>
            </w:tcBorders>
            <w:shd w:val="clear" w:color="auto" w:fill="auto"/>
            <w:noWrap/>
            <w:vAlign w:val="center"/>
          </w:tcPr>
          <w:p w14:paraId="360D2046" w14:textId="2476EDE9" w:rsidR="002423EC" w:rsidRPr="00733A13" w:rsidRDefault="002423EC" w:rsidP="00733A13">
            <w:pPr>
              <w:jc w:val="center"/>
              <w:rPr>
                <w:rFonts w:ascii="Arial Narrow" w:eastAsia="Times New Roman" w:hAnsi="Arial Narrow"/>
                <w:color w:val="000000"/>
                <w:sz w:val="16"/>
                <w:szCs w:val="20"/>
                <w:lang w:eastAsia="es-CO"/>
              </w:rPr>
            </w:pPr>
            <w:r w:rsidRPr="002423EC">
              <w:rPr>
                <w:rFonts w:ascii="Arial Narrow" w:eastAsia="Times New Roman" w:hAnsi="Arial Narrow"/>
                <w:color w:val="000000"/>
                <w:sz w:val="16"/>
                <w:szCs w:val="20"/>
                <w:lang w:eastAsia="es-CO"/>
              </w:rPr>
              <w:t>TÉCNICO EN EQUIPOS CONTRA INCENDIOS</w:t>
            </w:r>
          </w:p>
        </w:tc>
      </w:tr>
      <w:tr w:rsidR="002423EC" w:rsidRPr="00733A13" w14:paraId="13CEC2D3" w14:textId="3C629005" w:rsidTr="002423EC">
        <w:trPr>
          <w:trHeight w:val="315"/>
          <w:jc w:val="center"/>
        </w:trPr>
        <w:tc>
          <w:tcPr>
            <w:tcW w:w="1925"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E844D01" w14:textId="1479B418" w:rsidR="002423EC" w:rsidRPr="00733A13" w:rsidRDefault="002423EC" w:rsidP="002423EC">
            <w:pPr>
              <w:jc w:val="center"/>
              <w:rPr>
                <w:rFonts w:ascii="Arial Narrow" w:eastAsia="Times New Roman" w:hAnsi="Arial Narrow"/>
                <w:color w:val="000000"/>
                <w:sz w:val="16"/>
                <w:szCs w:val="20"/>
                <w:lang w:eastAsia="es-CO"/>
              </w:rPr>
            </w:pPr>
            <w:r w:rsidRPr="00733A13">
              <w:rPr>
                <w:rFonts w:ascii="Arial Narrow" w:eastAsia="Times New Roman" w:hAnsi="Arial Narrow"/>
                <w:color w:val="000000"/>
                <w:sz w:val="16"/>
                <w:szCs w:val="20"/>
                <w:lang w:eastAsia="es-CO"/>
              </w:rPr>
              <w:t>4</w:t>
            </w:r>
          </w:p>
        </w:tc>
        <w:tc>
          <w:tcPr>
            <w:tcW w:w="3382" w:type="dxa"/>
            <w:tcBorders>
              <w:top w:val="nil"/>
              <w:left w:val="nil"/>
              <w:bottom w:val="single" w:sz="8" w:space="0" w:color="auto"/>
              <w:right w:val="single" w:sz="8" w:space="0" w:color="auto"/>
            </w:tcBorders>
            <w:shd w:val="clear" w:color="auto" w:fill="auto"/>
            <w:noWrap/>
            <w:vAlign w:val="center"/>
          </w:tcPr>
          <w:p w14:paraId="748B01BE" w14:textId="174DB472" w:rsidR="002423EC" w:rsidRPr="00733A13" w:rsidRDefault="002423EC" w:rsidP="002423EC">
            <w:pPr>
              <w:jc w:val="center"/>
              <w:rPr>
                <w:rFonts w:ascii="Arial Narrow" w:eastAsia="Times New Roman" w:hAnsi="Arial Narrow"/>
                <w:color w:val="000000"/>
                <w:sz w:val="16"/>
                <w:szCs w:val="20"/>
                <w:lang w:eastAsia="es-CO"/>
              </w:rPr>
            </w:pPr>
            <w:r>
              <w:rPr>
                <w:rFonts w:ascii="Arial Narrow" w:eastAsia="Times New Roman" w:hAnsi="Arial Narrow"/>
                <w:color w:val="000000"/>
                <w:sz w:val="16"/>
                <w:szCs w:val="20"/>
                <w:lang w:eastAsia="es-CO"/>
              </w:rPr>
              <w:t xml:space="preserve">AUXILIAR </w:t>
            </w:r>
            <w:r w:rsidRPr="002423EC">
              <w:rPr>
                <w:rFonts w:ascii="Arial Narrow" w:eastAsia="Times New Roman" w:hAnsi="Arial Narrow"/>
                <w:color w:val="000000"/>
                <w:sz w:val="16"/>
                <w:szCs w:val="20"/>
                <w:lang w:eastAsia="es-CO"/>
              </w:rPr>
              <w:t>EN CONTRA INCENDIOS</w:t>
            </w:r>
          </w:p>
        </w:tc>
      </w:tr>
    </w:tbl>
    <w:p w14:paraId="49A95B75" w14:textId="77777777" w:rsidR="00E157D8" w:rsidRDefault="00E157D8" w:rsidP="00E256FD">
      <w:pPr>
        <w:widowControl w:val="0"/>
        <w:autoSpaceDE w:val="0"/>
        <w:autoSpaceDN w:val="0"/>
        <w:adjustRightInd w:val="0"/>
        <w:jc w:val="both"/>
        <w:rPr>
          <w:rFonts w:ascii="Arial Narrow" w:hAnsi="Arial Narrow" w:cs="Times"/>
          <w:color w:val="000000"/>
          <w:sz w:val="28"/>
          <w:lang w:val="es-ES"/>
        </w:rPr>
      </w:pPr>
    </w:p>
    <w:p w14:paraId="54796176" w14:textId="26E314F4" w:rsidR="00E256FD" w:rsidRPr="00A4512B" w:rsidRDefault="00A4512B" w:rsidP="00E256FD">
      <w:pPr>
        <w:widowControl w:val="0"/>
        <w:autoSpaceDE w:val="0"/>
        <w:autoSpaceDN w:val="0"/>
        <w:adjustRightInd w:val="0"/>
        <w:jc w:val="both"/>
        <w:rPr>
          <w:rFonts w:ascii="Arial Narrow" w:hAnsi="Arial Narrow" w:cs="Times"/>
          <w:b/>
          <w:color w:val="000000"/>
          <w:lang w:val="es-ES"/>
        </w:rPr>
      </w:pPr>
      <w:r w:rsidRPr="00A4512B">
        <w:rPr>
          <w:rFonts w:ascii="Arial Narrow" w:hAnsi="Arial Narrow" w:cs="Times"/>
          <w:b/>
          <w:color w:val="000000"/>
          <w:lang w:val="es-ES"/>
        </w:rPr>
        <w:t xml:space="preserve">Metodología de identificación de responsabilidades </w:t>
      </w:r>
    </w:p>
    <w:p w14:paraId="4F9CD2F8" w14:textId="77777777" w:rsidR="00E256FD" w:rsidRPr="00A4512B" w:rsidRDefault="00E256FD" w:rsidP="00E256FD">
      <w:pPr>
        <w:widowControl w:val="0"/>
        <w:autoSpaceDE w:val="0"/>
        <w:autoSpaceDN w:val="0"/>
        <w:adjustRightInd w:val="0"/>
        <w:jc w:val="both"/>
        <w:rPr>
          <w:rFonts w:ascii="Arial Narrow" w:hAnsi="Arial Narrow" w:cs="Times"/>
          <w:color w:val="000000"/>
          <w:lang w:val="es-ES"/>
        </w:rPr>
      </w:pPr>
    </w:p>
    <w:p w14:paraId="5F9C9FA2" w14:textId="6D5C1F80" w:rsidR="00E256FD" w:rsidRPr="00A4512B" w:rsidRDefault="00E256FD" w:rsidP="00E256FD">
      <w:pPr>
        <w:widowControl w:val="0"/>
        <w:autoSpaceDE w:val="0"/>
        <w:autoSpaceDN w:val="0"/>
        <w:adjustRightInd w:val="0"/>
        <w:jc w:val="both"/>
        <w:rPr>
          <w:rFonts w:ascii="Arial Narrow" w:hAnsi="Arial Narrow" w:cs="Times"/>
          <w:color w:val="000000"/>
          <w:lang w:val="es-ES"/>
        </w:rPr>
      </w:pPr>
      <w:r w:rsidRPr="00A4512B">
        <w:rPr>
          <w:rFonts w:ascii="Arial Narrow" w:hAnsi="Arial Narrow" w:cs="Times"/>
          <w:color w:val="000000"/>
          <w:lang w:val="es-ES"/>
        </w:rPr>
        <w:t xml:space="preserve">Las responsabilidades de </w:t>
      </w:r>
      <w:r w:rsidR="002423EC">
        <w:rPr>
          <w:rFonts w:ascii="Arial Narrow" w:hAnsi="Arial Narrow" w:cs="Times"/>
          <w:color w:val="000000"/>
          <w:lang w:val="es-ES"/>
        </w:rPr>
        <w:t>SG SST</w:t>
      </w:r>
      <w:r w:rsidRPr="00A4512B">
        <w:rPr>
          <w:rFonts w:ascii="Arial Narrow" w:hAnsi="Arial Narrow" w:cs="Times"/>
          <w:color w:val="000000"/>
          <w:lang w:val="es-ES"/>
        </w:rPr>
        <w:t xml:space="preserve">, son y serán determinadas por variables de impacto, que al ser determinadas y analizadas va creando necesidades de asignación de responsabilidad, las cuales pueden ir cambiando acorde a las necesidades corporativas de mejora continua, las variables de donde se </w:t>
      </w:r>
      <w:r w:rsidR="002423EC" w:rsidRPr="00A4512B">
        <w:rPr>
          <w:rFonts w:ascii="Arial Narrow" w:hAnsi="Arial Narrow" w:cs="Times"/>
          <w:color w:val="000000"/>
          <w:lang w:val="es-ES"/>
        </w:rPr>
        <w:t>determinarán</w:t>
      </w:r>
      <w:r w:rsidRPr="00A4512B">
        <w:rPr>
          <w:rFonts w:ascii="Arial Narrow" w:hAnsi="Arial Narrow" w:cs="Times"/>
          <w:color w:val="000000"/>
          <w:lang w:val="es-ES"/>
        </w:rPr>
        <w:t xml:space="preserve"> los roles y responsabilidades (Estas variables también serán la base para realizar mejoras a las responsabilidades) son:</w:t>
      </w:r>
    </w:p>
    <w:p w14:paraId="609E7A1B" w14:textId="77777777" w:rsidR="009F3B6F" w:rsidRPr="00A4512B" w:rsidRDefault="009F3B6F" w:rsidP="00E256FD">
      <w:pPr>
        <w:widowControl w:val="0"/>
        <w:autoSpaceDE w:val="0"/>
        <w:autoSpaceDN w:val="0"/>
        <w:adjustRightInd w:val="0"/>
        <w:jc w:val="both"/>
        <w:rPr>
          <w:rFonts w:ascii="Arial Narrow" w:hAnsi="Arial Narrow" w:cs="Times"/>
          <w:color w:val="000000"/>
          <w:lang w:val="es-ES"/>
        </w:rPr>
      </w:pPr>
    </w:p>
    <w:p w14:paraId="16A4F407" w14:textId="77777777" w:rsidR="00E256FD" w:rsidRPr="00A4512B" w:rsidRDefault="00E256FD" w:rsidP="009F3B6F">
      <w:pPr>
        <w:pStyle w:val="Prrafodelista"/>
        <w:widowControl w:val="0"/>
        <w:numPr>
          <w:ilvl w:val="0"/>
          <w:numId w:val="15"/>
        </w:numPr>
        <w:autoSpaceDE w:val="0"/>
        <w:autoSpaceDN w:val="0"/>
        <w:adjustRightInd w:val="0"/>
        <w:ind w:left="426"/>
        <w:rPr>
          <w:rFonts w:ascii="Arial Narrow" w:hAnsi="Arial Narrow" w:cs="Times"/>
          <w:color w:val="000000"/>
          <w:lang w:val="es-ES"/>
        </w:rPr>
      </w:pPr>
      <w:r w:rsidRPr="00A4512B">
        <w:rPr>
          <w:rFonts w:ascii="Arial Narrow" w:hAnsi="Arial Narrow" w:cs="Times"/>
          <w:color w:val="000000"/>
          <w:lang w:val="es-ES"/>
        </w:rPr>
        <w:t>Requisitos legales y de otra índole.</w:t>
      </w:r>
    </w:p>
    <w:p w14:paraId="513272C7" w14:textId="77777777" w:rsidR="00E256FD" w:rsidRPr="00A4512B" w:rsidRDefault="00E256FD" w:rsidP="009F3B6F">
      <w:pPr>
        <w:pStyle w:val="Prrafodelista"/>
        <w:widowControl w:val="0"/>
        <w:numPr>
          <w:ilvl w:val="0"/>
          <w:numId w:val="15"/>
        </w:numPr>
        <w:autoSpaceDE w:val="0"/>
        <w:autoSpaceDN w:val="0"/>
        <w:adjustRightInd w:val="0"/>
        <w:ind w:left="426"/>
        <w:rPr>
          <w:rFonts w:ascii="Arial Narrow" w:hAnsi="Arial Narrow" w:cs="Times"/>
          <w:color w:val="000000"/>
          <w:lang w:val="es-ES"/>
        </w:rPr>
      </w:pPr>
      <w:r w:rsidRPr="00A4512B">
        <w:rPr>
          <w:rFonts w:ascii="Arial Narrow" w:hAnsi="Arial Narrow" w:cs="Times"/>
          <w:color w:val="000000"/>
          <w:lang w:val="es-ES"/>
        </w:rPr>
        <w:t>Identificación de peligros, Aspectos, Evaluación y control de Riesgos e Impactos.</w:t>
      </w:r>
    </w:p>
    <w:p w14:paraId="176A2C04" w14:textId="466A861E" w:rsidR="00E256FD" w:rsidRPr="00A4512B" w:rsidRDefault="00E256FD" w:rsidP="009F3B6F">
      <w:pPr>
        <w:pStyle w:val="Prrafodelista"/>
        <w:widowControl w:val="0"/>
        <w:numPr>
          <w:ilvl w:val="0"/>
          <w:numId w:val="15"/>
        </w:numPr>
        <w:autoSpaceDE w:val="0"/>
        <w:autoSpaceDN w:val="0"/>
        <w:adjustRightInd w:val="0"/>
        <w:ind w:left="426"/>
        <w:rPr>
          <w:rFonts w:ascii="Arial Narrow" w:hAnsi="Arial Narrow" w:cs="Times"/>
          <w:color w:val="000000"/>
          <w:lang w:val="es-ES"/>
        </w:rPr>
      </w:pPr>
      <w:r w:rsidRPr="00A4512B">
        <w:rPr>
          <w:rFonts w:ascii="Arial Narrow" w:hAnsi="Arial Narrow" w:cs="Times"/>
          <w:color w:val="000000"/>
          <w:lang w:val="es-ES"/>
        </w:rPr>
        <w:t xml:space="preserve">Análisis </w:t>
      </w:r>
      <w:r w:rsidR="002423EC" w:rsidRPr="00A4512B">
        <w:rPr>
          <w:rFonts w:ascii="Arial Narrow" w:hAnsi="Arial Narrow" w:cs="Times"/>
          <w:color w:val="000000"/>
          <w:lang w:val="es-ES"/>
        </w:rPr>
        <w:t>de incidentes</w:t>
      </w:r>
      <w:r w:rsidRPr="00A4512B">
        <w:rPr>
          <w:rFonts w:ascii="Arial Narrow" w:hAnsi="Arial Narrow" w:cs="Times"/>
          <w:color w:val="000000"/>
          <w:lang w:val="es-ES"/>
        </w:rPr>
        <w:t xml:space="preserve"> (</w:t>
      </w:r>
      <w:r w:rsidR="002423EC" w:rsidRPr="00A4512B">
        <w:rPr>
          <w:rFonts w:ascii="Arial Narrow" w:hAnsi="Arial Narrow" w:cs="Times"/>
          <w:color w:val="000000"/>
          <w:lang w:val="es-ES"/>
        </w:rPr>
        <w:t>casi accidentes</w:t>
      </w:r>
      <w:r w:rsidRPr="00A4512B">
        <w:rPr>
          <w:rFonts w:ascii="Arial Narrow" w:hAnsi="Arial Narrow" w:cs="Times"/>
          <w:color w:val="000000"/>
          <w:lang w:val="es-ES"/>
        </w:rPr>
        <w:t xml:space="preserve"> y accidentes), acciones correctivas y preventivas.</w:t>
      </w:r>
    </w:p>
    <w:p w14:paraId="5F274242" w14:textId="77777777" w:rsidR="00E256FD" w:rsidRPr="00A4512B" w:rsidRDefault="00E256FD" w:rsidP="009F3B6F">
      <w:pPr>
        <w:pStyle w:val="Prrafodelista"/>
        <w:widowControl w:val="0"/>
        <w:numPr>
          <w:ilvl w:val="0"/>
          <w:numId w:val="15"/>
        </w:numPr>
        <w:autoSpaceDE w:val="0"/>
        <w:autoSpaceDN w:val="0"/>
        <w:adjustRightInd w:val="0"/>
        <w:ind w:left="426"/>
        <w:rPr>
          <w:rFonts w:ascii="Arial Narrow" w:hAnsi="Arial Narrow" w:cs="Times"/>
          <w:color w:val="000000"/>
          <w:lang w:val="es-ES"/>
        </w:rPr>
      </w:pPr>
      <w:r w:rsidRPr="00A4512B">
        <w:rPr>
          <w:rFonts w:ascii="Arial Narrow" w:hAnsi="Arial Narrow" w:cs="Times"/>
          <w:color w:val="000000"/>
          <w:lang w:val="es-ES"/>
        </w:rPr>
        <w:t>Análisis de indicadores de gestión.</w:t>
      </w:r>
    </w:p>
    <w:p w14:paraId="459BB579" w14:textId="77777777" w:rsidR="00E256FD" w:rsidRPr="00A4512B" w:rsidRDefault="00E256FD" w:rsidP="009F3B6F">
      <w:pPr>
        <w:pStyle w:val="Prrafodelista"/>
        <w:widowControl w:val="0"/>
        <w:numPr>
          <w:ilvl w:val="0"/>
          <w:numId w:val="15"/>
        </w:numPr>
        <w:autoSpaceDE w:val="0"/>
        <w:autoSpaceDN w:val="0"/>
        <w:adjustRightInd w:val="0"/>
        <w:ind w:left="426"/>
        <w:rPr>
          <w:rFonts w:ascii="Arial Narrow" w:hAnsi="Arial Narrow" w:cs="Times"/>
          <w:color w:val="000000"/>
          <w:lang w:val="es-ES"/>
        </w:rPr>
      </w:pPr>
      <w:r w:rsidRPr="00A4512B">
        <w:rPr>
          <w:rFonts w:ascii="Arial Narrow" w:hAnsi="Arial Narrow" w:cs="Times"/>
          <w:color w:val="000000"/>
          <w:lang w:val="es-ES"/>
        </w:rPr>
        <w:t>Cambios tecnológicos.</w:t>
      </w:r>
    </w:p>
    <w:p w14:paraId="018DB635" w14:textId="77777777" w:rsidR="00E256FD" w:rsidRPr="00A4512B" w:rsidRDefault="00E256FD" w:rsidP="009F3B6F">
      <w:pPr>
        <w:pStyle w:val="Prrafodelista"/>
        <w:widowControl w:val="0"/>
        <w:numPr>
          <w:ilvl w:val="0"/>
          <w:numId w:val="15"/>
        </w:numPr>
        <w:autoSpaceDE w:val="0"/>
        <w:autoSpaceDN w:val="0"/>
        <w:adjustRightInd w:val="0"/>
        <w:ind w:left="426"/>
        <w:rPr>
          <w:rFonts w:ascii="Arial Narrow" w:hAnsi="Arial Narrow" w:cs="Times"/>
          <w:color w:val="000000"/>
          <w:lang w:val="es-ES"/>
        </w:rPr>
      </w:pPr>
      <w:r w:rsidRPr="00A4512B">
        <w:rPr>
          <w:rFonts w:ascii="Arial Narrow" w:hAnsi="Arial Narrow" w:cs="Times"/>
          <w:color w:val="000000"/>
          <w:lang w:val="es-ES"/>
        </w:rPr>
        <w:t>Cambio de legislación.</w:t>
      </w:r>
    </w:p>
    <w:p w14:paraId="28AAC32A" w14:textId="77777777" w:rsidR="00BF5CA4" w:rsidRPr="00A4512B" w:rsidRDefault="00BF5CA4" w:rsidP="00E256FD">
      <w:pPr>
        <w:widowControl w:val="0"/>
        <w:autoSpaceDE w:val="0"/>
        <w:autoSpaceDN w:val="0"/>
        <w:adjustRightInd w:val="0"/>
        <w:jc w:val="both"/>
        <w:rPr>
          <w:rFonts w:ascii="Arial Narrow" w:hAnsi="Arial Narrow" w:cs="Times"/>
          <w:color w:val="000000"/>
          <w:lang w:val="es-ES"/>
        </w:rPr>
      </w:pPr>
    </w:p>
    <w:p w14:paraId="3A0DDFA0" w14:textId="77777777" w:rsidR="00BF5CA4" w:rsidRPr="00A4512B" w:rsidRDefault="00BF5CA4" w:rsidP="00E256FD">
      <w:pPr>
        <w:widowControl w:val="0"/>
        <w:autoSpaceDE w:val="0"/>
        <w:autoSpaceDN w:val="0"/>
        <w:adjustRightInd w:val="0"/>
        <w:jc w:val="both"/>
        <w:rPr>
          <w:rFonts w:ascii="Arial Narrow" w:hAnsi="Arial Narrow" w:cs="Times"/>
          <w:color w:val="000000"/>
          <w:lang w:val="es-ES"/>
        </w:rPr>
      </w:pPr>
    </w:p>
    <w:p w14:paraId="4148CDE6" w14:textId="77777777" w:rsidR="00BF5CA4" w:rsidRPr="00E256FD" w:rsidRDefault="00BF5CA4" w:rsidP="00E256FD">
      <w:pPr>
        <w:widowControl w:val="0"/>
        <w:autoSpaceDE w:val="0"/>
        <w:autoSpaceDN w:val="0"/>
        <w:adjustRightInd w:val="0"/>
        <w:jc w:val="both"/>
        <w:rPr>
          <w:rFonts w:ascii="Arial Narrow" w:hAnsi="Arial Narrow" w:cs="Times"/>
          <w:color w:val="000000"/>
          <w:sz w:val="28"/>
          <w:lang w:val="es-ES"/>
        </w:rPr>
      </w:pPr>
    </w:p>
    <w:p w14:paraId="210FC30E" w14:textId="77777777" w:rsidR="00BF5CA4" w:rsidRDefault="00BF5CA4" w:rsidP="003D4030">
      <w:pPr>
        <w:widowControl w:val="0"/>
        <w:tabs>
          <w:tab w:val="left" w:pos="220"/>
          <w:tab w:val="left" w:pos="720"/>
        </w:tabs>
        <w:autoSpaceDE w:val="0"/>
        <w:autoSpaceDN w:val="0"/>
        <w:adjustRightInd w:val="0"/>
        <w:jc w:val="both"/>
        <w:rPr>
          <w:rFonts w:ascii="Arial Narrow" w:hAnsi="Arial Narrow" w:cs="Arial"/>
          <w:b/>
          <w:color w:val="000000"/>
          <w:lang w:val="es-ES"/>
        </w:rPr>
      </w:pPr>
    </w:p>
    <w:p w14:paraId="66379BDD" w14:textId="77777777" w:rsidR="00BF5CA4" w:rsidRPr="00EC4C32" w:rsidRDefault="00BF5CA4" w:rsidP="003D4030">
      <w:pPr>
        <w:jc w:val="both"/>
        <w:rPr>
          <w:rFonts w:ascii="Arial Narrow" w:hAnsi="Arial Narrow"/>
        </w:rPr>
      </w:pPr>
    </w:p>
    <w:tbl>
      <w:tblPr>
        <w:tblW w:w="893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993"/>
        <w:gridCol w:w="1559"/>
        <w:gridCol w:w="2410"/>
        <w:gridCol w:w="2410"/>
        <w:gridCol w:w="1559"/>
      </w:tblGrid>
      <w:tr w:rsidR="00875A5D" w:rsidRPr="00B266D1" w14:paraId="0F7034D6" w14:textId="77777777" w:rsidTr="00875A5D">
        <w:trPr>
          <w:jc w:val="center"/>
        </w:trPr>
        <w:tc>
          <w:tcPr>
            <w:tcW w:w="8931" w:type="dxa"/>
            <w:gridSpan w:val="5"/>
            <w:shd w:val="clear" w:color="auto" w:fill="BFBFBF"/>
            <w:tcMar>
              <w:top w:w="20" w:type="nil"/>
              <w:left w:w="20" w:type="nil"/>
              <w:bottom w:w="20" w:type="nil"/>
              <w:right w:w="20" w:type="nil"/>
            </w:tcMar>
            <w:vAlign w:val="center"/>
          </w:tcPr>
          <w:p w14:paraId="2601002B" w14:textId="77777777" w:rsidR="00875A5D" w:rsidRPr="00B266D1" w:rsidRDefault="00875A5D" w:rsidP="0000123D">
            <w:pPr>
              <w:widowControl w:val="0"/>
              <w:autoSpaceDE w:val="0"/>
              <w:autoSpaceDN w:val="0"/>
              <w:adjustRightInd w:val="0"/>
              <w:jc w:val="center"/>
              <w:rPr>
                <w:rFonts w:ascii="Arial Narrow" w:hAnsi="Arial Narrow" w:cs="Times"/>
                <w:b/>
                <w:color w:val="000000"/>
                <w:sz w:val="16"/>
                <w:lang w:val="es-ES"/>
              </w:rPr>
            </w:pPr>
            <w:r w:rsidRPr="00B266D1">
              <w:rPr>
                <w:rFonts w:ascii="Arial Narrow" w:hAnsi="Arial Narrow" w:cs="Times"/>
                <w:b/>
                <w:color w:val="000000"/>
                <w:sz w:val="16"/>
                <w:lang w:val="es-ES"/>
              </w:rPr>
              <w:t>CONTROL DE CAMBIOS</w:t>
            </w:r>
          </w:p>
        </w:tc>
      </w:tr>
      <w:tr w:rsidR="00875A5D" w:rsidRPr="00B266D1" w14:paraId="74ED981F" w14:textId="77777777" w:rsidTr="00875A5D">
        <w:trPr>
          <w:trHeight w:val="318"/>
          <w:jc w:val="center"/>
        </w:trPr>
        <w:tc>
          <w:tcPr>
            <w:tcW w:w="993" w:type="dxa"/>
            <w:shd w:val="clear" w:color="auto" w:fill="BFBFBF"/>
            <w:tcMar>
              <w:top w:w="20" w:type="nil"/>
              <w:left w:w="20" w:type="nil"/>
              <w:bottom w:w="20" w:type="nil"/>
              <w:right w:w="20" w:type="nil"/>
            </w:tcMar>
            <w:vAlign w:val="center"/>
          </w:tcPr>
          <w:p w14:paraId="5EA7A698" w14:textId="77777777" w:rsidR="00875A5D" w:rsidRPr="00B266D1" w:rsidRDefault="00875A5D" w:rsidP="0000123D">
            <w:pPr>
              <w:widowControl w:val="0"/>
              <w:autoSpaceDE w:val="0"/>
              <w:autoSpaceDN w:val="0"/>
              <w:adjustRightInd w:val="0"/>
              <w:jc w:val="center"/>
              <w:rPr>
                <w:rFonts w:ascii="Arial Narrow" w:hAnsi="Arial Narrow" w:cs="Times"/>
                <w:color w:val="000000"/>
                <w:sz w:val="16"/>
                <w:lang w:val="es-ES"/>
              </w:rPr>
            </w:pPr>
            <w:r w:rsidRPr="00B266D1">
              <w:rPr>
                <w:rFonts w:ascii="Arial Narrow" w:hAnsi="Arial Narrow" w:cs="Times"/>
                <w:color w:val="000000"/>
                <w:sz w:val="16"/>
                <w:lang w:val="es-ES"/>
              </w:rPr>
              <w:t>No. versión</w:t>
            </w:r>
          </w:p>
        </w:tc>
        <w:tc>
          <w:tcPr>
            <w:tcW w:w="1559" w:type="dxa"/>
            <w:shd w:val="clear" w:color="auto" w:fill="BFBFBF"/>
            <w:tcMar>
              <w:top w:w="20" w:type="nil"/>
              <w:left w:w="20" w:type="nil"/>
              <w:bottom w:w="20" w:type="nil"/>
              <w:right w:w="20" w:type="nil"/>
            </w:tcMar>
            <w:vAlign w:val="center"/>
          </w:tcPr>
          <w:p w14:paraId="60AEFF8A" w14:textId="77777777" w:rsidR="00875A5D" w:rsidRPr="00B266D1" w:rsidRDefault="00875A5D" w:rsidP="0000123D">
            <w:pPr>
              <w:widowControl w:val="0"/>
              <w:autoSpaceDE w:val="0"/>
              <w:autoSpaceDN w:val="0"/>
              <w:adjustRightInd w:val="0"/>
              <w:jc w:val="center"/>
              <w:rPr>
                <w:rFonts w:ascii="Arial Narrow" w:hAnsi="Arial Narrow" w:cs="Times"/>
                <w:color w:val="000000"/>
                <w:sz w:val="16"/>
                <w:lang w:val="es-ES"/>
              </w:rPr>
            </w:pPr>
            <w:r w:rsidRPr="00B266D1">
              <w:rPr>
                <w:rFonts w:ascii="Arial Narrow" w:hAnsi="Arial Narrow" w:cs="Times"/>
                <w:color w:val="000000"/>
                <w:sz w:val="16"/>
                <w:lang w:val="es-ES"/>
              </w:rPr>
              <w:t>Ítem del Cambio</w:t>
            </w:r>
          </w:p>
        </w:tc>
        <w:tc>
          <w:tcPr>
            <w:tcW w:w="2410" w:type="dxa"/>
            <w:shd w:val="clear" w:color="auto" w:fill="BFBFBF"/>
            <w:tcMar>
              <w:top w:w="20" w:type="nil"/>
              <w:left w:w="20" w:type="nil"/>
              <w:bottom w:w="20" w:type="nil"/>
              <w:right w:w="20" w:type="nil"/>
            </w:tcMar>
            <w:vAlign w:val="center"/>
          </w:tcPr>
          <w:p w14:paraId="348E47AC" w14:textId="77777777" w:rsidR="00875A5D" w:rsidRPr="00B266D1" w:rsidRDefault="00875A5D" w:rsidP="0000123D">
            <w:pPr>
              <w:widowControl w:val="0"/>
              <w:autoSpaceDE w:val="0"/>
              <w:autoSpaceDN w:val="0"/>
              <w:adjustRightInd w:val="0"/>
              <w:jc w:val="center"/>
              <w:rPr>
                <w:rFonts w:ascii="Arial Narrow" w:hAnsi="Arial Narrow" w:cs="Times"/>
                <w:color w:val="000000"/>
                <w:sz w:val="16"/>
                <w:lang w:val="es-ES"/>
              </w:rPr>
            </w:pPr>
            <w:r w:rsidRPr="00B266D1">
              <w:rPr>
                <w:rFonts w:ascii="Arial Narrow" w:hAnsi="Arial Narrow" w:cs="Times"/>
                <w:color w:val="000000"/>
                <w:sz w:val="16"/>
                <w:lang w:val="es-ES"/>
              </w:rPr>
              <w:t>Cambio realizado</w:t>
            </w:r>
          </w:p>
        </w:tc>
        <w:tc>
          <w:tcPr>
            <w:tcW w:w="2410" w:type="dxa"/>
            <w:shd w:val="clear" w:color="auto" w:fill="BFBFBF"/>
            <w:tcMar>
              <w:top w:w="20" w:type="nil"/>
              <w:left w:w="20" w:type="nil"/>
              <w:bottom w:w="20" w:type="nil"/>
              <w:right w:w="20" w:type="nil"/>
            </w:tcMar>
            <w:vAlign w:val="center"/>
          </w:tcPr>
          <w:p w14:paraId="51605299" w14:textId="77777777" w:rsidR="00875A5D" w:rsidRPr="00B266D1" w:rsidRDefault="00875A5D" w:rsidP="0000123D">
            <w:pPr>
              <w:widowControl w:val="0"/>
              <w:autoSpaceDE w:val="0"/>
              <w:autoSpaceDN w:val="0"/>
              <w:adjustRightInd w:val="0"/>
              <w:jc w:val="center"/>
              <w:rPr>
                <w:rFonts w:ascii="Arial Narrow" w:hAnsi="Arial Narrow" w:cs="Times"/>
                <w:color w:val="000000"/>
                <w:sz w:val="16"/>
                <w:lang w:val="es-ES"/>
              </w:rPr>
            </w:pPr>
            <w:r w:rsidRPr="00B266D1">
              <w:rPr>
                <w:rFonts w:ascii="Arial Narrow" w:hAnsi="Arial Narrow" w:cs="Times"/>
                <w:color w:val="000000"/>
                <w:sz w:val="16"/>
                <w:lang w:val="es-ES"/>
              </w:rPr>
              <w:t>Motivo del Cambio</w:t>
            </w:r>
          </w:p>
        </w:tc>
        <w:tc>
          <w:tcPr>
            <w:tcW w:w="1559" w:type="dxa"/>
            <w:shd w:val="clear" w:color="auto" w:fill="BFBFBF"/>
            <w:tcMar>
              <w:top w:w="20" w:type="nil"/>
              <w:left w:w="20" w:type="nil"/>
              <w:bottom w:w="20" w:type="nil"/>
              <w:right w:w="20" w:type="nil"/>
            </w:tcMar>
            <w:vAlign w:val="center"/>
          </w:tcPr>
          <w:p w14:paraId="774D8B80" w14:textId="77777777" w:rsidR="00875A5D" w:rsidRPr="00B266D1" w:rsidRDefault="00875A5D" w:rsidP="0000123D">
            <w:pPr>
              <w:widowControl w:val="0"/>
              <w:autoSpaceDE w:val="0"/>
              <w:autoSpaceDN w:val="0"/>
              <w:adjustRightInd w:val="0"/>
              <w:jc w:val="center"/>
              <w:rPr>
                <w:rFonts w:ascii="Arial Narrow" w:hAnsi="Arial Narrow" w:cs="Times"/>
                <w:color w:val="000000"/>
                <w:sz w:val="16"/>
                <w:lang w:val="es-ES"/>
              </w:rPr>
            </w:pPr>
            <w:r w:rsidRPr="00B266D1">
              <w:rPr>
                <w:rFonts w:ascii="Arial Narrow" w:hAnsi="Arial Narrow" w:cs="Times"/>
                <w:color w:val="000000"/>
                <w:sz w:val="16"/>
                <w:lang w:val="es-ES"/>
              </w:rPr>
              <w:t>Fecha del cambio</w:t>
            </w:r>
          </w:p>
        </w:tc>
      </w:tr>
      <w:tr w:rsidR="00875A5D" w:rsidRPr="00B266D1" w14:paraId="3A5E2C9E" w14:textId="77777777" w:rsidTr="00875A5D">
        <w:trPr>
          <w:jc w:val="center"/>
        </w:trPr>
        <w:tc>
          <w:tcPr>
            <w:tcW w:w="993" w:type="dxa"/>
            <w:tcMar>
              <w:top w:w="20" w:type="nil"/>
              <w:left w:w="20" w:type="nil"/>
              <w:bottom w:w="20" w:type="nil"/>
              <w:right w:w="20" w:type="nil"/>
            </w:tcMar>
            <w:vAlign w:val="center"/>
          </w:tcPr>
          <w:p w14:paraId="59F1C962" w14:textId="6A038A41" w:rsidR="00875A5D" w:rsidRPr="00B266D1" w:rsidRDefault="002423EC" w:rsidP="0000123D">
            <w:pPr>
              <w:widowControl w:val="0"/>
              <w:autoSpaceDE w:val="0"/>
              <w:autoSpaceDN w:val="0"/>
              <w:adjustRightInd w:val="0"/>
              <w:jc w:val="center"/>
              <w:rPr>
                <w:rFonts w:ascii="Arial Narrow" w:hAnsi="Arial Narrow" w:cs="Times"/>
                <w:color w:val="000000"/>
                <w:sz w:val="16"/>
                <w:lang w:val="es-ES"/>
              </w:rPr>
            </w:pPr>
            <w:r>
              <w:rPr>
                <w:rFonts w:ascii="Arial Narrow" w:hAnsi="Arial Narrow" w:cs="Times"/>
                <w:color w:val="000000"/>
                <w:sz w:val="16"/>
                <w:lang w:val="es-ES"/>
              </w:rPr>
              <w:t>01</w:t>
            </w:r>
          </w:p>
        </w:tc>
        <w:tc>
          <w:tcPr>
            <w:tcW w:w="1559" w:type="dxa"/>
            <w:tcMar>
              <w:top w:w="20" w:type="nil"/>
              <w:left w:w="20" w:type="nil"/>
              <w:bottom w:w="20" w:type="nil"/>
              <w:right w:w="20" w:type="nil"/>
            </w:tcMar>
            <w:vAlign w:val="center"/>
          </w:tcPr>
          <w:p w14:paraId="2BC792A3" w14:textId="6065CFEF" w:rsidR="00875A5D" w:rsidRPr="00B266D1" w:rsidRDefault="00875A5D" w:rsidP="0000123D">
            <w:pPr>
              <w:widowControl w:val="0"/>
              <w:autoSpaceDE w:val="0"/>
              <w:autoSpaceDN w:val="0"/>
              <w:adjustRightInd w:val="0"/>
              <w:jc w:val="center"/>
              <w:rPr>
                <w:rFonts w:ascii="Arial Narrow" w:hAnsi="Arial Narrow" w:cs="Times"/>
                <w:color w:val="000000"/>
                <w:sz w:val="16"/>
                <w:lang w:val="es-ES"/>
              </w:rPr>
            </w:pPr>
          </w:p>
        </w:tc>
        <w:tc>
          <w:tcPr>
            <w:tcW w:w="2410" w:type="dxa"/>
            <w:tcMar>
              <w:top w:w="20" w:type="nil"/>
              <w:left w:w="20" w:type="nil"/>
              <w:bottom w:w="20" w:type="nil"/>
              <w:right w:w="20" w:type="nil"/>
            </w:tcMar>
            <w:vAlign w:val="center"/>
          </w:tcPr>
          <w:p w14:paraId="22514F7C" w14:textId="45872B91" w:rsidR="00875A5D" w:rsidRPr="00B266D1" w:rsidRDefault="002423EC" w:rsidP="0000123D">
            <w:pPr>
              <w:widowControl w:val="0"/>
              <w:autoSpaceDE w:val="0"/>
              <w:autoSpaceDN w:val="0"/>
              <w:adjustRightInd w:val="0"/>
              <w:jc w:val="center"/>
              <w:rPr>
                <w:rFonts w:ascii="Arial Narrow" w:hAnsi="Arial Narrow" w:cs="Times"/>
                <w:color w:val="000000"/>
                <w:sz w:val="16"/>
                <w:lang w:val="es-ES"/>
              </w:rPr>
            </w:pPr>
            <w:r>
              <w:rPr>
                <w:rFonts w:ascii="Arial Narrow" w:hAnsi="Arial Narrow" w:cs="Times"/>
                <w:color w:val="000000"/>
                <w:sz w:val="16"/>
                <w:lang w:val="es-ES"/>
              </w:rPr>
              <w:t>Creación del documento</w:t>
            </w:r>
          </w:p>
        </w:tc>
        <w:tc>
          <w:tcPr>
            <w:tcW w:w="2410" w:type="dxa"/>
            <w:tcMar>
              <w:top w:w="20" w:type="nil"/>
              <w:left w:w="20" w:type="nil"/>
              <w:bottom w:w="20" w:type="nil"/>
              <w:right w:w="20" w:type="nil"/>
            </w:tcMar>
            <w:vAlign w:val="center"/>
          </w:tcPr>
          <w:p w14:paraId="2462FA7A" w14:textId="64549C12" w:rsidR="00875A5D" w:rsidRPr="00B266D1" w:rsidRDefault="00875A5D" w:rsidP="0000123D">
            <w:pPr>
              <w:widowControl w:val="0"/>
              <w:autoSpaceDE w:val="0"/>
              <w:autoSpaceDN w:val="0"/>
              <w:adjustRightInd w:val="0"/>
              <w:jc w:val="center"/>
              <w:rPr>
                <w:rFonts w:ascii="Arial Narrow" w:hAnsi="Arial Narrow" w:cs="Times"/>
                <w:color w:val="000000"/>
                <w:sz w:val="16"/>
                <w:lang w:val="es-ES"/>
              </w:rPr>
            </w:pPr>
          </w:p>
        </w:tc>
        <w:tc>
          <w:tcPr>
            <w:tcW w:w="1559" w:type="dxa"/>
            <w:tcMar>
              <w:top w:w="20" w:type="nil"/>
              <w:left w:w="20" w:type="nil"/>
              <w:bottom w:w="20" w:type="nil"/>
              <w:right w:w="20" w:type="nil"/>
            </w:tcMar>
            <w:vAlign w:val="center"/>
          </w:tcPr>
          <w:p w14:paraId="042FD72B" w14:textId="43F25885" w:rsidR="00875A5D" w:rsidRPr="00B266D1" w:rsidRDefault="00565FEC" w:rsidP="0000123D">
            <w:pPr>
              <w:widowControl w:val="0"/>
              <w:autoSpaceDE w:val="0"/>
              <w:autoSpaceDN w:val="0"/>
              <w:adjustRightInd w:val="0"/>
              <w:jc w:val="center"/>
              <w:rPr>
                <w:rFonts w:ascii="Arial Narrow" w:hAnsi="Arial Narrow" w:cs="Times"/>
                <w:color w:val="000000"/>
                <w:sz w:val="16"/>
                <w:lang w:val="es-ES"/>
              </w:rPr>
            </w:pPr>
            <w:r>
              <w:rPr>
                <w:rFonts w:ascii="Arial Narrow" w:hAnsi="Arial Narrow" w:cs="Times"/>
                <w:color w:val="000000"/>
                <w:sz w:val="16"/>
                <w:lang w:val="es-ES"/>
              </w:rPr>
              <w:t>Agosto 2022</w:t>
            </w:r>
          </w:p>
        </w:tc>
      </w:tr>
    </w:tbl>
    <w:p w14:paraId="55387224" w14:textId="77777777" w:rsidR="00DD1DAD" w:rsidRPr="00EC4C32" w:rsidRDefault="00DD1DAD" w:rsidP="003D4030">
      <w:pPr>
        <w:jc w:val="both"/>
        <w:rPr>
          <w:rFonts w:ascii="Arial Narrow" w:hAnsi="Arial Narrow"/>
        </w:rPr>
      </w:pPr>
    </w:p>
    <w:sectPr w:rsidR="00DD1DAD" w:rsidRPr="00EC4C32" w:rsidSect="00C137DE">
      <w:headerReference w:type="even" r:id="rId8"/>
      <w:headerReference w:type="default" r:id="rId9"/>
      <w:headerReference w:type="firs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2E9249" w14:textId="77777777" w:rsidR="00CE0299" w:rsidRDefault="00CE0299" w:rsidP="00456A70">
      <w:r>
        <w:separator/>
      </w:r>
    </w:p>
  </w:endnote>
  <w:endnote w:type="continuationSeparator" w:id="0">
    <w:p w14:paraId="55573997" w14:textId="77777777" w:rsidR="00CE0299" w:rsidRDefault="00CE0299" w:rsidP="00456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Lucida Grande"/>
    <w:panose1 w:val="020B0600040502020204"/>
    <w:charset w:val="00"/>
    <w:family w:val="swiss"/>
    <w:pitch w:val="variable"/>
    <w:sig w:usb0="E1000AEF" w:usb1="5000A1FF" w:usb2="00000000" w:usb3="00000000" w:csb0="000001BF" w:csb1="00000000"/>
  </w:font>
  <w:font w:name="Univers">
    <w:panose1 w:val="020B0503020202020204"/>
    <w:charset w:val="00"/>
    <w:family w:val="swiss"/>
    <w:pitch w:val="variable"/>
    <w:sig w:usb0="80000287" w:usb1="00000000" w:usb2="00000000" w:usb3="00000000" w:csb0="0000000F" w:csb1="00000000"/>
  </w:font>
  <w:font w:name="Arial Narrow">
    <w:altName w:val="Arial Narrow"/>
    <w:panose1 w:val="020B0606020202030204"/>
    <w:charset w:val="00"/>
    <w:family w:val="swiss"/>
    <w:pitch w:val="variable"/>
    <w:sig w:usb0="00000287" w:usb1="00000800" w:usb2="00000000" w:usb3="00000000" w:csb0="0000009F" w:csb1="00000000"/>
  </w:font>
  <w:font w:name="Times">
    <w:altName w:val="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7E9B71" w14:textId="77777777" w:rsidR="00CE0299" w:rsidRDefault="00CE0299" w:rsidP="00456A70">
      <w:r>
        <w:separator/>
      </w:r>
    </w:p>
  </w:footnote>
  <w:footnote w:type="continuationSeparator" w:id="0">
    <w:p w14:paraId="59F45291" w14:textId="77777777" w:rsidR="00CE0299" w:rsidRDefault="00CE0299" w:rsidP="00456A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6CA9AA" w14:textId="77777777" w:rsidR="00565FEC" w:rsidRDefault="00565FEC">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5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51"/>
      <w:gridCol w:w="2298"/>
      <w:gridCol w:w="2596"/>
      <w:gridCol w:w="1144"/>
      <w:gridCol w:w="1607"/>
    </w:tblGrid>
    <w:tr w:rsidR="00565FEC" w:rsidRPr="006F2DE5" w14:paraId="635FAAD1" w14:textId="77777777" w:rsidTr="00322583">
      <w:trPr>
        <w:trHeight w:val="1124"/>
        <w:jc w:val="center"/>
      </w:trPr>
      <w:tc>
        <w:tcPr>
          <w:tcW w:w="2250" w:type="dxa"/>
          <w:vMerge w:val="restart"/>
          <w:shd w:val="clear" w:color="auto" w:fill="auto"/>
          <w:vAlign w:val="center"/>
        </w:tcPr>
        <w:p w14:paraId="1CE352AF" w14:textId="77777777" w:rsidR="00565FEC" w:rsidRPr="00D3340E" w:rsidRDefault="00565FEC" w:rsidP="00565FEC">
          <w:pPr>
            <w:pStyle w:val="Encabezado"/>
            <w:ind w:left="62" w:right="52"/>
            <w:jc w:val="center"/>
            <w:rPr>
              <w:rFonts w:ascii="Arial" w:hAnsi="Arial" w:cs="Arial"/>
            </w:rPr>
          </w:pPr>
          <w:r>
            <w:rPr>
              <w:noProof/>
            </w:rPr>
            <w:drawing>
              <wp:anchor distT="0" distB="0" distL="114300" distR="114300" simplePos="0" relativeHeight="251661312" behindDoc="0" locked="0" layoutInCell="1" allowOverlap="1" wp14:anchorId="78CF1B55" wp14:editId="3C587CDF">
                <wp:simplePos x="0" y="0"/>
                <wp:positionH relativeFrom="column">
                  <wp:posOffset>-29845</wp:posOffset>
                </wp:positionH>
                <wp:positionV relativeFrom="paragraph">
                  <wp:posOffset>24765</wp:posOffset>
                </wp:positionV>
                <wp:extent cx="1333500" cy="723900"/>
                <wp:effectExtent l="0" t="0" r="0" b="0"/>
                <wp:wrapNone/>
                <wp:docPr id="18" name="Imagen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894" w:type="dxa"/>
          <w:gridSpan w:val="2"/>
          <w:shd w:val="clear" w:color="auto" w:fill="auto"/>
          <w:vAlign w:val="center"/>
        </w:tcPr>
        <w:p w14:paraId="57E7BEB1" w14:textId="028006BE" w:rsidR="00565FEC" w:rsidRPr="00D3340E" w:rsidRDefault="00565FEC" w:rsidP="00565FEC">
          <w:pPr>
            <w:pStyle w:val="Encabezado"/>
            <w:jc w:val="center"/>
            <w:rPr>
              <w:rFonts w:ascii="Arial" w:hAnsi="Arial" w:cs="Arial"/>
              <w:b/>
              <w:bCs/>
            </w:rPr>
          </w:pPr>
          <w:r w:rsidRPr="00565FEC">
            <w:rPr>
              <w:rFonts w:ascii="Arial" w:hAnsi="Arial" w:cs="Arial"/>
              <w:b/>
              <w:bCs/>
              <w:sz w:val="32"/>
              <w:szCs w:val="32"/>
            </w:rPr>
            <w:t>PROCEDIMIENTO PARA EVALUACIÓN DE ROLES Y RESPONSABILIDADES SST</w:t>
          </w:r>
        </w:p>
      </w:tc>
      <w:tc>
        <w:tcPr>
          <w:tcW w:w="1144" w:type="dxa"/>
          <w:vMerge w:val="restart"/>
          <w:shd w:val="clear" w:color="auto" w:fill="auto"/>
          <w:vAlign w:val="center"/>
        </w:tcPr>
        <w:p w14:paraId="708B7233" w14:textId="77777777" w:rsidR="00565FEC" w:rsidRPr="006F2DE5" w:rsidRDefault="00565FEC" w:rsidP="00565FEC">
          <w:pPr>
            <w:pStyle w:val="Encabezado"/>
            <w:ind w:right="127"/>
            <w:jc w:val="center"/>
            <w:rPr>
              <w:rFonts w:ascii="Arial" w:hAnsi="Arial" w:cs="Arial"/>
              <w:sz w:val="18"/>
              <w:lang w:val="es-CO"/>
            </w:rPr>
          </w:pPr>
        </w:p>
        <w:p w14:paraId="30A90FEE" w14:textId="6991827E" w:rsidR="00565FEC" w:rsidRPr="002B1134" w:rsidRDefault="00565FEC" w:rsidP="00565FEC">
          <w:pPr>
            <w:pStyle w:val="Encabezado"/>
            <w:ind w:left="64" w:right="-64"/>
            <w:rPr>
              <w:rFonts w:ascii="Arial" w:hAnsi="Arial" w:cs="Arial"/>
              <w:lang w:val="en-US"/>
            </w:rPr>
          </w:pPr>
          <w:r w:rsidRPr="002B1134">
            <w:rPr>
              <w:rFonts w:ascii="Arial" w:hAnsi="Arial" w:cs="Arial"/>
              <w:sz w:val="18"/>
              <w:szCs w:val="16"/>
              <w:lang w:val="en-US"/>
            </w:rPr>
            <w:t xml:space="preserve">CODIGO: </w:t>
          </w:r>
          <w:r w:rsidRPr="00565FEC">
            <w:rPr>
              <w:rFonts w:ascii="Arial" w:hAnsi="Arial" w:cs="Arial"/>
              <w:sz w:val="18"/>
              <w:szCs w:val="16"/>
              <w:lang w:val="en-US"/>
            </w:rPr>
            <w:t>SGI- ADM-GH-PRO-002</w:t>
          </w:r>
        </w:p>
      </w:tc>
      <w:tc>
        <w:tcPr>
          <w:tcW w:w="1607" w:type="dxa"/>
          <w:vMerge w:val="restart"/>
          <w:vAlign w:val="center"/>
        </w:tcPr>
        <w:p w14:paraId="60D4EB9C" w14:textId="77777777" w:rsidR="00565FEC" w:rsidRPr="002B1134" w:rsidRDefault="00565FEC" w:rsidP="00565FEC">
          <w:pPr>
            <w:pStyle w:val="Encabezado"/>
            <w:jc w:val="center"/>
            <w:rPr>
              <w:rFonts w:ascii="Arial" w:hAnsi="Arial" w:cs="Arial"/>
              <w:sz w:val="18"/>
              <w:lang w:val="en-US"/>
            </w:rPr>
          </w:pPr>
          <w:r>
            <w:rPr>
              <w:noProof/>
            </w:rPr>
            <w:drawing>
              <wp:anchor distT="0" distB="0" distL="114300" distR="114300" simplePos="0" relativeHeight="251660288" behindDoc="0" locked="0" layoutInCell="1" allowOverlap="1" wp14:anchorId="29BB4D8E" wp14:editId="119B1290">
                <wp:simplePos x="0" y="0"/>
                <wp:positionH relativeFrom="column">
                  <wp:posOffset>-4445</wp:posOffset>
                </wp:positionH>
                <wp:positionV relativeFrom="paragraph">
                  <wp:posOffset>-40005</wp:posOffset>
                </wp:positionV>
                <wp:extent cx="876300" cy="850900"/>
                <wp:effectExtent l="0" t="0" r="0" b="0"/>
                <wp:wrapNone/>
                <wp:docPr id="19"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a:picLocks/>
                        </pic:cNvPicPr>
                      </pic:nvPicPr>
                      <pic:blipFill>
                        <a:blip r:embed="rId2">
                          <a:extLst>
                            <a:ext uri="{28A0092B-C50C-407E-A947-70E740481C1C}">
                              <a14:useLocalDpi xmlns:a14="http://schemas.microsoft.com/office/drawing/2010/main" val="0"/>
                            </a:ext>
                          </a:extLst>
                        </a:blip>
                        <a:srcRect l="2039" t="4762" r="45331" b="11255"/>
                        <a:stretch>
                          <a:fillRect/>
                        </a:stretch>
                      </pic:blipFill>
                      <pic:spPr bwMode="auto">
                        <a:xfrm>
                          <a:off x="0" y="0"/>
                          <a:ext cx="8763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565FEC" w:rsidRPr="00D3340E" w14:paraId="41ABD9CB" w14:textId="77777777" w:rsidTr="00322583">
      <w:tblPrEx>
        <w:tblCellMar>
          <w:left w:w="108" w:type="dxa"/>
          <w:right w:w="108" w:type="dxa"/>
        </w:tblCellMar>
      </w:tblPrEx>
      <w:trPr>
        <w:trHeight w:val="612"/>
        <w:jc w:val="center"/>
      </w:trPr>
      <w:tc>
        <w:tcPr>
          <w:tcW w:w="2250" w:type="dxa"/>
          <w:vMerge/>
          <w:shd w:val="clear" w:color="auto" w:fill="auto"/>
          <w:vAlign w:val="center"/>
        </w:tcPr>
        <w:p w14:paraId="68290A63" w14:textId="77777777" w:rsidR="00565FEC" w:rsidRPr="002B1134" w:rsidRDefault="00565FEC" w:rsidP="00565FEC">
          <w:pPr>
            <w:pStyle w:val="Encabezado"/>
            <w:jc w:val="center"/>
            <w:rPr>
              <w:rFonts w:ascii="Arial" w:hAnsi="Arial" w:cs="Arial"/>
              <w:lang w:val="en-US"/>
            </w:rPr>
          </w:pPr>
        </w:p>
      </w:tc>
      <w:tc>
        <w:tcPr>
          <w:tcW w:w="2298" w:type="dxa"/>
          <w:shd w:val="clear" w:color="auto" w:fill="auto"/>
          <w:vAlign w:val="center"/>
        </w:tcPr>
        <w:p w14:paraId="0980587A" w14:textId="77777777" w:rsidR="00565FEC" w:rsidRPr="00D3340E" w:rsidRDefault="00565FEC" w:rsidP="00565FEC">
          <w:pPr>
            <w:pStyle w:val="Encabezado"/>
            <w:jc w:val="center"/>
            <w:rPr>
              <w:rFonts w:ascii="Arial" w:hAnsi="Arial" w:cs="Arial"/>
              <w:sz w:val="18"/>
            </w:rPr>
          </w:pPr>
          <w:r w:rsidRPr="00D3340E">
            <w:rPr>
              <w:rFonts w:ascii="Arial" w:hAnsi="Arial" w:cs="Arial"/>
              <w:sz w:val="18"/>
            </w:rPr>
            <w:t>VERSION: 001</w:t>
          </w:r>
        </w:p>
      </w:tc>
      <w:tc>
        <w:tcPr>
          <w:tcW w:w="2596" w:type="dxa"/>
          <w:shd w:val="clear" w:color="auto" w:fill="auto"/>
          <w:vAlign w:val="center"/>
        </w:tcPr>
        <w:p w14:paraId="1BCEF200" w14:textId="77777777" w:rsidR="00565FEC" w:rsidRPr="00D3340E" w:rsidRDefault="00565FEC" w:rsidP="00565FEC">
          <w:pPr>
            <w:pStyle w:val="Encabezado"/>
            <w:jc w:val="center"/>
            <w:rPr>
              <w:rFonts w:ascii="Arial" w:hAnsi="Arial" w:cs="Arial"/>
              <w:sz w:val="18"/>
            </w:rPr>
          </w:pPr>
          <w:r w:rsidRPr="00D3340E">
            <w:rPr>
              <w:rFonts w:ascii="Arial" w:hAnsi="Arial" w:cs="Arial"/>
              <w:sz w:val="18"/>
            </w:rPr>
            <w:t>FECHA: AGOSTO 2022</w:t>
          </w:r>
        </w:p>
      </w:tc>
      <w:tc>
        <w:tcPr>
          <w:tcW w:w="1144" w:type="dxa"/>
          <w:vMerge/>
          <w:shd w:val="clear" w:color="auto" w:fill="auto"/>
          <w:vAlign w:val="center"/>
        </w:tcPr>
        <w:p w14:paraId="6D26ADE2" w14:textId="77777777" w:rsidR="00565FEC" w:rsidRPr="00D3340E" w:rsidRDefault="00565FEC" w:rsidP="00565FEC">
          <w:pPr>
            <w:pStyle w:val="Encabezado"/>
            <w:jc w:val="center"/>
            <w:rPr>
              <w:rFonts w:ascii="Arial" w:hAnsi="Arial" w:cs="Arial"/>
              <w:sz w:val="18"/>
            </w:rPr>
          </w:pPr>
        </w:p>
      </w:tc>
      <w:tc>
        <w:tcPr>
          <w:tcW w:w="1607" w:type="dxa"/>
          <w:vMerge/>
          <w:vAlign w:val="center"/>
        </w:tcPr>
        <w:p w14:paraId="7FE9A6AB" w14:textId="77777777" w:rsidR="00565FEC" w:rsidRPr="00D3340E" w:rsidRDefault="00565FEC" w:rsidP="00565FEC">
          <w:pPr>
            <w:pStyle w:val="Encabezado"/>
            <w:jc w:val="center"/>
            <w:rPr>
              <w:rFonts w:ascii="Arial" w:hAnsi="Arial" w:cs="Arial"/>
              <w:sz w:val="18"/>
            </w:rPr>
          </w:pPr>
        </w:p>
      </w:tc>
    </w:tr>
  </w:tbl>
  <w:p w14:paraId="76279B22" w14:textId="77777777" w:rsidR="0000123D" w:rsidRDefault="0000123D">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957CA4" w14:textId="77777777" w:rsidR="00565FEC" w:rsidRDefault="00565FE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B518E1A2"/>
    <w:lvl w:ilvl="0">
      <w:numFmt w:val="bullet"/>
      <w:lvlText w:val="*"/>
      <w:lvlJc w:val="left"/>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6540554"/>
    <w:multiLevelType w:val="hybridMultilevel"/>
    <w:tmpl w:val="137000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A4B1C7B"/>
    <w:multiLevelType w:val="hybridMultilevel"/>
    <w:tmpl w:val="8384C5E8"/>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6B00E5D"/>
    <w:multiLevelType w:val="hybridMultilevel"/>
    <w:tmpl w:val="77C8D35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D2843DC"/>
    <w:multiLevelType w:val="hybridMultilevel"/>
    <w:tmpl w:val="77C8D35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FE77387"/>
    <w:multiLevelType w:val="hybridMultilevel"/>
    <w:tmpl w:val="7F3EEDFE"/>
    <w:lvl w:ilvl="0" w:tplc="493AA68A">
      <w:numFmt w:val="bullet"/>
      <w:lvlText w:val="-"/>
      <w:lvlJc w:val="left"/>
      <w:pPr>
        <w:ind w:left="720" w:hanging="360"/>
      </w:pPr>
      <w:rPr>
        <w:rFonts w:ascii="Tahoma" w:eastAsia="Times New Roman" w:hAnsi="Tahoma" w:cs="Tahom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07664B9"/>
    <w:multiLevelType w:val="hybridMultilevel"/>
    <w:tmpl w:val="16EA65D2"/>
    <w:lvl w:ilvl="0" w:tplc="0C0A000D">
      <w:start w:val="1"/>
      <w:numFmt w:val="bullet"/>
      <w:lvlText w:val=""/>
      <w:lvlJc w:val="left"/>
      <w:pPr>
        <w:tabs>
          <w:tab w:val="num" w:pos="1862"/>
        </w:tabs>
        <w:ind w:left="1862" w:hanging="360"/>
      </w:pPr>
      <w:rPr>
        <w:rFonts w:ascii="Wingdings" w:hAnsi="Wingdings" w:hint="default"/>
      </w:rPr>
    </w:lvl>
    <w:lvl w:ilvl="1" w:tplc="0C0A0003" w:tentative="1">
      <w:start w:val="1"/>
      <w:numFmt w:val="bullet"/>
      <w:lvlText w:val="o"/>
      <w:lvlJc w:val="left"/>
      <w:pPr>
        <w:tabs>
          <w:tab w:val="num" w:pos="2582"/>
        </w:tabs>
        <w:ind w:left="2582" w:hanging="360"/>
      </w:pPr>
      <w:rPr>
        <w:rFonts w:ascii="Courier New" w:hAnsi="Courier New" w:cs="Courier New" w:hint="default"/>
      </w:rPr>
    </w:lvl>
    <w:lvl w:ilvl="2" w:tplc="0C0A0005" w:tentative="1">
      <w:start w:val="1"/>
      <w:numFmt w:val="bullet"/>
      <w:lvlText w:val=""/>
      <w:lvlJc w:val="left"/>
      <w:pPr>
        <w:tabs>
          <w:tab w:val="num" w:pos="3302"/>
        </w:tabs>
        <w:ind w:left="3302" w:hanging="360"/>
      </w:pPr>
      <w:rPr>
        <w:rFonts w:ascii="Wingdings" w:hAnsi="Wingdings" w:hint="default"/>
      </w:rPr>
    </w:lvl>
    <w:lvl w:ilvl="3" w:tplc="0C0A0001" w:tentative="1">
      <w:start w:val="1"/>
      <w:numFmt w:val="bullet"/>
      <w:lvlText w:val=""/>
      <w:lvlJc w:val="left"/>
      <w:pPr>
        <w:tabs>
          <w:tab w:val="num" w:pos="4022"/>
        </w:tabs>
        <w:ind w:left="4022" w:hanging="360"/>
      </w:pPr>
      <w:rPr>
        <w:rFonts w:ascii="Symbol" w:hAnsi="Symbol" w:hint="default"/>
      </w:rPr>
    </w:lvl>
    <w:lvl w:ilvl="4" w:tplc="0C0A0003" w:tentative="1">
      <w:start w:val="1"/>
      <w:numFmt w:val="bullet"/>
      <w:lvlText w:val="o"/>
      <w:lvlJc w:val="left"/>
      <w:pPr>
        <w:tabs>
          <w:tab w:val="num" w:pos="4742"/>
        </w:tabs>
        <w:ind w:left="4742" w:hanging="360"/>
      </w:pPr>
      <w:rPr>
        <w:rFonts w:ascii="Courier New" w:hAnsi="Courier New" w:cs="Courier New" w:hint="default"/>
      </w:rPr>
    </w:lvl>
    <w:lvl w:ilvl="5" w:tplc="0C0A0005" w:tentative="1">
      <w:start w:val="1"/>
      <w:numFmt w:val="bullet"/>
      <w:lvlText w:val=""/>
      <w:lvlJc w:val="left"/>
      <w:pPr>
        <w:tabs>
          <w:tab w:val="num" w:pos="5462"/>
        </w:tabs>
        <w:ind w:left="5462" w:hanging="360"/>
      </w:pPr>
      <w:rPr>
        <w:rFonts w:ascii="Wingdings" w:hAnsi="Wingdings" w:hint="default"/>
      </w:rPr>
    </w:lvl>
    <w:lvl w:ilvl="6" w:tplc="0C0A0001" w:tentative="1">
      <w:start w:val="1"/>
      <w:numFmt w:val="bullet"/>
      <w:lvlText w:val=""/>
      <w:lvlJc w:val="left"/>
      <w:pPr>
        <w:tabs>
          <w:tab w:val="num" w:pos="6182"/>
        </w:tabs>
        <w:ind w:left="6182" w:hanging="360"/>
      </w:pPr>
      <w:rPr>
        <w:rFonts w:ascii="Symbol" w:hAnsi="Symbol" w:hint="default"/>
      </w:rPr>
    </w:lvl>
    <w:lvl w:ilvl="7" w:tplc="0C0A0003" w:tentative="1">
      <w:start w:val="1"/>
      <w:numFmt w:val="bullet"/>
      <w:lvlText w:val="o"/>
      <w:lvlJc w:val="left"/>
      <w:pPr>
        <w:tabs>
          <w:tab w:val="num" w:pos="6902"/>
        </w:tabs>
        <w:ind w:left="6902" w:hanging="360"/>
      </w:pPr>
      <w:rPr>
        <w:rFonts w:ascii="Courier New" w:hAnsi="Courier New" w:cs="Courier New" w:hint="default"/>
      </w:rPr>
    </w:lvl>
    <w:lvl w:ilvl="8" w:tplc="0C0A0005" w:tentative="1">
      <w:start w:val="1"/>
      <w:numFmt w:val="bullet"/>
      <w:lvlText w:val=""/>
      <w:lvlJc w:val="left"/>
      <w:pPr>
        <w:tabs>
          <w:tab w:val="num" w:pos="7622"/>
        </w:tabs>
        <w:ind w:left="7622" w:hanging="360"/>
      </w:pPr>
      <w:rPr>
        <w:rFonts w:ascii="Wingdings" w:hAnsi="Wingdings" w:hint="default"/>
      </w:rPr>
    </w:lvl>
  </w:abstractNum>
  <w:abstractNum w:abstractNumId="8" w15:restartNumberingAfterBreak="0">
    <w:nsid w:val="3ABE5907"/>
    <w:multiLevelType w:val="hybridMultilevel"/>
    <w:tmpl w:val="4E4ACE5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AD920AB"/>
    <w:multiLevelType w:val="hybridMultilevel"/>
    <w:tmpl w:val="0D1EB82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D6439E1"/>
    <w:multiLevelType w:val="hybridMultilevel"/>
    <w:tmpl w:val="44ACF904"/>
    <w:lvl w:ilvl="0" w:tplc="56B23B88">
      <w:numFmt w:val="bullet"/>
      <w:lvlText w:val="-"/>
      <w:lvlJc w:val="left"/>
      <w:pPr>
        <w:ind w:left="720" w:hanging="360"/>
      </w:pPr>
      <w:rPr>
        <w:rFonts w:ascii="Tahoma" w:eastAsia="Times New Roman" w:hAnsi="Tahoma" w:cs="Tahoma"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5B3B2EC5"/>
    <w:multiLevelType w:val="hybridMultilevel"/>
    <w:tmpl w:val="00DE801E"/>
    <w:lvl w:ilvl="0" w:tplc="0C0A000D">
      <w:start w:val="1"/>
      <w:numFmt w:val="bullet"/>
      <w:lvlText w:val=""/>
      <w:lvlJc w:val="left"/>
      <w:pPr>
        <w:tabs>
          <w:tab w:val="num" w:pos="1862"/>
        </w:tabs>
        <w:ind w:left="1862" w:hanging="360"/>
      </w:pPr>
      <w:rPr>
        <w:rFonts w:ascii="Wingdings" w:hAnsi="Wingdings" w:hint="default"/>
      </w:rPr>
    </w:lvl>
    <w:lvl w:ilvl="1" w:tplc="0C0A0003" w:tentative="1">
      <w:start w:val="1"/>
      <w:numFmt w:val="bullet"/>
      <w:lvlText w:val="o"/>
      <w:lvlJc w:val="left"/>
      <w:pPr>
        <w:tabs>
          <w:tab w:val="num" w:pos="2582"/>
        </w:tabs>
        <w:ind w:left="2582" w:hanging="360"/>
      </w:pPr>
      <w:rPr>
        <w:rFonts w:ascii="Courier New" w:hAnsi="Courier New" w:cs="Courier New" w:hint="default"/>
      </w:rPr>
    </w:lvl>
    <w:lvl w:ilvl="2" w:tplc="0C0A0005" w:tentative="1">
      <w:start w:val="1"/>
      <w:numFmt w:val="bullet"/>
      <w:lvlText w:val=""/>
      <w:lvlJc w:val="left"/>
      <w:pPr>
        <w:tabs>
          <w:tab w:val="num" w:pos="3302"/>
        </w:tabs>
        <w:ind w:left="3302" w:hanging="360"/>
      </w:pPr>
      <w:rPr>
        <w:rFonts w:ascii="Wingdings" w:hAnsi="Wingdings" w:hint="default"/>
      </w:rPr>
    </w:lvl>
    <w:lvl w:ilvl="3" w:tplc="0C0A0001" w:tentative="1">
      <w:start w:val="1"/>
      <w:numFmt w:val="bullet"/>
      <w:lvlText w:val=""/>
      <w:lvlJc w:val="left"/>
      <w:pPr>
        <w:tabs>
          <w:tab w:val="num" w:pos="4022"/>
        </w:tabs>
        <w:ind w:left="4022" w:hanging="360"/>
      </w:pPr>
      <w:rPr>
        <w:rFonts w:ascii="Symbol" w:hAnsi="Symbol" w:hint="default"/>
      </w:rPr>
    </w:lvl>
    <w:lvl w:ilvl="4" w:tplc="0C0A0003" w:tentative="1">
      <w:start w:val="1"/>
      <w:numFmt w:val="bullet"/>
      <w:lvlText w:val="o"/>
      <w:lvlJc w:val="left"/>
      <w:pPr>
        <w:tabs>
          <w:tab w:val="num" w:pos="4742"/>
        </w:tabs>
        <w:ind w:left="4742" w:hanging="360"/>
      </w:pPr>
      <w:rPr>
        <w:rFonts w:ascii="Courier New" w:hAnsi="Courier New" w:cs="Courier New" w:hint="default"/>
      </w:rPr>
    </w:lvl>
    <w:lvl w:ilvl="5" w:tplc="0C0A0005" w:tentative="1">
      <w:start w:val="1"/>
      <w:numFmt w:val="bullet"/>
      <w:lvlText w:val=""/>
      <w:lvlJc w:val="left"/>
      <w:pPr>
        <w:tabs>
          <w:tab w:val="num" w:pos="5462"/>
        </w:tabs>
        <w:ind w:left="5462" w:hanging="360"/>
      </w:pPr>
      <w:rPr>
        <w:rFonts w:ascii="Wingdings" w:hAnsi="Wingdings" w:hint="default"/>
      </w:rPr>
    </w:lvl>
    <w:lvl w:ilvl="6" w:tplc="0C0A0001" w:tentative="1">
      <w:start w:val="1"/>
      <w:numFmt w:val="bullet"/>
      <w:lvlText w:val=""/>
      <w:lvlJc w:val="left"/>
      <w:pPr>
        <w:tabs>
          <w:tab w:val="num" w:pos="6182"/>
        </w:tabs>
        <w:ind w:left="6182" w:hanging="360"/>
      </w:pPr>
      <w:rPr>
        <w:rFonts w:ascii="Symbol" w:hAnsi="Symbol" w:hint="default"/>
      </w:rPr>
    </w:lvl>
    <w:lvl w:ilvl="7" w:tplc="0C0A0003" w:tentative="1">
      <w:start w:val="1"/>
      <w:numFmt w:val="bullet"/>
      <w:lvlText w:val="o"/>
      <w:lvlJc w:val="left"/>
      <w:pPr>
        <w:tabs>
          <w:tab w:val="num" w:pos="6902"/>
        </w:tabs>
        <w:ind w:left="6902" w:hanging="360"/>
      </w:pPr>
      <w:rPr>
        <w:rFonts w:ascii="Courier New" w:hAnsi="Courier New" w:cs="Courier New" w:hint="default"/>
      </w:rPr>
    </w:lvl>
    <w:lvl w:ilvl="8" w:tplc="0C0A0005" w:tentative="1">
      <w:start w:val="1"/>
      <w:numFmt w:val="bullet"/>
      <w:lvlText w:val=""/>
      <w:lvlJc w:val="left"/>
      <w:pPr>
        <w:tabs>
          <w:tab w:val="num" w:pos="7622"/>
        </w:tabs>
        <w:ind w:left="7622" w:hanging="360"/>
      </w:pPr>
      <w:rPr>
        <w:rFonts w:ascii="Wingdings" w:hAnsi="Wingdings" w:hint="default"/>
      </w:rPr>
    </w:lvl>
  </w:abstractNum>
  <w:abstractNum w:abstractNumId="12" w15:restartNumberingAfterBreak="0">
    <w:nsid w:val="6CB7739C"/>
    <w:multiLevelType w:val="hybridMultilevel"/>
    <w:tmpl w:val="C56A0D8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63D53AC"/>
    <w:multiLevelType w:val="hybridMultilevel"/>
    <w:tmpl w:val="65ACFAF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78C26ADB"/>
    <w:multiLevelType w:val="hybridMultilevel"/>
    <w:tmpl w:val="301E690C"/>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num w:numId="1">
    <w:abstractNumId w:val="1"/>
  </w:num>
  <w:num w:numId="2">
    <w:abstractNumId w:val="4"/>
  </w:num>
  <w:num w:numId="3">
    <w:abstractNumId w:val="13"/>
  </w:num>
  <w:num w:numId="4">
    <w:abstractNumId w:val="3"/>
  </w:num>
  <w:num w:numId="5">
    <w:abstractNumId w:val="2"/>
  </w:num>
  <w:num w:numId="6">
    <w:abstractNumId w:val="9"/>
  </w:num>
  <w:num w:numId="7">
    <w:abstractNumId w:val="14"/>
  </w:num>
  <w:num w:numId="8">
    <w:abstractNumId w:val="12"/>
  </w:num>
  <w:num w:numId="9">
    <w:abstractNumId w:val="5"/>
  </w:num>
  <w:num w:numId="10">
    <w:abstractNumId w:val="0"/>
    <w:lvlOverride w:ilvl="0">
      <w:lvl w:ilvl="0">
        <w:start w:val="65535"/>
        <w:numFmt w:val="bullet"/>
        <w:lvlText w:val="•"/>
        <w:legacy w:legacy="1" w:legacySpace="0" w:legacyIndent="355"/>
        <w:lvlJc w:val="left"/>
        <w:rPr>
          <w:rFonts w:ascii="Arial" w:hAnsi="Arial" w:cs="Arial" w:hint="default"/>
        </w:rPr>
      </w:lvl>
    </w:lvlOverride>
  </w:num>
  <w:num w:numId="11">
    <w:abstractNumId w:val="11"/>
  </w:num>
  <w:num w:numId="12">
    <w:abstractNumId w:val="7"/>
  </w:num>
  <w:num w:numId="13">
    <w:abstractNumId w:val="6"/>
  </w:num>
  <w:num w:numId="14">
    <w:abstractNumId w:val="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6A70"/>
    <w:rsid w:val="0000123D"/>
    <w:rsid w:val="00005751"/>
    <w:rsid w:val="00016B9F"/>
    <w:rsid w:val="00035249"/>
    <w:rsid w:val="00047F37"/>
    <w:rsid w:val="00062440"/>
    <w:rsid w:val="000661C5"/>
    <w:rsid w:val="0007250C"/>
    <w:rsid w:val="0008379C"/>
    <w:rsid w:val="0008397F"/>
    <w:rsid w:val="00091393"/>
    <w:rsid w:val="00095C0B"/>
    <w:rsid w:val="000A674A"/>
    <w:rsid w:val="000D19C5"/>
    <w:rsid w:val="000D497C"/>
    <w:rsid w:val="000F558A"/>
    <w:rsid w:val="00105790"/>
    <w:rsid w:val="00106923"/>
    <w:rsid w:val="001116AD"/>
    <w:rsid w:val="00122D64"/>
    <w:rsid w:val="0013186A"/>
    <w:rsid w:val="00143FC8"/>
    <w:rsid w:val="00160608"/>
    <w:rsid w:val="00166A81"/>
    <w:rsid w:val="00167BB3"/>
    <w:rsid w:val="00170124"/>
    <w:rsid w:val="00184E07"/>
    <w:rsid w:val="0018553B"/>
    <w:rsid w:val="001B0AF7"/>
    <w:rsid w:val="001E0647"/>
    <w:rsid w:val="001E5FA4"/>
    <w:rsid w:val="001F2D0C"/>
    <w:rsid w:val="00225BB0"/>
    <w:rsid w:val="002423EC"/>
    <w:rsid w:val="00254DBF"/>
    <w:rsid w:val="00254E5A"/>
    <w:rsid w:val="0025599A"/>
    <w:rsid w:val="00275A93"/>
    <w:rsid w:val="00293C42"/>
    <w:rsid w:val="002A1A51"/>
    <w:rsid w:val="002B0A44"/>
    <w:rsid w:val="002B2FE5"/>
    <w:rsid w:val="002B447C"/>
    <w:rsid w:val="002C1FE2"/>
    <w:rsid w:val="002D4ED5"/>
    <w:rsid w:val="002E7236"/>
    <w:rsid w:val="00302150"/>
    <w:rsid w:val="003065DA"/>
    <w:rsid w:val="00313307"/>
    <w:rsid w:val="0033083D"/>
    <w:rsid w:val="00355DA6"/>
    <w:rsid w:val="0037173C"/>
    <w:rsid w:val="003904AE"/>
    <w:rsid w:val="00393954"/>
    <w:rsid w:val="003A0FC8"/>
    <w:rsid w:val="003A1507"/>
    <w:rsid w:val="003A5770"/>
    <w:rsid w:val="003C50E3"/>
    <w:rsid w:val="003D3246"/>
    <w:rsid w:val="003D4030"/>
    <w:rsid w:val="003E5345"/>
    <w:rsid w:val="003F5DB6"/>
    <w:rsid w:val="0040044D"/>
    <w:rsid w:val="00405765"/>
    <w:rsid w:val="00406E17"/>
    <w:rsid w:val="00417C4D"/>
    <w:rsid w:val="00420A54"/>
    <w:rsid w:val="0044486F"/>
    <w:rsid w:val="00452D27"/>
    <w:rsid w:val="00456A70"/>
    <w:rsid w:val="00462802"/>
    <w:rsid w:val="00464258"/>
    <w:rsid w:val="004736C4"/>
    <w:rsid w:val="00481418"/>
    <w:rsid w:val="00481D08"/>
    <w:rsid w:val="00483F94"/>
    <w:rsid w:val="00496CB8"/>
    <w:rsid w:val="004B2078"/>
    <w:rsid w:val="004B238E"/>
    <w:rsid w:val="004D157A"/>
    <w:rsid w:val="004E396F"/>
    <w:rsid w:val="004E4980"/>
    <w:rsid w:val="004E597B"/>
    <w:rsid w:val="00510587"/>
    <w:rsid w:val="005218A6"/>
    <w:rsid w:val="00536B1D"/>
    <w:rsid w:val="00536C67"/>
    <w:rsid w:val="00546605"/>
    <w:rsid w:val="00565330"/>
    <w:rsid w:val="00565BA8"/>
    <w:rsid w:val="00565FEC"/>
    <w:rsid w:val="005673C4"/>
    <w:rsid w:val="00567BE0"/>
    <w:rsid w:val="00574F5C"/>
    <w:rsid w:val="005873CC"/>
    <w:rsid w:val="005913B4"/>
    <w:rsid w:val="00597D1A"/>
    <w:rsid w:val="005A62C2"/>
    <w:rsid w:val="005D5BC3"/>
    <w:rsid w:val="00605602"/>
    <w:rsid w:val="00622C8A"/>
    <w:rsid w:val="006231EA"/>
    <w:rsid w:val="006242A3"/>
    <w:rsid w:val="006346DB"/>
    <w:rsid w:val="00634931"/>
    <w:rsid w:val="0065460B"/>
    <w:rsid w:val="00666B52"/>
    <w:rsid w:val="006728BD"/>
    <w:rsid w:val="006849B4"/>
    <w:rsid w:val="00693AFF"/>
    <w:rsid w:val="006C1A23"/>
    <w:rsid w:val="006C5F81"/>
    <w:rsid w:val="006D10C7"/>
    <w:rsid w:val="006D128F"/>
    <w:rsid w:val="006E683B"/>
    <w:rsid w:val="006F3073"/>
    <w:rsid w:val="0070593F"/>
    <w:rsid w:val="00715FBE"/>
    <w:rsid w:val="007309B4"/>
    <w:rsid w:val="00733A13"/>
    <w:rsid w:val="00740BBD"/>
    <w:rsid w:val="00750CFA"/>
    <w:rsid w:val="0077307E"/>
    <w:rsid w:val="00781A4B"/>
    <w:rsid w:val="00782769"/>
    <w:rsid w:val="00796AFE"/>
    <w:rsid w:val="007C0C73"/>
    <w:rsid w:val="007D4E60"/>
    <w:rsid w:val="007D58DB"/>
    <w:rsid w:val="007E3478"/>
    <w:rsid w:val="007E3C38"/>
    <w:rsid w:val="007E6941"/>
    <w:rsid w:val="007F6CD7"/>
    <w:rsid w:val="00844FD4"/>
    <w:rsid w:val="008515C9"/>
    <w:rsid w:val="008713A6"/>
    <w:rsid w:val="00875A5D"/>
    <w:rsid w:val="00885D97"/>
    <w:rsid w:val="00897064"/>
    <w:rsid w:val="008A6581"/>
    <w:rsid w:val="008B025F"/>
    <w:rsid w:val="008B3545"/>
    <w:rsid w:val="008B551E"/>
    <w:rsid w:val="008B69E7"/>
    <w:rsid w:val="008D22E0"/>
    <w:rsid w:val="008D6AB0"/>
    <w:rsid w:val="008F3BD0"/>
    <w:rsid w:val="00906A99"/>
    <w:rsid w:val="00907492"/>
    <w:rsid w:val="009321BD"/>
    <w:rsid w:val="00956921"/>
    <w:rsid w:val="00964F61"/>
    <w:rsid w:val="0097653A"/>
    <w:rsid w:val="009807F1"/>
    <w:rsid w:val="00982A94"/>
    <w:rsid w:val="009903A8"/>
    <w:rsid w:val="00990819"/>
    <w:rsid w:val="009931A4"/>
    <w:rsid w:val="009A66A6"/>
    <w:rsid w:val="009A68AF"/>
    <w:rsid w:val="009B08AB"/>
    <w:rsid w:val="009B32B1"/>
    <w:rsid w:val="009B5D9A"/>
    <w:rsid w:val="009C2F07"/>
    <w:rsid w:val="009E58A7"/>
    <w:rsid w:val="009F3B6F"/>
    <w:rsid w:val="009F4E74"/>
    <w:rsid w:val="00A02DFC"/>
    <w:rsid w:val="00A12B02"/>
    <w:rsid w:val="00A14388"/>
    <w:rsid w:val="00A24AB5"/>
    <w:rsid w:val="00A35F8A"/>
    <w:rsid w:val="00A3772E"/>
    <w:rsid w:val="00A428F6"/>
    <w:rsid w:val="00A439A7"/>
    <w:rsid w:val="00A4471F"/>
    <w:rsid w:val="00A4512B"/>
    <w:rsid w:val="00A51C2E"/>
    <w:rsid w:val="00A606ED"/>
    <w:rsid w:val="00A60C1D"/>
    <w:rsid w:val="00A60CAC"/>
    <w:rsid w:val="00A60E0F"/>
    <w:rsid w:val="00A62EB0"/>
    <w:rsid w:val="00A76D72"/>
    <w:rsid w:val="00A938C3"/>
    <w:rsid w:val="00A95997"/>
    <w:rsid w:val="00AA10B9"/>
    <w:rsid w:val="00AB5CA3"/>
    <w:rsid w:val="00AC5CDA"/>
    <w:rsid w:val="00AC6FEE"/>
    <w:rsid w:val="00B02571"/>
    <w:rsid w:val="00B10A75"/>
    <w:rsid w:val="00B126B7"/>
    <w:rsid w:val="00B14A45"/>
    <w:rsid w:val="00B266D1"/>
    <w:rsid w:val="00B31D09"/>
    <w:rsid w:val="00B47848"/>
    <w:rsid w:val="00B51A09"/>
    <w:rsid w:val="00B57E64"/>
    <w:rsid w:val="00B66594"/>
    <w:rsid w:val="00B6689A"/>
    <w:rsid w:val="00B672E1"/>
    <w:rsid w:val="00B8424A"/>
    <w:rsid w:val="00BA5E07"/>
    <w:rsid w:val="00BA718D"/>
    <w:rsid w:val="00BC130F"/>
    <w:rsid w:val="00BC1646"/>
    <w:rsid w:val="00BE2033"/>
    <w:rsid w:val="00BE546D"/>
    <w:rsid w:val="00BF5CA4"/>
    <w:rsid w:val="00BF6266"/>
    <w:rsid w:val="00C137DE"/>
    <w:rsid w:val="00C14B30"/>
    <w:rsid w:val="00C22FDF"/>
    <w:rsid w:val="00C36595"/>
    <w:rsid w:val="00C404FB"/>
    <w:rsid w:val="00C566F6"/>
    <w:rsid w:val="00C75E14"/>
    <w:rsid w:val="00C8495F"/>
    <w:rsid w:val="00C87B5E"/>
    <w:rsid w:val="00C9311E"/>
    <w:rsid w:val="00C93701"/>
    <w:rsid w:val="00CA27A1"/>
    <w:rsid w:val="00CA48FF"/>
    <w:rsid w:val="00CA4DBF"/>
    <w:rsid w:val="00CE0299"/>
    <w:rsid w:val="00D35934"/>
    <w:rsid w:val="00D5793F"/>
    <w:rsid w:val="00D82D0B"/>
    <w:rsid w:val="00D86BC7"/>
    <w:rsid w:val="00D908D5"/>
    <w:rsid w:val="00D91315"/>
    <w:rsid w:val="00D91599"/>
    <w:rsid w:val="00DA1F71"/>
    <w:rsid w:val="00DA5FA0"/>
    <w:rsid w:val="00DA608D"/>
    <w:rsid w:val="00DD1DAD"/>
    <w:rsid w:val="00DD1FB0"/>
    <w:rsid w:val="00DD39DE"/>
    <w:rsid w:val="00DE5527"/>
    <w:rsid w:val="00DF28C4"/>
    <w:rsid w:val="00E02CB1"/>
    <w:rsid w:val="00E051A9"/>
    <w:rsid w:val="00E157D8"/>
    <w:rsid w:val="00E2144D"/>
    <w:rsid w:val="00E2509C"/>
    <w:rsid w:val="00E256FD"/>
    <w:rsid w:val="00E301B4"/>
    <w:rsid w:val="00E6461F"/>
    <w:rsid w:val="00E71783"/>
    <w:rsid w:val="00E90AFE"/>
    <w:rsid w:val="00E95383"/>
    <w:rsid w:val="00E95494"/>
    <w:rsid w:val="00E96F8A"/>
    <w:rsid w:val="00EA355B"/>
    <w:rsid w:val="00EA68D7"/>
    <w:rsid w:val="00EB30B8"/>
    <w:rsid w:val="00EC3830"/>
    <w:rsid w:val="00EC4C32"/>
    <w:rsid w:val="00EC7DC8"/>
    <w:rsid w:val="00ED0AF9"/>
    <w:rsid w:val="00ED1E9E"/>
    <w:rsid w:val="00EF4894"/>
    <w:rsid w:val="00F339DF"/>
    <w:rsid w:val="00F41C08"/>
    <w:rsid w:val="00F42527"/>
    <w:rsid w:val="00F60F85"/>
    <w:rsid w:val="00F719BB"/>
    <w:rsid w:val="00F7210C"/>
    <w:rsid w:val="00F862E5"/>
    <w:rsid w:val="00F925A0"/>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6C6B28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MS Mincho" w:hAnsi="Cambria" w:cs="Times New Roman"/>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Pr>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56A70"/>
    <w:rPr>
      <w:rFonts w:ascii="Lucida Grande" w:hAnsi="Lucida Grande" w:cs="Lucida Grande"/>
      <w:sz w:val="18"/>
      <w:szCs w:val="18"/>
    </w:rPr>
  </w:style>
  <w:style w:type="character" w:customStyle="1" w:styleId="TextodegloboCar">
    <w:name w:val="Texto de globo Car"/>
    <w:link w:val="Textodeglobo"/>
    <w:uiPriority w:val="99"/>
    <w:semiHidden/>
    <w:rsid w:val="00456A70"/>
    <w:rPr>
      <w:rFonts w:ascii="Lucida Grande" w:hAnsi="Lucida Grande" w:cs="Lucida Grande"/>
      <w:sz w:val="18"/>
      <w:szCs w:val="18"/>
    </w:rPr>
  </w:style>
  <w:style w:type="paragraph" w:styleId="Encabezado">
    <w:name w:val="header"/>
    <w:aliases w:val="h"/>
    <w:basedOn w:val="Normal"/>
    <w:link w:val="EncabezadoCar"/>
    <w:unhideWhenUsed/>
    <w:rsid w:val="00456A70"/>
    <w:pPr>
      <w:tabs>
        <w:tab w:val="center" w:pos="4252"/>
        <w:tab w:val="right" w:pos="8504"/>
      </w:tabs>
    </w:pPr>
  </w:style>
  <w:style w:type="character" w:customStyle="1" w:styleId="EncabezadoCar">
    <w:name w:val="Encabezado Car"/>
    <w:aliases w:val="h Car"/>
    <w:basedOn w:val="Fuentedeprrafopredeter"/>
    <w:link w:val="Encabezado"/>
    <w:rsid w:val="00456A70"/>
  </w:style>
  <w:style w:type="paragraph" w:styleId="Piedepgina">
    <w:name w:val="footer"/>
    <w:basedOn w:val="Normal"/>
    <w:link w:val="PiedepginaCar"/>
    <w:uiPriority w:val="99"/>
    <w:unhideWhenUsed/>
    <w:rsid w:val="00456A70"/>
    <w:pPr>
      <w:tabs>
        <w:tab w:val="center" w:pos="4252"/>
        <w:tab w:val="right" w:pos="8504"/>
      </w:tabs>
    </w:pPr>
  </w:style>
  <w:style w:type="character" w:customStyle="1" w:styleId="PiedepginaCar">
    <w:name w:val="Pie de página Car"/>
    <w:basedOn w:val="Fuentedeprrafopredeter"/>
    <w:link w:val="Piedepgina"/>
    <w:uiPriority w:val="99"/>
    <w:rsid w:val="00456A70"/>
  </w:style>
  <w:style w:type="character" w:styleId="Nmerodepgina">
    <w:name w:val="page number"/>
    <w:uiPriority w:val="99"/>
    <w:semiHidden/>
    <w:unhideWhenUsed/>
    <w:rsid w:val="00C75E14"/>
  </w:style>
  <w:style w:type="paragraph" w:customStyle="1" w:styleId="TABLA-TC">
    <w:name w:val="TABLA-TC"/>
    <w:basedOn w:val="Normal"/>
    <w:rsid w:val="00F7210C"/>
    <w:pPr>
      <w:suppressAutoHyphens/>
      <w:spacing w:before="90" w:after="54"/>
      <w:jc w:val="center"/>
    </w:pPr>
    <w:rPr>
      <w:rFonts w:ascii="Univers" w:eastAsia="Times New Roman" w:hAnsi="Univers"/>
      <w:b/>
      <w:sz w:val="16"/>
      <w:szCs w:val="20"/>
    </w:rPr>
  </w:style>
  <w:style w:type="table" w:styleId="Tablaconcuadrcula">
    <w:name w:val="Table Grid"/>
    <w:basedOn w:val="Tablanormal"/>
    <w:uiPriority w:val="59"/>
    <w:rsid w:val="00B31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rsid w:val="00565330"/>
    <w:pPr>
      <w:ind w:left="400"/>
      <w:jc w:val="both"/>
    </w:pPr>
    <w:rPr>
      <w:rFonts w:ascii="Tahoma" w:eastAsia="Times New Roman" w:hAnsi="Tahoma" w:cs="Tahoma"/>
      <w:sz w:val="20"/>
      <w:szCs w:val="20"/>
      <w:lang w:val="es-CO"/>
    </w:rPr>
  </w:style>
  <w:style w:type="character" w:customStyle="1" w:styleId="Sangra3detindependienteCar">
    <w:name w:val="Sangría 3 de t. independiente Car"/>
    <w:basedOn w:val="Fuentedeprrafopredeter"/>
    <w:link w:val="Sangra3detindependiente"/>
    <w:rsid w:val="00565330"/>
    <w:rPr>
      <w:rFonts w:ascii="Tahoma" w:eastAsia="Times New Roman" w:hAnsi="Tahoma" w:cs="Tahoma"/>
      <w:lang w:val="es-CO"/>
    </w:rPr>
  </w:style>
  <w:style w:type="paragraph" w:styleId="Prrafodelista">
    <w:name w:val="List Paragraph"/>
    <w:basedOn w:val="Normal"/>
    <w:uiPriority w:val="34"/>
    <w:qFormat/>
    <w:rsid w:val="00166A81"/>
    <w:pPr>
      <w:ind w:left="720"/>
      <w:contextualSpacing/>
      <w:jc w:val="both"/>
    </w:pPr>
    <w:rPr>
      <w:rFonts w:ascii="Arial" w:eastAsiaTheme="minorHAnsi" w:hAnsi="Arial" w:cs="Arial"/>
      <w:lang w:val="es-C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4542D-6BC9-49F9-80B9-25A0238DD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1956</TotalTime>
  <Pages>4</Pages>
  <Words>700</Words>
  <Characters>3851</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Personal</Company>
  <LinksUpToDate>false</LinksUpToDate>
  <CharactersWithSpaces>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Coord HSE</dc:creator>
  <cp:keywords/>
  <dc:description/>
  <cp:lastModifiedBy>YENNY VIVIANA CARDOZO DOMINGUEZ</cp:lastModifiedBy>
  <cp:revision>40</cp:revision>
  <dcterms:created xsi:type="dcterms:W3CDTF">2017-03-01T15:14:00Z</dcterms:created>
  <dcterms:modified xsi:type="dcterms:W3CDTF">2022-11-22T17:16:00Z</dcterms:modified>
</cp:coreProperties>
</file>